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A8DC5" w14:textId="2BCE2766" w:rsidR="002A5913" w:rsidRPr="00BD5F83" w:rsidRDefault="002A5913" w:rsidP="002A5913">
      <w:pPr>
        <w:pStyle w:val="BodyText"/>
        <w:jc w:val="center"/>
        <w:rPr>
          <w:b/>
          <w:szCs w:val="22"/>
        </w:rPr>
      </w:pPr>
      <w:bookmarkStart w:id="0" w:name="_Hlk219719965"/>
      <w:r w:rsidRPr="00BD5F83">
        <w:rPr>
          <w:b/>
          <w:szCs w:val="22"/>
        </w:rPr>
        <w:t>Date:</w:t>
      </w:r>
      <w:r w:rsidR="00394ED4">
        <w:rPr>
          <w:b/>
          <w:szCs w:val="22"/>
        </w:rPr>
        <w:tab/>
      </w:r>
      <w:r w:rsidR="00E0681B">
        <w:rPr>
          <w:b/>
          <w:szCs w:val="22"/>
        </w:rPr>
        <w:t>[</w:t>
      </w:r>
      <w:r>
        <w:rPr>
          <w:b/>
          <w:szCs w:val="22"/>
        </w:rPr>
        <w:tab/>
      </w:r>
      <w:r w:rsidR="00E0681B">
        <w:rPr>
          <w:b/>
          <w:szCs w:val="22"/>
        </w:rPr>
        <w:t>]</w:t>
      </w:r>
    </w:p>
    <w:bookmarkEnd w:id="0"/>
    <w:p w14:paraId="055DADB0" w14:textId="77777777" w:rsidR="002A5913" w:rsidRPr="00BD5F83" w:rsidRDefault="002A5913" w:rsidP="002A5913">
      <w:pPr>
        <w:pStyle w:val="BodyText"/>
        <w:jc w:val="center"/>
        <w:rPr>
          <w:szCs w:val="22"/>
        </w:rPr>
      </w:pPr>
    </w:p>
    <w:p w14:paraId="75DCFACC" w14:textId="77777777" w:rsidR="002A5913" w:rsidRPr="00BD5F83" w:rsidRDefault="002A5913" w:rsidP="002A5913">
      <w:pPr>
        <w:pStyle w:val="BodyText"/>
        <w:jc w:val="center"/>
        <w:rPr>
          <w:szCs w:val="22"/>
        </w:rPr>
      </w:pPr>
    </w:p>
    <w:p w14:paraId="398E575A" w14:textId="77777777" w:rsidR="002A5913" w:rsidRDefault="002A5913" w:rsidP="002A5913">
      <w:pPr>
        <w:pStyle w:val="BodyText"/>
        <w:jc w:val="center"/>
        <w:rPr>
          <w:szCs w:val="22"/>
        </w:rPr>
      </w:pPr>
    </w:p>
    <w:p w14:paraId="26506B49" w14:textId="77777777" w:rsidR="00394ED4" w:rsidRPr="00BD5F83" w:rsidRDefault="00394ED4" w:rsidP="002A5913">
      <w:pPr>
        <w:pStyle w:val="BodyText"/>
        <w:jc w:val="center"/>
        <w:rPr>
          <w:szCs w:val="22"/>
        </w:rPr>
      </w:pPr>
    </w:p>
    <w:p w14:paraId="7072654F" w14:textId="0330EDAA" w:rsidR="00482A98" w:rsidRPr="00482A98" w:rsidRDefault="00412F0D" w:rsidP="00482A98">
      <w:pPr>
        <w:pStyle w:val="BBBodyTextNoSpacing"/>
        <w:jc w:val="center"/>
        <w:rPr>
          <w:b/>
          <w:bCs/>
        </w:rPr>
      </w:pPr>
      <w:r w:rsidRPr="00482A98">
        <w:rPr>
          <w:b/>
          <w:bCs/>
        </w:rPr>
        <w:t xml:space="preserve">(1) </w:t>
      </w:r>
      <w:r w:rsidR="002A5913" w:rsidRPr="00482A98">
        <w:rPr>
          <w:b/>
          <w:bCs/>
        </w:rPr>
        <w:t xml:space="preserve"> </w:t>
      </w:r>
      <w:r w:rsidR="00482A98">
        <w:rPr>
          <w:b/>
          <w:bCs/>
        </w:rPr>
        <w:t>[</w:t>
      </w:r>
      <w:r w:rsidR="00482A98" w:rsidRPr="00482A98">
        <w:rPr>
          <w:b/>
          <w:bCs/>
        </w:rPr>
        <w:t>DEVELOPER</w:t>
      </w:r>
      <w:r w:rsidR="00482A98">
        <w:rPr>
          <w:b/>
          <w:bCs/>
        </w:rPr>
        <w:t xml:space="preserve"> ENTITY</w:t>
      </w:r>
      <w:r w:rsidR="00482A98" w:rsidRPr="00482A98">
        <w:rPr>
          <w:b/>
          <w:bCs/>
        </w:rPr>
        <w:t>]</w:t>
      </w:r>
    </w:p>
    <w:p w14:paraId="24B9D942" w14:textId="64D5E645" w:rsidR="002A5913" w:rsidRPr="00BD5F83" w:rsidRDefault="00394ED4" w:rsidP="00482A98">
      <w:pPr>
        <w:pStyle w:val="BodyText"/>
        <w:jc w:val="center"/>
        <w:rPr>
          <w:b/>
          <w:szCs w:val="22"/>
        </w:rPr>
      </w:pPr>
      <w:r>
        <w:rPr>
          <w:b/>
          <w:szCs w:val="22"/>
        </w:rPr>
        <w:t>(</w:t>
      </w:r>
      <w:r w:rsidR="00482A98" w:rsidRPr="00482A98">
        <w:rPr>
          <w:b/>
          <w:szCs w:val="22"/>
        </w:rPr>
        <w:t>as Chargor</w:t>
      </w:r>
      <w:r>
        <w:rPr>
          <w:b/>
          <w:szCs w:val="22"/>
        </w:rPr>
        <w:t>)</w:t>
      </w:r>
    </w:p>
    <w:p w14:paraId="17CDD4EB" w14:textId="071A3228" w:rsidR="00482A98" w:rsidRPr="00482A98" w:rsidRDefault="002A5913" w:rsidP="00482A98">
      <w:pPr>
        <w:pStyle w:val="BBBodyTextNoSpacing"/>
        <w:jc w:val="center"/>
        <w:rPr>
          <w:b/>
          <w:bCs/>
        </w:rPr>
      </w:pPr>
      <w:r w:rsidRPr="00482A98">
        <w:rPr>
          <w:b/>
          <w:bCs/>
        </w:rPr>
        <w:t xml:space="preserve">(2)  </w:t>
      </w:r>
      <w:r w:rsidR="00482A98" w:rsidRPr="00482A98">
        <w:rPr>
          <w:b/>
          <w:bCs/>
        </w:rPr>
        <w:t>[CEG ENTITY]</w:t>
      </w:r>
    </w:p>
    <w:p w14:paraId="08D09059" w14:textId="19CAE2C6" w:rsidR="002A5913" w:rsidRPr="00482A98" w:rsidRDefault="00394ED4" w:rsidP="00482A98">
      <w:pPr>
        <w:pStyle w:val="BodyText"/>
        <w:jc w:val="center"/>
        <w:rPr>
          <w:b/>
          <w:bCs/>
          <w:szCs w:val="22"/>
        </w:rPr>
      </w:pPr>
      <w:r>
        <w:rPr>
          <w:b/>
          <w:bCs/>
          <w:szCs w:val="22"/>
        </w:rPr>
        <w:t>(</w:t>
      </w:r>
      <w:r w:rsidR="00482A98" w:rsidRPr="00482A98">
        <w:rPr>
          <w:b/>
          <w:bCs/>
          <w:szCs w:val="22"/>
        </w:rPr>
        <w:t>as Lender</w:t>
      </w:r>
      <w:r>
        <w:rPr>
          <w:b/>
          <w:bCs/>
          <w:szCs w:val="22"/>
        </w:rPr>
        <w:t>)</w:t>
      </w:r>
    </w:p>
    <w:p w14:paraId="56600AFD" w14:textId="77777777" w:rsidR="002A5913" w:rsidRPr="00BD5F83" w:rsidRDefault="002A5913" w:rsidP="002A5913">
      <w:pPr>
        <w:pStyle w:val="BodyText"/>
        <w:jc w:val="center"/>
        <w:rPr>
          <w:szCs w:val="22"/>
        </w:rPr>
      </w:pPr>
    </w:p>
    <w:p w14:paraId="3D927F26" w14:textId="77777777" w:rsidR="002A5913" w:rsidRPr="00BD5F83" w:rsidRDefault="002A5913" w:rsidP="002A5913">
      <w:pPr>
        <w:pStyle w:val="BodyText"/>
        <w:jc w:val="center"/>
        <w:rPr>
          <w:szCs w:val="22"/>
        </w:rPr>
      </w:pPr>
    </w:p>
    <w:p w14:paraId="3824BC95" w14:textId="77777777" w:rsidR="002A5913" w:rsidRPr="00BD5F83" w:rsidRDefault="002A5913" w:rsidP="002A5913">
      <w:pPr>
        <w:pStyle w:val="BodyText"/>
        <w:jc w:val="center"/>
        <w:rPr>
          <w:szCs w:val="22"/>
        </w:rPr>
      </w:pPr>
    </w:p>
    <w:p w14:paraId="7463698E" w14:textId="77777777" w:rsidR="002A5913" w:rsidRDefault="002A5913" w:rsidP="002A5913">
      <w:pPr>
        <w:pStyle w:val="BodyText"/>
        <w:jc w:val="center"/>
        <w:rPr>
          <w:szCs w:val="22"/>
        </w:rPr>
      </w:pPr>
    </w:p>
    <w:p w14:paraId="7664A828" w14:textId="77777777" w:rsidR="00026A5C" w:rsidRPr="00BD5F83" w:rsidRDefault="00026A5C" w:rsidP="00026A5C">
      <w:pPr>
        <w:pStyle w:val="BodyText"/>
        <w:ind w:left="2268" w:right="2268"/>
        <w:jc w:val="center"/>
        <w:rPr>
          <w:szCs w:val="22"/>
        </w:rPr>
      </w:pPr>
      <w:r>
        <w:rPr>
          <w:szCs w:val="22"/>
        </w:rPr>
        <w:t>_______________________________</w:t>
      </w:r>
    </w:p>
    <w:p w14:paraId="288AA0E9" w14:textId="19C89582" w:rsidR="002A5913" w:rsidRPr="00BD5F83" w:rsidRDefault="00482A98" w:rsidP="00026A5C">
      <w:pPr>
        <w:pStyle w:val="BodyText"/>
        <w:spacing w:before="360"/>
        <w:jc w:val="center"/>
        <w:rPr>
          <w:b/>
          <w:szCs w:val="22"/>
        </w:rPr>
      </w:pPr>
      <w:r w:rsidRPr="00482A98">
        <w:rPr>
          <w:b/>
          <w:szCs w:val="22"/>
        </w:rPr>
        <w:t>CHARGE OVER SHARES</w:t>
      </w:r>
    </w:p>
    <w:p w14:paraId="03EC6190" w14:textId="77777777" w:rsidR="00026A5C" w:rsidRPr="00BD5F83" w:rsidRDefault="00026A5C" w:rsidP="00026A5C">
      <w:pPr>
        <w:pStyle w:val="BodyText"/>
        <w:ind w:left="2268" w:right="2268"/>
        <w:jc w:val="center"/>
        <w:rPr>
          <w:szCs w:val="22"/>
        </w:rPr>
      </w:pPr>
      <w:r>
        <w:rPr>
          <w:szCs w:val="22"/>
        </w:rPr>
        <w:t>_______________________________</w:t>
      </w:r>
    </w:p>
    <w:p w14:paraId="1D67134B" w14:textId="77777777" w:rsidR="002A5913" w:rsidRPr="00BD5F83" w:rsidRDefault="002A5913" w:rsidP="002A5913">
      <w:pPr>
        <w:pStyle w:val="BodyText"/>
        <w:jc w:val="center"/>
        <w:rPr>
          <w:szCs w:val="22"/>
        </w:rPr>
      </w:pPr>
    </w:p>
    <w:p w14:paraId="165BE703" w14:textId="77777777" w:rsidR="002A5913" w:rsidRPr="00BD5F83" w:rsidRDefault="002A5913" w:rsidP="002A5913">
      <w:pPr>
        <w:pStyle w:val="BodyText"/>
        <w:jc w:val="center"/>
        <w:rPr>
          <w:szCs w:val="22"/>
        </w:rPr>
      </w:pPr>
    </w:p>
    <w:p w14:paraId="5EBA0B7F" w14:textId="77777777" w:rsidR="002A5913" w:rsidRPr="00BD5F83" w:rsidRDefault="002A5913" w:rsidP="002A5913">
      <w:pPr>
        <w:pStyle w:val="BodyText"/>
        <w:jc w:val="center"/>
        <w:rPr>
          <w:szCs w:val="22"/>
        </w:rPr>
      </w:pPr>
    </w:p>
    <w:p w14:paraId="2257E3D3" w14:textId="77777777" w:rsidR="002A5913" w:rsidRPr="00BD5F83" w:rsidRDefault="002A5913" w:rsidP="002A5913">
      <w:pPr>
        <w:pStyle w:val="BodyText"/>
        <w:jc w:val="center"/>
        <w:rPr>
          <w:szCs w:val="22"/>
        </w:rPr>
      </w:pPr>
    </w:p>
    <w:p w14:paraId="20CBE394" w14:textId="77777777" w:rsidR="002A5913" w:rsidRDefault="002A5913" w:rsidP="002A5913">
      <w:pPr>
        <w:pStyle w:val="BodyText"/>
        <w:jc w:val="center"/>
        <w:rPr>
          <w:szCs w:val="22"/>
        </w:rPr>
      </w:pPr>
    </w:p>
    <w:p w14:paraId="48E67B02" w14:textId="77777777" w:rsidR="00064E07" w:rsidRDefault="00064E07" w:rsidP="002A5913">
      <w:pPr>
        <w:pStyle w:val="BodyText"/>
        <w:jc w:val="center"/>
        <w:rPr>
          <w:szCs w:val="22"/>
        </w:rPr>
      </w:pPr>
    </w:p>
    <w:p w14:paraId="4D09D830" w14:textId="77777777" w:rsidR="00064E07" w:rsidRDefault="00064E07" w:rsidP="002A5913">
      <w:pPr>
        <w:pStyle w:val="BodyText"/>
        <w:jc w:val="center"/>
        <w:rPr>
          <w:szCs w:val="22"/>
        </w:rPr>
      </w:pPr>
    </w:p>
    <w:p w14:paraId="0DB788D3" w14:textId="77777777" w:rsidR="00064E07" w:rsidRDefault="00064E07" w:rsidP="002A5913">
      <w:pPr>
        <w:pStyle w:val="BodyText"/>
        <w:jc w:val="center"/>
        <w:rPr>
          <w:szCs w:val="22"/>
        </w:rPr>
      </w:pPr>
    </w:p>
    <w:p w14:paraId="02BA415D" w14:textId="77777777" w:rsidR="007448AA" w:rsidRPr="00BD5F83" w:rsidRDefault="007448AA" w:rsidP="002A5913">
      <w:pPr>
        <w:pStyle w:val="BodyText"/>
        <w:jc w:val="center"/>
        <w:rPr>
          <w:szCs w:val="22"/>
        </w:rPr>
      </w:pPr>
    </w:p>
    <w:p w14:paraId="5508C2E5" w14:textId="77777777" w:rsidR="002A5913" w:rsidRDefault="002A5913" w:rsidP="002A5913">
      <w:pPr>
        <w:pStyle w:val="BodyText"/>
        <w:jc w:val="center"/>
        <w:rPr>
          <w:szCs w:val="22"/>
        </w:rPr>
      </w:pPr>
    </w:p>
    <w:p w14:paraId="48A68604" w14:textId="77777777" w:rsidR="00361A9E" w:rsidRPr="005E63D2" w:rsidRDefault="00361A9E" w:rsidP="00361A9E">
      <w:pPr>
        <w:pStyle w:val="BodyText"/>
        <w:jc w:val="center"/>
        <w:rPr>
          <w:rFonts w:asciiTheme="majorHAnsi" w:hAnsiTheme="majorHAnsi"/>
          <w:szCs w:val="22"/>
        </w:rPr>
      </w:pPr>
    </w:p>
    <w:p w14:paraId="37701109" w14:textId="77777777" w:rsidR="00361A9E" w:rsidRPr="005E63D2" w:rsidRDefault="00361A9E" w:rsidP="00361A9E">
      <w:pPr>
        <w:pStyle w:val="BodyText"/>
        <w:jc w:val="center"/>
        <w:rPr>
          <w:rFonts w:asciiTheme="majorHAnsi" w:hAnsiTheme="majorHAnsi"/>
          <w:szCs w:val="22"/>
        </w:rPr>
      </w:pPr>
      <w:r w:rsidRPr="005E63D2">
        <w:rPr>
          <w:rFonts w:asciiTheme="majorHAnsi" w:hAnsiTheme="majorHAnsi"/>
          <w:noProof/>
          <w:szCs w:val="22"/>
        </w:rPr>
        <w:drawing>
          <wp:inline distT="0" distB="0" distL="0" distR="0" wp14:anchorId="2E817E11" wp14:editId="03B610CC">
            <wp:extent cx="1511300" cy="266700"/>
            <wp:effectExtent l="0" t="0" r="0" b="0"/>
            <wp:docPr id="2" name="Picture 2"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614A47FB" w14:textId="77777777" w:rsidR="00361A9E" w:rsidRPr="009A2E98" w:rsidRDefault="00361A9E" w:rsidP="00361A9E">
      <w:pPr>
        <w:pStyle w:val="BodyText"/>
        <w:spacing w:after="0"/>
        <w:jc w:val="center"/>
        <w:rPr>
          <w:rFonts w:asciiTheme="majorHAnsi" w:hAnsiTheme="majorHAnsi"/>
          <w:sz w:val="18"/>
          <w:szCs w:val="18"/>
          <w:lang w:val="en-US"/>
        </w:rPr>
      </w:pPr>
      <w:r w:rsidRPr="009A2E98">
        <w:rPr>
          <w:rFonts w:asciiTheme="majorHAnsi" w:hAnsiTheme="majorHAnsi"/>
          <w:sz w:val="18"/>
          <w:szCs w:val="18"/>
        </w:rPr>
        <w:t>Bird &amp; Bird LLP</w:t>
      </w:r>
      <w:r w:rsidRPr="009A2E98">
        <w:rPr>
          <w:rFonts w:asciiTheme="majorHAnsi" w:hAnsiTheme="majorHAnsi"/>
          <w:sz w:val="18"/>
          <w:szCs w:val="18"/>
          <w:lang w:val="en-US"/>
        </w:rPr>
        <w:t xml:space="preserve">, </w:t>
      </w:r>
      <w:r w:rsidRPr="009A2E98">
        <w:rPr>
          <w:rFonts w:asciiTheme="majorHAnsi" w:hAnsiTheme="majorHAnsi"/>
          <w:sz w:val="18"/>
          <w:szCs w:val="18"/>
        </w:rPr>
        <w:t>12 New Fetter Lane, London EC4A 1JP, United Kingdom</w:t>
      </w:r>
    </w:p>
    <w:p w14:paraId="34BD484F" w14:textId="79B84D7C" w:rsidR="007448AA" w:rsidRDefault="00361A9E" w:rsidP="00361A9E">
      <w:pPr>
        <w:pStyle w:val="BodyText"/>
        <w:spacing w:after="0"/>
        <w:jc w:val="center"/>
        <w:rPr>
          <w:sz w:val="16"/>
          <w:szCs w:val="16"/>
          <w:lang w:val="nl-BE"/>
        </w:rPr>
      </w:pPr>
      <w:r w:rsidRPr="009A2E98">
        <w:rPr>
          <w:rFonts w:asciiTheme="majorHAnsi" w:hAnsiTheme="majorHAnsi"/>
          <w:sz w:val="18"/>
          <w:szCs w:val="18"/>
          <w:lang w:val="nl-BE"/>
        </w:rPr>
        <w:t xml:space="preserve">T: +44 (0)20 7415 6000 | </w:t>
      </w:r>
      <w:hyperlink r:id="rId9" w:history="1">
        <w:r w:rsidRPr="009A2E98">
          <w:rPr>
            <w:rStyle w:val="Hyperlink"/>
            <w:rFonts w:asciiTheme="majorHAnsi" w:hAnsiTheme="majorHAnsi"/>
            <w:sz w:val="18"/>
            <w:szCs w:val="18"/>
            <w:lang w:val="nl-BE"/>
          </w:rPr>
          <w:t>www.twobirds.com</w:t>
        </w:r>
      </w:hyperlink>
      <w:r w:rsidR="007448AA">
        <w:rPr>
          <w:sz w:val="16"/>
          <w:szCs w:val="16"/>
          <w:lang w:val="nl-BE"/>
        </w:rPr>
        <w:br w:type="page"/>
      </w:r>
    </w:p>
    <w:p w14:paraId="1A88D467" w14:textId="2990D80E" w:rsidR="00FB1E76" w:rsidRDefault="00FB1E76" w:rsidP="007448AA">
      <w:pPr>
        <w:pStyle w:val="BodyText"/>
        <w:spacing w:after="0"/>
        <w:jc w:val="center"/>
        <w:rPr>
          <w:b/>
          <w:szCs w:val="22"/>
        </w:rPr>
      </w:pPr>
      <w:r w:rsidRPr="00BD5F83">
        <w:rPr>
          <w:b/>
          <w:szCs w:val="22"/>
        </w:rPr>
        <w:lastRenderedPageBreak/>
        <w:t>CONTENTS</w:t>
      </w:r>
    </w:p>
    <w:p w14:paraId="0E492ACB" w14:textId="77777777" w:rsidR="00FB1E76" w:rsidRDefault="00FB1E76" w:rsidP="00FB1E76">
      <w:pPr>
        <w:pStyle w:val="BodyText"/>
        <w:jc w:val="left"/>
        <w:rPr>
          <w:b/>
          <w:szCs w:val="22"/>
        </w:rPr>
      </w:pPr>
    </w:p>
    <w:p w14:paraId="27FB6A24" w14:textId="77777777" w:rsidR="00FB1E76" w:rsidRPr="00BD5F83" w:rsidRDefault="00FB1E76" w:rsidP="00FB1E76">
      <w:pPr>
        <w:pStyle w:val="BBBodyTextNoSpacing"/>
      </w:pPr>
    </w:p>
    <w:tbl>
      <w:tblPr>
        <w:tblW w:w="9214" w:type="dxa"/>
        <w:tblInd w:w="-142" w:type="dxa"/>
        <w:tblLook w:val="01E0" w:firstRow="1" w:lastRow="1" w:firstColumn="1" w:lastColumn="1" w:noHBand="0" w:noVBand="0"/>
      </w:tblPr>
      <w:tblGrid>
        <w:gridCol w:w="7088"/>
        <w:gridCol w:w="2126"/>
      </w:tblGrid>
      <w:tr w:rsidR="00FB1E76" w:rsidRPr="00BD5F83" w14:paraId="587EF1D7" w14:textId="77777777" w:rsidTr="00C56309">
        <w:tc>
          <w:tcPr>
            <w:tcW w:w="7088" w:type="dxa"/>
          </w:tcPr>
          <w:p w14:paraId="7323A9FC" w14:textId="77777777" w:rsidR="00FB1E76" w:rsidRPr="00BD5F83" w:rsidRDefault="00FB1E76" w:rsidP="00C56309">
            <w:pPr>
              <w:pStyle w:val="BodyText"/>
              <w:ind w:left="739"/>
              <w:rPr>
                <w:szCs w:val="22"/>
              </w:rPr>
            </w:pPr>
            <w:r w:rsidRPr="00BD5F83">
              <w:rPr>
                <w:b/>
                <w:szCs w:val="22"/>
              </w:rPr>
              <w:t>Clause Heading</w:t>
            </w:r>
          </w:p>
        </w:tc>
        <w:tc>
          <w:tcPr>
            <w:tcW w:w="2126" w:type="dxa"/>
          </w:tcPr>
          <w:p w14:paraId="3A3D309E" w14:textId="77777777" w:rsidR="00FB1E76" w:rsidRPr="00BD5F83" w:rsidRDefault="00FB1E76" w:rsidP="00C56309">
            <w:pPr>
              <w:pStyle w:val="BodyText"/>
              <w:jc w:val="right"/>
              <w:rPr>
                <w:szCs w:val="22"/>
              </w:rPr>
            </w:pPr>
            <w:r w:rsidRPr="00BD5F83">
              <w:rPr>
                <w:b/>
                <w:szCs w:val="22"/>
              </w:rPr>
              <w:t>Page</w:t>
            </w:r>
          </w:p>
        </w:tc>
      </w:tr>
    </w:tbl>
    <w:p w14:paraId="1910BA25" w14:textId="77777777" w:rsidR="00FB1E76" w:rsidRPr="00FB1E76" w:rsidRDefault="00FB1E76" w:rsidP="00FB1E76">
      <w:pPr>
        <w:pStyle w:val="TOC1"/>
      </w:pPr>
    </w:p>
    <w:p w14:paraId="7ADB203E" w14:textId="60F08E1E" w:rsidR="006435A4" w:rsidRDefault="002A5913">
      <w:pPr>
        <w:pStyle w:val="TOC1"/>
        <w:rPr>
          <w:rFonts w:asciiTheme="minorHAnsi" w:eastAsiaTheme="minorEastAsia" w:hAnsiTheme="minorHAnsi" w:cstheme="minorBidi"/>
          <w:noProof/>
          <w:kern w:val="2"/>
          <w:sz w:val="24"/>
          <w:szCs w:val="24"/>
          <w:lang w:eastAsia="en-GB"/>
          <w14:ligatures w14:val="standardContextual"/>
        </w:rPr>
      </w:pPr>
      <w:r w:rsidRPr="00BD5F83">
        <w:rPr>
          <w:noProof/>
        </w:rPr>
        <w:fldChar w:fldCharType="begin"/>
      </w:r>
      <w:r w:rsidRPr="00BD5F83">
        <w:instrText xml:space="preserve"> TOC \o "1-1"\n "2-2" \h \z \t "B&amp;B Heading 1,1,B&amp;B Schedule Sub-title,2,B&amp;B Schedule Title,1" </w:instrText>
      </w:r>
      <w:r w:rsidRPr="00BD5F83">
        <w:rPr>
          <w:noProof/>
        </w:rPr>
        <w:fldChar w:fldCharType="separate"/>
      </w:r>
      <w:hyperlink w:anchor="_Toc224548194" w:history="1">
        <w:r w:rsidR="006435A4" w:rsidRPr="00675194">
          <w:rPr>
            <w:rStyle w:val="Hyperlink"/>
            <w:noProof/>
          </w:rPr>
          <w:t>1.</w:t>
        </w:r>
        <w:r w:rsidR="006435A4">
          <w:rPr>
            <w:rFonts w:asciiTheme="minorHAnsi" w:eastAsiaTheme="minorEastAsia" w:hAnsiTheme="minorHAnsi" w:cstheme="minorBidi"/>
            <w:noProof/>
            <w:kern w:val="2"/>
            <w:sz w:val="24"/>
            <w:szCs w:val="24"/>
            <w:lang w:eastAsia="en-GB"/>
            <w14:ligatures w14:val="standardContextual"/>
          </w:rPr>
          <w:tab/>
        </w:r>
        <w:r w:rsidR="006435A4" w:rsidRPr="00675194">
          <w:rPr>
            <w:rStyle w:val="Hyperlink"/>
            <w:noProof/>
          </w:rPr>
          <w:t>Definitions and Interpretation</w:t>
        </w:r>
        <w:r w:rsidR="006435A4">
          <w:rPr>
            <w:noProof/>
            <w:webHidden/>
          </w:rPr>
          <w:tab/>
        </w:r>
        <w:r w:rsidR="006435A4">
          <w:rPr>
            <w:noProof/>
            <w:webHidden/>
          </w:rPr>
          <w:fldChar w:fldCharType="begin"/>
        </w:r>
        <w:r w:rsidR="006435A4">
          <w:rPr>
            <w:noProof/>
            <w:webHidden/>
          </w:rPr>
          <w:instrText xml:space="preserve"> PAGEREF _Toc224548194 \h </w:instrText>
        </w:r>
        <w:r w:rsidR="006435A4">
          <w:rPr>
            <w:noProof/>
            <w:webHidden/>
          </w:rPr>
        </w:r>
        <w:r w:rsidR="006435A4">
          <w:rPr>
            <w:noProof/>
            <w:webHidden/>
          </w:rPr>
          <w:fldChar w:fldCharType="separate"/>
        </w:r>
        <w:r w:rsidR="006435A4">
          <w:rPr>
            <w:noProof/>
            <w:webHidden/>
          </w:rPr>
          <w:t>1</w:t>
        </w:r>
        <w:r w:rsidR="006435A4">
          <w:rPr>
            <w:noProof/>
            <w:webHidden/>
          </w:rPr>
          <w:fldChar w:fldCharType="end"/>
        </w:r>
      </w:hyperlink>
    </w:p>
    <w:p w14:paraId="4370EAE0" w14:textId="2E749538"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195" w:history="1">
        <w:r w:rsidRPr="00675194">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Covenant to Pay</w:t>
        </w:r>
        <w:r>
          <w:rPr>
            <w:noProof/>
            <w:webHidden/>
          </w:rPr>
          <w:tab/>
        </w:r>
        <w:r>
          <w:rPr>
            <w:noProof/>
            <w:webHidden/>
          </w:rPr>
          <w:fldChar w:fldCharType="begin"/>
        </w:r>
        <w:r>
          <w:rPr>
            <w:noProof/>
            <w:webHidden/>
          </w:rPr>
          <w:instrText xml:space="preserve"> PAGEREF _Toc224548195 \h </w:instrText>
        </w:r>
        <w:r>
          <w:rPr>
            <w:noProof/>
            <w:webHidden/>
          </w:rPr>
        </w:r>
        <w:r>
          <w:rPr>
            <w:noProof/>
            <w:webHidden/>
          </w:rPr>
          <w:fldChar w:fldCharType="separate"/>
        </w:r>
        <w:r>
          <w:rPr>
            <w:noProof/>
            <w:webHidden/>
          </w:rPr>
          <w:t>4</w:t>
        </w:r>
        <w:r>
          <w:rPr>
            <w:noProof/>
            <w:webHidden/>
          </w:rPr>
          <w:fldChar w:fldCharType="end"/>
        </w:r>
      </w:hyperlink>
    </w:p>
    <w:p w14:paraId="5DEF730F" w14:textId="4AB2777C"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196" w:history="1">
        <w:r w:rsidRPr="00675194">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Grant of Security</w:t>
        </w:r>
        <w:r>
          <w:rPr>
            <w:noProof/>
            <w:webHidden/>
          </w:rPr>
          <w:tab/>
        </w:r>
        <w:r>
          <w:rPr>
            <w:noProof/>
            <w:webHidden/>
          </w:rPr>
          <w:fldChar w:fldCharType="begin"/>
        </w:r>
        <w:r>
          <w:rPr>
            <w:noProof/>
            <w:webHidden/>
          </w:rPr>
          <w:instrText xml:space="preserve"> PAGEREF _Toc224548196 \h </w:instrText>
        </w:r>
        <w:r>
          <w:rPr>
            <w:noProof/>
            <w:webHidden/>
          </w:rPr>
        </w:r>
        <w:r>
          <w:rPr>
            <w:noProof/>
            <w:webHidden/>
          </w:rPr>
          <w:fldChar w:fldCharType="separate"/>
        </w:r>
        <w:r>
          <w:rPr>
            <w:noProof/>
            <w:webHidden/>
          </w:rPr>
          <w:t>4</w:t>
        </w:r>
        <w:r>
          <w:rPr>
            <w:noProof/>
            <w:webHidden/>
          </w:rPr>
          <w:fldChar w:fldCharType="end"/>
        </w:r>
      </w:hyperlink>
    </w:p>
    <w:p w14:paraId="461DDE91" w14:textId="528EC820"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197" w:history="1">
        <w:r w:rsidRPr="00675194">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Liability of the Chargor</w:t>
        </w:r>
        <w:r>
          <w:rPr>
            <w:noProof/>
            <w:webHidden/>
          </w:rPr>
          <w:tab/>
        </w:r>
        <w:r>
          <w:rPr>
            <w:noProof/>
            <w:webHidden/>
          </w:rPr>
          <w:fldChar w:fldCharType="begin"/>
        </w:r>
        <w:r>
          <w:rPr>
            <w:noProof/>
            <w:webHidden/>
          </w:rPr>
          <w:instrText xml:space="preserve"> PAGEREF _Toc224548197 \h </w:instrText>
        </w:r>
        <w:r>
          <w:rPr>
            <w:noProof/>
            <w:webHidden/>
          </w:rPr>
        </w:r>
        <w:r>
          <w:rPr>
            <w:noProof/>
            <w:webHidden/>
          </w:rPr>
          <w:fldChar w:fldCharType="separate"/>
        </w:r>
        <w:r>
          <w:rPr>
            <w:noProof/>
            <w:webHidden/>
          </w:rPr>
          <w:t>4</w:t>
        </w:r>
        <w:r>
          <w:rPr>
            <w:noProof/>
            <w:webHidden/>
          </w:rPr>
          <w:fldChar w:fldCharType="end"/>
        </w:r>
      </w:hyperlink>
    </w:p>
    <w:p w14:paraId="02F02B88" w14:textId="03EAF2D8"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198" w:history="1">
        <w:r w:rsidRPr="00675194">
          <w:rPr>
            <w:rStyle w:val="Hyperlink"/>
            <w:noProof/>
          </w:rPr>
          <w:t>5.</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Payments</w:t>
        </w:r>
        <w:r>
          <w:rPr>
            <w:noProof/>
            <w:webHidden/>
          </w:rPr>
          <w:tab/>
        </w:r>
        <w:r>
          <w:rPr>
            <w:noProof/>
            <w:webHidden/>
          </w:rPr>
          <w:fldChar w:fldCharType="begin"/>
        </w:r>
        <w:r>
          <w:rPr>
            <w:noProof/>
            <w:webHidden/>
          </w:rPr>
          <w:instrText xml:space="preserve"> PAGEREF _Toc224548198 \h </w:instrText>
        </w:r>
        <w:r>
          <w:rPr>
            <w:noProof/>
            <w:webHidden/>
          </w:rPr>
        </w:r>
        <w:r>
          <w:rPr>
            <w:noProof/>
            <w:webHidden/>
          </w:rPr>
          <w:fldChar w:fldCharType="separate"/>
        </w:r>
        <w:r>
          <w:rPr>
            <w:noProof/>
            <w:webHidden/>
          </w:rPr>
          <w:t>6</w:t>
        </w:r>
        <w:r>
          <w:rPr>
            <w:noProof/>
            <w:webHidden/>
          </w:rPr>
          <w:fldChar w:fldCharType="end"/>
        </w:r>
      </w:hyperlink>
    </w:p>
    <w:p w14:paraId="52C2C57D" w14:textId="42045B67"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199" w:history="1">
        <w:r w:rsidRPr="00675194">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Representations and Warranties</w:t>
        </w:r>
        <w:r>
          <w:rPr>
            <w:noProof/>
            <w:webHidden/>
          </w:rPr>
          <w:tab/>
        </w:r>
        <w:r>
          <w:rPr>
            <w:noProof/>
            <w:webHidden/>
          </w:rPr>
          <w:fldChar w:fldCharType="begin"/>
        </w:r>
        <w:r>
          <w:rPr>
            <w:noProof/>
            <w:webHidden/>
          </w:rPr>
          <w:instrText xml:space="preserve"> PAGEREF _Toc224548199 \h </w:instrText>
        </w:r>
        <w:r>
          <w:rPr>
            <w:noProof/>
            <w:webHidden/>
          </w:rPr>
        </w:r>
        <w:r>
          <w:rPr>
            <w:noProof/>
            <w:webHidden/>
          </w:rPr>
          <w:fldChar w:fldCharType="separate"/>
        </w:r>
        <w:r>
          <w:rPr>
            <w:noProof/>
            <w:webHidden/>
          </w:rPr>
          <w:t>6</w:t>
        </w:r>
        <w:r>
          <w:rPr>
            <w:noProof/>
            <w:webHidden/>
          </w:rPr>
          <w:fldChar w:fldCharType="end"/>
        </w:r>
      </w:hyperlink>
    </w:p>
    <w:p w14:paraId="151F3863" w14:textId="1AE175BA"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00" w:history="1">
        <w:r w:rsidRPr="00675194">
          <w:rPr>
            <w:rStyle w:val="Hyperlink"/>
            <w:noProof/>
          </w:rPr>
          <w:t>7.</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Covenants</w:t>
        </w:r>
        <w:r>
          <w:rPr>
            <w:noProof/>
            <w:webHidden/>
          </w:rPr>
          <w:tab/>
        </w:r>
        <w:r>
          <w:rPr>
            <w:noProof/>
            <w:webHidden/>
          </w:rPr>
          <w:fldChar w:fldCharType="begin"/>
        </w:r>
        <w:r>
          <w:rPr>
            <w:noProof/>
            <w:webHidden/>
          </w:rPr>
          <w:instrText xml:space="preserve"> PAGEREF _Toc224548200 \h </w:instrText>
        </w:r>
        <w:r>
          <w:rPr>
            <w:noProof/>
            <w:webHidden/>
          </w:rPr>
        </w:r>
        <w:r>
          <w:rPr>
            <w:noProof/>
            <w:webHidden/>
          </w:rPr>
          <w:fldChar w:fldCharType="separate"/>
        </w:r>
        <w:r>
          <w:rPr>
            <w:noProof/>
            <w:webHidden/>
          </w:rPr>
          <w:t>8</w:t>
        </w:r>
        <w:r>
          <w:rPr>
            <w:noProof/>
            <w:webHidden/>
          </w:rPr>
          <w:fldChar w:fldCharType="end"/>
        </w:r>
      </w:hyperlink>
    </w:p>
    <w:p w14:paraId="69C2EEA0" w14:textId="58AD7A66"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01" w:history="1">
        <w:r w:rsidRPr="00675194">
          <w:rPr>
            <w:rStyle w:val="Hyperlink"/>
            <w:noProof/>
          </w:rPr>
          <w:t>8.</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Voting Rights and Dividends</w:t>
        </w:r>
        <w:r>
          <w:rPr>
            <w:noProof/>
            <w:webHidden/>
          </w:rPr>
          <w:tab/>
        </w:r>
        <w:r>
          <w:rPr>
            <w:noProof/>
            <w:webHidden/>
          </w:rPr>
          <w:fldChar w:fldCharType="begin"/>
        </w:r>
        <w:r>
          <w:rPr>
            <w:noProof/>
            <w:webHidden/>
          </w:rPr>
          <w:instrText xml:space="preserve"> PAGEREF _Toc224548201 \h </w:instrText>
        </w:r>
        <w:r>
          <w:rPr>
            <w:noProof/>
            <w:webHidden/>
          </w:rPr>
        </w:r>
        <w:r>
          <w:rPr>
            <w:noProof/>
            <w:webHidden/>
          </w:rPr>
          <w:fldChar w:fldCharType="separate"/>
        </w:r>
        <w:r>
          <w:rPr>
            <w:noProof/>
            <w:webHidden/>
          </w:rPr>
          <w:t>11</w:t>
        </w:r>
        <w:r>
          <w:rPr>
            <w:noProof/>
            <w:webHidden/>
          </w:rPr>
          <w:fldChar w:fldCharType="end"/>
        </w:r>
      </w:hyperlink>
    </w:p>
    <w:p w14:paraId="764966F5" w14:textId="5E777BCC"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02" w:history="1">
        <w:r w:rsidRPr="00675194">
          <w:rPr>
            <w:rStyle w:val="Hyperlink"/>
            <w:noProof/>
          </w:rPr>
          <w:t>9.</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Powers of the Lender</w:t>
        </w:r>
        <w:r>
          <w:rPr>
            <w:noProof/>
            <w:webHidden/>
          </w:rPr>
          <w:tab/>
        </w:r>
        <w:r>
          <w:rPr>
            <w:noProof/>
            <w:webHidden/>
          </w:rPr>
          <w:fldChar w:fldCharType="begin"/>
        </w:r>
        <w:r>
          <w:rPr>
            <w:noProof/>
            <w:webHidden/>
          </w:rPr>
          <w:instrText xml:space="preserve"> PAGEREF _Toc224548202 \h </w:instrText>
        </w:r>
        <w:r>
          <w:rPr>
            <w:noProof/>
            <w:webHidden/>
          </w:rPr>
        </w:r>
        <w:r>
          <w:rPr>
            <w:noProof/>
            <w:webHidden/>
          </w:rPr>
          <w:fldChar w:fldCharType="separate"/>
        </w:r>
        <w:r>
          <w:rPr>
            <w:noProof/>
            <w:webHidden/>
          </w:rPr>
          <w:t>12</w:t>
        </w:r>
        <w:r>
          <w:rPr>
            <w:noProof/>
            <w:webHidden/>
          </w:rPr>
          <w:fldChar w:fldCharType="end"/>
        </w:r>
      </w:hyperlink>
    </w:p>
    <w:p w14:paraId="78FFC85A" w14:textId="13B6BF99"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03" w:history="1">
        <w:r w:rsidRPr="00675194">
          <w:rPr>
            <w:rStyle w:val="Hyperlink"/>
            <w:noProof/>
          </w:rPr>
          <w:t>10.</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When Security Becomes Enforceable</w:t>
        </w:r>
        <w:r>
          <w:rPr>
            <w:noProof/>
            <w:webHidden/>
          </w:rPr>
          <w:tab/>
        </w:r>
        <w:r>
          <w:rPr>
            <w:noProof/>
            <w:webHidden/>
          </w:rPr>
          <w:fldChar w:fldCharType="begin"/>
        </w:r>
        <w:r>
          <w:rPr>
            <w:noProof/>
            <w:webHidden/>
          </w:rPr>
          <w:instrText xml:space="preserve"> PAGEREF _Toc224548203 \h </w:instrText>
        </w:r>
        <w:r>
          <w:rPr>
            <w:noProof/>
            <w:webHidden/>
          </w:rPr>
        </w:r>
        <w:r>
          <w:rPr>
            <w:noProof/>
            <w:webHidden/>
          </w:rPr>
          <w:fldChar w:fldCharType="separate"/>
        </w:r>
        <w:r>
          <w:rPr>
            <w:noProof/>
            <w:webHidden/>
          </w:rPr>
          <w:t>14</w:t>
        </w:r>
        <w:r>
          <w:rPr>
            <w:noProof/>
            <w:webHidden/>
          </w:rPr>
          <w:fldChar w:fldCharType="end"/>
        </w:r>
      </w:hyperlink>
    </w:p>
    <w:p w14:paraId="07B60E93" w14:textId="27C460DB"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04" w:history="1">
        <w:r w:rsidRPr="00675194">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Enforcement of Security</w:t>
        </w:r>
        <w:r>
          <w:rPr>
            <w:noProof/>
            <w:webHidden/>
          </w:rPr>
          <w:tab/>
        </w:r>
        <w:r>
          <w:rPr>
            <w:noProof/>
            <w:webHidden/>
          </w:rPr>
          <w:fldChar w:fldCharType="begin"/>
        </w:r>
        <w:r>
          <w:rPr>
            <w:noProof/>
            <w:webHidden/>
          </w:rPr>
          <w:instrText xml:space="preserve"> PAGEREF _Toc224548204 \h </w:instrText>
        </w:r>
        <w:r>
          <w:rPr>
            <w:noProof/>
            <w:webHidden/>
          </w:rPr>
        </w:r>
        <w:r>
          <w:rPr>
            <w:noProof/>
            <w:webHidden/>
          </w:rPr>
          <w:fldChar w:fldCharType="separate"/>
        </w:r>
        <w:r>
          <w:rPr>
            <w:noProof/>
            <w:webHidden/>
          </w:rPr>
          <w:t>14</w:t>
        </w:r>
        <w:r>
          <w:rPr>
            <w:noProof/>
            <w:webHidden/>
          </w:rPr>
          <w:fldChar w:fldCharType="end"/>
        </w:r>
      </w:hyperlink>
    </w:p>
    <w:p w14:paraId="6E59C3D7" w14:textId="12F15E96"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05" w:history="1">
        <w:r w:rsidRPr="00675194">
          <w:rPr>
            <w:rStyle w:val="Hyperlink"/>
            <w:noProof/>
          </w:rPr>
          <w:t>12.</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Receiver</w:t>
        </w:r>
        <w:r>
          <w:rPr>
            <w:noProof/>
            <w:webHidden/>
          </w:rPr>
          <w:tab/>
        </w:r>
        <w:r>
          <w:rPr>
            <w:noProof/>
            <w:webHidden/>
          </w:rPr>
          <w:fldChar w:fldCharType="begin"/>
        </w:r>
        <w:r>
          <w:rPr>
            <w:noProof/>
            <w:webHidden/>
          </w:rPr>
          <w:instrText xml:space="preserve"> PAGEREF _Toc224548205 \h </w:instrText>
        </w:r>
        <w:r>
          <w:rPr>
            <w:noProof/>
            <w:webHidden/>
          </w:rPr>
        </w:r>
        <w:r>
          <w:rPr>
            <w:noProof/>
            <w:webHidden/>
          </w:rPr>
          <w:fldChar w:fldCharType="separate"/>
        </w:r>
        <w:r>
          <w:rPr>
            <w:noProof/>
            <w:webHidden/>
          </w:rPr>
          <w:t>16</w:t>
        </w:r>
        <w:r>
          <w:rPr>
            <w:noProof/>
            <w:webHidden/>
          </w:rPr>
          <w:fldChar w:fldCharType="end"/>
        </w:r>
      </w:hyperlink>
    </w:p>
    <w:p w14:paraId="04BAEFEB" w14:textId="67085ACD"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06" w:history="1">
        <w:r w:rsidRPr="00675194">
          <w:rPr>
            <w:rStyle w:val="Hyperlink"/>
            <w:noProof/>
          </w:rPr>
          <w:t>13.</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Powers of Receiver</w:t>
        </w:r>
        <w:r>
          <w:rPr>
            <w:noProof/>
            <w:webHidden/>
          </w:rPr>
          <w:tab/>
        </w:r>
        <w:r>
          <w:rPr>
            <w:noProof/>
            <w:webHidden/>
          </w:rPr>
          <w:fldChar w:fldCharType="begin"/>
        </w:r>
        <w:r>
          <w:rPr>
            <w:noProof/>
            <w:webHidden/>
          </w:rPr>
          <w:instrText xml:space="preserve"> PAGEREF _Toc224548206 \h </w:instrText>
        </w:r>
        <w:r>
          <w:rPr>
            <w:noProof/>
            <w:webHidden/>
          </w:rPr>
        </w:r>
        <w:r>
          <w:rPr>
            <w:noProof/>
            <w:webHidden/>
          </w:rPr>
          <w:fldChar w:fldCharType="separate"/>
        </w:r>
        <w:r>
          <w:rPr>
            <w:noProof/>
            <w:webHidden/>
          </w:rPr>
          <w:t>17</w:t>
        </w:r>
        <w:r>
          <w:rPr>
            <w:noProof/>
            <w:webHidden/>
          </w:rPr>
          <w:fldChar w:fldCharType="end"/>
        </w:r>
      </w:hyperlink>
    </w:p>
    <w:p w14:paraId="1292B190" w14:textId="2C2B6E1A"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07" w:history="1">
        <w:r w:rsidRPr="00675194">
          <w:rPr>
            <w:rStyle w:val="Hyperlink"/>
            <w:noProof/>
          </w:rPr>
          <w:t>14.</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Delegation</w:t>
        </w:r>
        <w:r>
          <w:rPr>
            <w:noProof/>
            <w:webHidden/>
          </w:rPr>
          <w:tab/>
        </w:r>
        <w:r>
          <w:rPr>
            <w:noProof/>
            <w:webHidden/>
          </w:rPr>
          <w:fldChar w:fldCharType="begin"/>
        </w:r>
        <w:r>
          <w:rPr>
            <w:noProof/>
            <w:webHidden/>
          </w:rPr>
          <w:instrText xml:space="preserve"> PAGEREF _Toc224548207 \h </w:instrText>
        </w:r>
        <w:r>
          <w:rPr>
            <w:noProof/>
            <w:webHidden/>
          </w:rPr>
        </w:r>
        <w:r>
          <w:rPr>
            <w:noProof/>
            <w:webHidden/>
          </w:rPr>
          <w:fldChar w:fldCharType="separate"/>
        </w:r>
        <w:r>
          <w:rPr>
            <w:noProof/>
            <w:webHidden/>
          </w:rPr>
          <w:t>19</w:t>
        </w:r>
        <w:r>
          <w:rPr>
            <w:noProof/>
            <w:webHidden/>
          </w:rPr>
          <w:fldChar w:fldCharType="end"/>
        </w:r>
      </w:hyperlink>
    </w:p>
    <w:p w14:paraId="20B294B7" w14:textId="38A093B0"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08" w:history="1">
        <w:r w:rsidRPr="00675194">
          <w:rPr>
            <w:rStyle w:val="Hyperlink"/>
            <w:noProof/>
          </w:rPr>
          <w:t>15.</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Application of Proceeds</w:t>
        </w:r>
        <w:r>
          <w:rPr>
            <w:noProof/>
            <w:webHidden/>
          </w:rPr>
          <w:tab/>
        </w:r>
        <w:r>
          <w:rPr>
            <w:noProof/>
            <w:webHidden/>
          </w:rPr>
          <w:fldChar w:fldCharType="begin"/>
        </w:r>
        <w:r>
          <w:rPr>
            <w:noProof/>
            <w:webHidden/>
          </w:rPr>
          <w:instrText xml:space="preserve"> PAGEREF _Toc224548208 \h </w:instrText>
        </w:r>
        <w:r>
          <w:rPr>
            <w:noProof/>
            <w:webHidden/>
          </w:rPr>
        </w:r>
        <w:r>
          <w:rPr>
            <w:noProof/>
            <w:webHidden/>
          </w:rPr>
          <w:fldChar w:fldCharType="separate"/>
        </w:r>
        <w:r>
          <w:rPr>
            <w:noProof/>
            <w:webHidden/>
          </w:rPr>
          <w:t>19</w:t>
        </w:r>
        <w:r>
          <w:rPr>
            <w:noProof/>
            <w:webHidden/>
          </w:rPr>
          <w:fldChar w:fldCharType="end"/>
        </w:r>
      </w:hyperlink>
    </w:p>
    <w:p w14:paraId="7DFFFB2E" w14:textId="7C0A51FC"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09" w:history="1">
        <w:r w:rsidRPr="00675194">
          <w:rPr>
            <w:rStyle w:val="Hyperlink"/>
            <w:noProof/>
          </w:rPr>
          <w:t>16.</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Costs and Indemnity</w:t>
        </w:r>
        <w:r>
          <w:rPr>
            <w:noProof/>
            <w:webHidden/>
          </w:rPr>
          <w:tab/>
        </w:r>
        <w:r>
          <w:rPr>
            <w:noProof/>
            <w:webHidden/>
          </w:rPr>
          <w:fldChar w:fldCharType="begin"/>
        </w:r>
        <w:r>
          <w:rPr>
            <w:noProof/>
            <w:webHidden/>
          </w:rPr>
          <w:instrText xml:space="preserve"> PAGEREF _Toc224548209 \h </w:instrText>
        </w:r>
        <w:r>
          <w:rPr>
            <w:noProof/>
            <w:webHidden/>
          </w:rPr>
        </w:r>
        <w:r>
          <w:rPr>
            <w:noProof/>
            <w:webHidden/>
          </w:rPr>
          <w:fldChar w:fldCharType="separate"/>
        </w:r>
        <w:r>
          <w:rPr>
            <w:noProof/>
            <w:webHidden/>
          </w:rPr>
          <w:t>20</w:t>
        </w:r>
        <w:r>
          <w:rPr>
            <w:noProof/>
            <w:webHidden/>
          </w:rPr>
          <w:fldChar w:fldCharType="end"/>
        </w:r>
      </w:hyperlink>
    </w:p>
    <w:p w14:paraId="60541795" w14:textId="76C67ABF"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10" w:history="1">
        <w:r w:rsidRPr="00675194">
          <w:rPr>
            <w:rStyle w:val="Hyperlink"/>
            <w:noProof/>
          </w:rPr>
          <w:t>17.</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Further Assurance</w:t>
        </w:r>
        <w:r>
          <w:rPr>
            <w:noProof/>
            <w:webHidden/>
          </w:rPr>
          <w:tab/>
        </w:r>
        <w:r>
          <w:rPr>
            <w:noProof/>
            <w:webHidden/>
          </w:rPr>
          <w:fldChar w:fldCharType="begin"/>
        </w:r>
        <w:r>
          <w:rPr>
            <w:noProof/>
            <w:webHidden/>
          </w:rPr>
          <w:instrText xml:space="preserve"> PAGEREF _Toc224548210 \h </w:instrText>
        </w:r>
        <w:r>
          <w:rPr>
            <w:noProof/>
            <w:webHidden/>
          </w:rPr>
        </w:r>
        <w:r>
          <w:rPr>
            <w:noProof/>
            <w:webHidden/>
          </w:rPr>
          <w:fldChar w:fldCharType="separate"/>
        </w:r>
        <w:r>
          <w:rPr>
            <w:noProof/>
            <w:webHidden/>
          </w:rPr>
          <w:t>21</w:t>
        </w:r>
        <w:r>
          <w:rPr>
            <w:noProof/>
            <w:webHidden/>
          </w:rPr>
          <w:fldChar w:fldCharType="end"/>
        </w:r>
      </w:hyperlink>
    </w:p>
    <w:p w14:paraId="1519A358" w14:textId="75B8ABB4"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11" w:history="1">
        <w:r w:rsidRPr="00675194">
          <w:rPr>
            <w:rStyle w:val="Hyperlink"/>
            <w:noProof/>
          </w:rPr>
          <w:t>18.</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Power of Attorney</w:t>
        </w:r>
        <w:r>
          <w:rPr>
            <w:noProof/>
            <w:webHidden/>
          </w:rPr>
          <w:tab/>
        </w:r>
        <w:r>
          <w:rPr>
            <w:noProof/>
            <w:webHidden/>
          </w:rPr>
          <w:fldChar w:fldCharType="begin"/>
        </w:r>
        <w:r>
          <w:rPr>
            <w:noProof/>
            <w:webHidden/>
          </w:rPr>
          <w:instrText xml:space="preserve"> PAGEREF _Toc224548211 \h </w:instrText>
        </w:r>
        <w:r>
          <w:rPr>
            <w:noProof/>
            <w:webHidden/>
          </w:rPr>
        </w:r>
        <w:r>
          <w:rPr>
            <w:noProof/>
            <w:webHidden/>
          </w:rPr>
          <w:fldChar w:fldCharType="separate"/>
        </w:r>
        <w:r>
          <w:rPr>
            <w:noProof/>
            <w:webHidden/>
          </w:rPr>
          <w:t>21</w:t>
        </w:r>
        <w:r>
          <w:rPr>
            <w:noProof/>
            <w:webHidden/>
          </w:rPr>
          <w:fldChar w:fldCharType="end"/>
        </w:r>
      </w:hyperlink>
    </w:p>
    <w:p w14:paraId="139C363F" w14:textId="3D139CA0"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12" w:history="1">
        <w:r w:rsidRPr="00675194">
          <w:rPr>
            <w:rStyle w:val="Hyperlink"/>
            <w:noProof/>
          </w:rPr>
          <w:t>19.</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Release</w:t>
        </w:r>
        <w:r>
          <w:rPr>
            <w:noProof/>
            <w:webHidden/>
          </w:rPr>
          <w:tab/>
        </w:r>
        <w:r>
          <w:rPr>
            <w:noProof/>
            <w:webHidden/>
          </w:rPr>
          <w:fldChar w:fldCharType="begin"/>
        </w:r>
        <w:r>
          <w:rPr>
            <w:noProof/>
            <w:webHidden/>
          </w:rPr>
          <w:instrText xml:space="preserve"> PAGEREF _Toc224548212 \h </w:instrText>
        </w:r>
        <w:r>
          <w:rPr>
            <w:noProof/>
            <w:webHidden/>
          </w:rPr>
        </w:r>
        <w:r>
          <w:rPr>
            <w:noProof/>
            <w:webHidden/>
          </w:rPr>
          <w:fldChar w:fldCharType="separate"/>
        </w:r>
        <w:r>
          <w:rPr>
            <w:noProof/>
            <w:webHidden/>
          </w:rPr>
          <w:t>22</w:t>
        </w:r>
        <w:r>
          <w:rPr>
            <w:noProof/>
            <w:webHidden/>
          </w:rPr>
          <w:fldChar w:fldCharType="end"/>
        </w:r>
      </w:hyperlink>
    </w:p>
    <w:p w14:paraId="6AD9C91B" w14:textId="3EE3B605"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13" w:history="1">
        <w:r w:rsidRPr="00675194">
          <w:rPr>
            <w:rStyle w:val="Hyperlink"/>
            <w:noProof/>
          </w:rPr>
          <w:t>20.</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Assignment and Transfer</w:t>
        </w:r>
        <w:r>
          <w:rPr>
            <w:noProof/>
            <w:webHidden/>
          </w:rPr>
          <w:tab/>
        </w:r>
        <w:r>
          <w:rPr>
            <w:noProof/>
            <w:webHidden/>
          </w:rPr>
          <w:fldChar w:fldCharType="begin"/>
        </w:r>
        <w:r>
          <w:rPr>
            <w:noProof/>
            <w:webHidden/>
          </w:rPr>
          <w:instrText xml:space="preserve"> PAGEREF _Toc224548213 \h </w:instrText>
        </w:r>
        <w:r>
          <w:rPr>
            <w:noProof/>
            <w:webHidden/>
          </w:rPr>
        </w:r>
        <w:r>
          <w:rPr>
            <w:noProof/>
            <w:webHidden/>
          </w:rPr>
          <w:fldChar w:fldCharType="separate"/>
        </w:r>
        <w:r>
          <w:rPr>
            <w:noProof/>
            <w:webHidden/>
          </w:rPr>
          <w:t>22</w:t>
        </w:r>
        <w:r>
          <w:rPr>
            <w:noProof/>
            <w:webHidden/>
          </w:rPr>
          <w:fldChar w:fldCharType="end"/>
        </w:r>
      </w:hyperlink>
    </w:p>
    <w:p w14:paraId="4004EFD1" w14:textId="3995F4FE"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14" w:history="1">
        <w:r w:rsidRPr="00675194">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Set-Off</w:t>
        </w:r>
        <w:r>
          <w:rPr>
            <w:noProof/>
            <w:webHidden/>
          </w:rPr>
          <w:tab/>
        </w:r>
        <w:r>
          <w:rPr>
            <w:noProof/>
            <w:webHidden/>
          </w:rPr>
          <w:fldChar w:fldCharType="begin"/>
        </w:r>
        <w:r>
          <w:rPr>
            <w:noProof/>
            <w:webHidden/>
          </w:rPr>
          <w:instrText xml:space="preserve"> PAGEREF _Toc224548214 \h </w:instrText>
        </w:r>
        <w:r>
          <w:rPr>
            <w:noProof/>
            <w:webHidden/>
          </w:rPr>
        </w:r>
        <w:r>
          <w:rPr>
            <w:noProof/>
            <w:webHidden/>
          </w:rPr>
          <w:fldChar w:fldCharType="separate"/>
        </w:r>
        <w:r>
          <w:rPr>
            <w:noProof/>
            <w:webHidden/>
          </w:rPr>
          <w:t>22</w:t>
        </w:r>
        <w:r>
          <w:rPr>
            <w:noProof/>
            <w:webHidden/>
          </w:rPr>
          <w:fldChar w:fldCharType="end"/>
        </w:r>
      </w:hyperlink>
    </w:p>
    <w:p w14:paraId="18710B0E" w14:textId="012FF71A"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15" w:history="1">
        <w:r w:rsidRPr="00675194">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Amendments, Waivers and Consents</w:t>
        </w:r>
        <w:r>
          <w:rPr>
            <w:noProof/>
            <w:webHidden/>
          </w:rPr>
          <w:tab/>
        </w:r>
        <w:r>
          <w:rPr>
            <w:noProof/>
            <w:webHidden/>
          </w:rPr>
          <w:fldChar w:fldCharType="begin"/>
        </w:r>
        <w:r>
          <w:rPr>
            <w:noProof/>
            <w:webHidden/>
          </w:rPr>
          <w:instrText xml:space="preserve"> PAGEREF _Toc224548215 \h </w:instrText>
        </w:r>
        <w:r>
          <w:rPr>
            <w:noProof/>
            <w:webHidden/>
          </w:rPr>
        </w:r>
        <w:r>
          <w:rPr>
            <w:noProof/>
            <w:webHidden/>
          </w:rPr>
          <w:fldChar w:fldCharType="separate"/>
        </w:r>
        <w:r>
          <w:rPr>
            <w:noProof/>
            <w:webHidden/>
          </w:rPr>
          <w:t>22</w:t>
        </w:r>
        <w:r>
          <w:rPr>
            <w:noProof/>
            <w:webHidden/>
          </w:rPr>
          <w:fldChar w:fldCharType="end"/>
        </w:r>
      </w:hyperlink>
    </w:p>
    <w:p w14:paraId="43C1E1AA" w14:textId="07CE3648"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16" w:history="1">
        <w:r w:rsidRPr="00675194">
          <w:rPr>
            <w:rStyle w:val="Hyperlink"/>
            <w:noProof/>
          </w:rPr>
          <w:t>23.</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Partial Invalidity</w:t>
        </w:r>
        <w:r>
          <w:rPr>
            <w:noProof/>
            <w:webHidden/>
          </w:rPr>
          <w:tab/>
        </w:r>
        <w:r>
          <w:rPr>
            <w:noProof/>
            <w:webHidden/>
          </w:rPr>
          <w:fldChar w:fldCharType="begin"/>
        </w:r>
        <w:r>
          <w:rPr>
            <w:noProof/>
            <w:webHidden/>
          </w:rPr>
          <w:instrText xml:space="preserve"> PAGEREF _Toc224548216 \h </w:instrText>
        </w:r>
        <w:r>
          <w:rPr>
            <w:noProof/>
            <w:webHidden/>
          </w:rPr>
        </w:r>
        <w:r>
          <w:rPr>
            <w:noProof/>
            <w:webHidden/>
          </w:rPr>
          <w:fldChar w:fldCharType="separate"/>
        </w:r>
        <w:r>
          <w:rPr>
            <w:noProof/>
            <w:webHidden/>
          </w:rPr>
          <w:t>23</w:t>
        </w:r>
        <w:r>
          <w:rPr>
            <w:noProof/>
            <w:webHidden/>
          </w:rPr>
          <w:fldChar w:fldCharType="end"/>
        </w:r>
      </w:hyperlink>
    </w:p>
    <w:p w14:paraId="7FFB1ED4" w14:textId="190BCB90"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17" w:history="1">
        <w:r w:rsidRPr="00675194">
          <w:rPr>
            <w:rStyle w:val="Hyperlink"/>
            <w:noProof/>
          </w:rPr>
          <w:t>24.</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Counterparts</w:t>
        </w:r>
        <w:r>
          <w:rPr>
            <w:noProof/>
            <w:webHidden/>
          </w:rPr>
          <w:tab/>
        </w:r>
        <w:r>
          <w:rPr>
            <w:noProof/>
            <w:webHidden/>
          </w:rPr>
          <w:fldChar w:fldCharType="begin"/>
        </w:r>
        <w:r>
          <w:rPr>
            <w:noProof/>
            <w:webHidden/>
          </w:rPr>
          <w:instrText xml:space="preserve"> PAGEREF _Toc224548217 \h </w:instrText>
        </w:r>
        <w:r>
          <w:rPr>
            <w:noProof/>
            <w:webHidden/>
          </w:rPr>
        </w:r>
        <w:r>
          <w:rPr>
            <w:noProof/>
            <w:webHidden/>
          </w:rPr>
          <w:fldChar w:fldCharType="separate"/>
        </w:r>
        <w:r>
          <w:rPr>
            <w:noProof/>
            <w:webHidden/>
          </w:rPr>
          <w:t>23</w:t>
        </w:r>
        <w:r>
          <w:rPr>
            <w:noProof/>
            <w:webHidden/>
          </w:rPr>
          <w:fldChar w:fldCharType="end"/>
        </w:r>
      </w:hyperlink>
    </w:p>
    <w:p w14:paraId="5FDAB6AE" w14:textId="64765085"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18" w:history="1">
        <w:r w:rsidRPr="00675194">
          <w:rPr>
            <w:rStyle w:val="Hyperlink"/>
            <w:noProof/>
          </w:rPr>
          <w:t>25.</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Third Party Rights</w:t>
        </w:r>
        <w:r>
          <w:rPr>
            <w:noProof/>
            <w:webHidden/>
          </w:rPr>
          <w:tab/>
        </w:r>
        <w:r>
          <w:rPr>
            <w:noProof/>
            <w:webHidden/>
          </w:rPr>
          <w:fldChar w:fldCharType="begin"/>
        </w:r>
        <w:r>
          <w:rPr>
            <w:noProof/>
            <w:webHidden/>
          </w:rPr>
          <w:instrText xml:space="preserve"> PAGEREF _Toc224548218 \h </w:instrText>
        </w:r>
        <w:r>
          <w:rPr>
            <w:noProof/>
            <w:webHidden/>
          </w:rPr>
        </w:r>
        <w:r>
          <w:rPr>
            <w:noProof/>
            <w:webHidden/>
          </w:rPr>
          <w:fldChar w:fldCharType="separate"/>
        </w:r>
        <w:r>
          <w:rPr>
            <w:noProof/>
            <w:webHidden/>
          </w:rPr>
          <w:t>23</w:t>
        </w:r>
        <w:r>
          <w:rPr>
            <w:noProof/>
            <w:webHidden/>
          </w:rPr>
          <w:fldChar w:fldCharType="end"/>
        </w:r>
      </w:hyperlink>
    </w:p>
    <w:p w14:paraId="649F213A" w14:textId="3E74FEA2"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19" w:history="1">
        <w:r w:rsidRPr="00675194">
          <w:rPr>
            <w:rStyle w:val="Hyperlink"/>
            <w:noProof/>
          </w:rPr>
          <w:t>26.</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Further Provisions</w:t>
        </w:r>
        <w:r>
          <w:rPr>
            <w:noProof/>
            <w:webHidden/>
          </w:rPr>
          <w:tab/>
        </w:r>
        <w:r>
          <w:rPr>
            <w:noProof/>
            <w:webHidden/>
          </w:rPr>
          <w:fldChar w:fldCharType="begin"/>
        </w:r>
        <w:r>
          <w:rPr>
            <w:noProof/>
            <w:webHidden/>
          </w:rPr>
          <w:instrText xml:space="preserve"> PAGEREF _Toc224548219 \h </w:instrText>
        </w:r>
        <w:r>
          <w:rPr>
            <w:noProof/>
            <w:webHidden/>
          </w:rPr>
        </w:r>
        <w:r>
          <w:rPr>
            <w:noProof/>
            <w:webHidden/>
          </w:rPr>
          <w:fldChar w:fldCharType="separate"/>
        </w:r>
        <w:r>
          <w:rPr>
            <w:noProof/>
            <w:webHidden/>
          </w:rPr>
          <w:t>24</w:t>
        </w:r>
        <w:r>
          <w:rPr>
            <w:noProof/>
            <w:webHidden/>
          </w:rPr>
          <w:fldChar w:fldCharType="end"/>
        </w:r>
      </w:hyperlink>
    </w:p>
    <w:p w14:paraId="47CA9D1D" w14:textId="65FEE362"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20" w:history="1">
        <w:r w:rsidRPr="00675194">
          <w:rPr>
            <w:rStyle w:val="Hyperlink"/>
            <w:noProof/>
          </w:rPr>
          <w:t>27.</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Notices</w:t>
        </w:r>
        <w:r>
          <w:rPr>
            <w:noProof/>
            <w:webHidden/>
          </w:rPr>
          <w:tab/>
        </w:r>
        <w:r>
          <w:rPr>
            <w:noProof/>
            <w:webHidden/>
          </w:rPr>
          <w:fldChar w:fldCharType="begin"/>
        </w:r>
        <w:r>
          <w:rPr>
            <w:noProof/>
            <w:webHidden/>
          </w:rPr>
          <w:instrText xml:space="preserve"> PAGEREF _Toc224548220 \h </w:instrText>
        </w:r>
        <w:r>
          <w:rPr>
            <w:noProof/>
            <w:webHidden/>
          </w:rPr>
        </w:r>
        <w:r>
          <w:rPr>
            <w:noProof/>
            <w:webHidden/>
          </w:rPr>
          <w:fldChar w:fldCharType="separate"/>
        </w:r>
        <w:r>
          <w:rPr>
            <w:noProof/>
            <w:webHidden/>
          </w:rPr>
          <w:t>24</w:t>
        </w:r>
        <w:r>
          <w:rPr>
            <w:noProof/>
            <w:webHidden/>
          </w:rPr>
          <w:fldChar w:fldCharType="end"/>
        </w:r>
      </w:hyperlink>
    </w:p>
    <w:p w14:paraId="42FA42B8" w14:textId="2EFFC91D"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21" w:history="1">
        <w:r w:rsidRPr="00675194">
          <w:rPr>
            <w:rStyle w:val="Hyperlink"/>
            <w:noProof/>
          </w:rPr>
          <w:t>28.</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Governing Law and Jurisdiction</w:t>
        </w:r>
        <w:r>
          <w:rPr>
            <w:noProof/>
            <w:webHidden/>
          </w:rPr>
          <w:tab/>
        </w:r>
        <w:r>
          <w:rPr>
            <w:noProof/>
            <w:webHidden/>
          </w:rPr>
          <w:fldChar w:fldCharType="begin"/>
        </w:r>
        <w:r>
          <w:rPr>
            <w:noProof/>
            <w:webHidden/>
          </w:rPr>
          <w:instrText xml:space="preserve"> PAGEREF _Toc224548221 \h </w:instrText>
        </w:r>
        <w:r>
          <w:rPr>
            <w:noProof/>
            <w:webHidden/>
          </w:rPr>
        </w:r>
        <w:r>
          <w:rPr>
            <w:noProof/>
            <w:webHidden/>
          </w:rPr>
          <w:fldChar w:fldCharType="separate"/>
        </w:r>
        <w:r>
          <w:rPr>
            <w:noProof/>
            <w:webHidden/>
          </w:rPr>
          <w:t>25</w:t>
        </w:r>
        <w:r>
          <w:rPr>
            <w:noProof/>
            <w:webHidden/>
          </w:rPr>
          <w:fldChar w:fldCharType="end"/>
        </w:r>
      </w:hyperlink>
    </w:p>
    <w:p w14:paraId="467C4255" w14:textId="15DE56E0" w:rsidR="002A5913" w:rsidRPr="00BD5F83" w:rsidRDefault="002A5913" w:rsidP="002A5913">
      <w:pPr>
        <w:rPr>
          <w:sz w:val="22"/>
          <w:szCs w:val="22"/>
        </w:rPr>
      </w:pPr>
      <w:r w:rsidRPr="00BD5F83">
        <w:rPr>
          <w:sz w:val="22"/>
          <w:szCs w:val="22"/>
        </w:rPr>
        <w:fldChar w:fldCharType="end"/>
      </w:r>
    </w:p>
    <w:p w14:paraId="28099824" w14:textId="77777777" w:rsidR="002A5913" w:rsidRPr="00BD5F83" w:rsidRDefault="002A5913" w:rsidP="002A5913">
      <w:pPr>
        <w:pStyle w:val="BodyText"/>
        <w:spacing w:after="0"/>
        <w:jc w:val="center"/>
        <w:outlineLvl w:val="0"/>
        <w:rPr>
          <w:b/>
          <w:szCs w:val="22"/>
        </w:rPr>
        <w:sectPr w:rsidR="002A5913" w:rsidRPr="00BD5F83" w:rsidSect="00E65E83">
          <w:headerReference w:type="even" r:id="rId10"/>
          <w:headerReference w:type="default" r:id="rId11"/>
          <w:footerReference w:type="even" r:id="rId12"/>
          <w:footerReference w:type="default" r:id="rId13"/>
          <w:headerReference w:type="first" r:id="rId14"/>
          <w:footerReference w:type="first" r:id="rId15"/>
          <w:pgSz w:w="11906" w:h="16838" w:code="9"/>
          <w:pgMar w:top="1440" w:right="1418" w:bottom="1440" w:left="1418" w:header="720" w:footer="720" w:gutter="0"/>
          <w:cols w:space="720"/>
          <w:docGrid w:linePitch="272"/>
        </w:sectPr>
      </w:pPr>
    </w:p>
    <w:p w14:paraId="131E532E" w14:textId="48CA0C7C" w:rsidR="002A5913" w:rsidRPr="00BD5F83" w:rsidRDefault="002A5913" w:rsidP="002A5913">
      <w:pPr>
        <w:pStyle w:val="BodyText"/>
        <w:rPr>
          <w:szCs w:val="22"/>
        </w:rPr>
      </w:pPr>
      <w:r w:rsidRPr="00BD5F83">
        <w:rPr>
          <w:b/>
          <w:szCs w:val="22"/>
        </w:rPr>
        <w:lastRenderedPageBreak/>
        <w:t xml:space="preserve">THIS </w:t>
      </w:r>
      <w:r w:rsidR="000B6534" w:rsidRPr="000B6534">
        <w:rPr>
          <w:b/>
          <w:szCs w:val="22"/>
        </w:rPr>
        <w:t xml:space="preserve">DEED </w:t>
      </w:r>
      <w:r w:rsidRPr="00BD5F83">
        <w:rPr>
          <w:szCs w:val="22"/>
        </w:rPr>
        <w:t xml:space="preserve">is made the            </w:t>
      </w:r>
      <w:r w:rsidRPr="00BD5F83">
        <w:rPr>
          <w:szCs w:val="22"/>
        </w:rPr>
        <w:tab/>
        <w:t xml:space="preserve">day of      </w:t>
      </w:r>
      <w:r w:rsidRPr="00BD5F83">
        <w:rPr>
          <w:szCs w:val="22"/>
        </w:rPr>
        <w:tab/>
      </w:r>
      <w:r w:rsidRPr="00BD5F83">
        <w:rPr>
          <w:szCs w:val="22"/>
        </w:rPr>
        <w:tab/>
      </w:r>
      <w:r w:rsidRPr="00BD5F83">
        <w:rPr>
          <w:szCs w:val="22"/>
        </w:rPr>
        <w:tab/>
      </w:r>
      <w:r w:rsidRPr="00BD5F83">
        <w:rPr>
          <w:szCs w:val="22"/>
        </w:rPr>
        <w:tab/>
        <w:t>20[ ]</w:t>
      </w:r>
    </w:p>
    <w:p w14:paraId="0D69C4BC" w14:textId="77777777" w:rsidR="002A5913" w:rsidRPr="00BD5F83" w:rsidRDefault="002A5913" w:rsidP="002A5913">
      <w:pPr>
        <w:pStyle w:val="BodyText"/>
        <w:rPr>
          <w:b/>
          <w:szCs w:val="22"/>
        </w:rPr>
      </w:pPr>
      <w:r w:rsidRPr="00BD5F83">
        <w:rPr>
          <w:b/>
          <w:szCs w:val="22"/>
        </w:rPr>
        <w:t>BETWEEN</w:t>
      </w:r>
    </w:p>
    <w:p w14:paraId="4B55F2C0" w14:textId="3975DE89" w:rsidR="000B6534" w:rsidRPr="000B6534" w:rsidRDefault="000B6534" w:rsidP="000B6534">
      <w:pPr>
        <w:pStyle w:val="PartiesNumbering"/>
        <w:rPr>
          <w:szCs w:val="22"/>
        </w:rPr>
      </w:pPr>
      <w:r w:rsidRPr="000B6534">
        <w:rPr>
          <w:szCs w:val="22"/>
        </w:rPr>
        <w:t>[</w:t>
      </w:r>
      <w:r w:rsidRPr="000B6534">
        <w:rPr>
          <w:b/>
          <w:bCs/>
          <w:szCs w:val="22"/>
        </w:rPr>
        <w:t>DEVELOPER ENTITY</w:t>
      </w:r>
      <w:r w:rsidRPr="000B6534">
        <w:rPr>
          <w:szCs w:val="22"/>
        </w:rPr>
        <w:t xml:space="preserve">] incorporated and registered in England and Wales with company number [NUMBER] whose registered office is at [REGISTERED OFFICE ADDRESS] (the </w:t>
      </w:r>
      <w:r w:rsidR="00EC5D2C" w:rsidRPr="00EC5D2C">
        <w:rPr>
          <w:szCs w:val="22"/>
        </w:rPr>
        <w:t>"</w:t>
      </w:r>
      <w:r w:rsidRPr="000B6534">
        <w:rPr>
          <w:b/>
          <w:bCs/>
          <w:szCs w:val="22"/>
        </w:rPr>
        <w:t>Chargor</w:t>
      </w:r>
      <w:r w:rsidR="00EC5D2C" w:rsidRPr="00EC5D2C">
        <w:rPr>
          <w:szCs w:val="22"/>
        </w:rPr>
        <w:t>"</w:t>
      </w:r>
      <w:r w:rsidRPr="000B6534">
        <w:rPr>
          <w:szCs w:val="22"/>
        </w:rPr>
        <w:t>); and</w:t>
      </w:r>
    </w:p>
    <w:p w14:paraId="7738C9C3" w14:textId="18F7DDC7" w:rsidR="000B6534" w:rsidRPr="000B6534" w:rsidRDefault="000B6534" w:rsidP="000B6534">
      <w:pPr>
        <w:pStyle w:val="PartiesNumbering"/>
      </w:pPr>
      <w:r w:rsidRPr="000B6534">
        <w:t>[</w:t>
      </w:r>
      <w:r w:rsidRPr="000B6534">
        <w:rPr>
          <w:b/>
          <w:bCs/>
        </w:rPr>
        <w:t>CEG ENTITY</w:t>
      </w:r>
      <w:r w:rsidRPr="000B6534">
        <w:t xml:space="preserve">] incorporated and registered in England and Wales whose registered office is at [REGISTERED OFFICE ADDRESS] (the </w:t>
      </w:r>
      <w:r w:rsidR="00EC5D2C" w:rsidRPr="00EC5D2C">
        <w:t>"</w:t>
      </w:r>
      <w:r w:rsidRPr="000B6534">
        <w:rPr>
          <w:b/>
          <w:bCs/>
        </w:rPr>
        <w:t>Lender</w:t>
      </w:r>
      <w:r w:rsidR="00EC5D2C" w:rsidRPr="00EC5D2C">
        <w:t>"</w:t>
      </w:r>
      <w:r w:rsidRPr="000B6534">
        <w:t>).</w:t>
      </w:r>
    </w:p>
    <w:p w14:paraId="0813F632" w14:textId="6AF264A4" w:rsidR="002A5913" w:rsidRPr="00BD5F83" w:rsidRDefault="002A5913" w:rsidP="002A5913">
      <w:pPr>
        <w:pStyle w:val="RecitalsNumbering"/>
        <w:rPr>
          <w:szCs w:val="22"/>
        </w:rPr>
      </w:pPr>
      <w:r w:rsidRPr="00BD5F83">
        <w:rPr>
          <w:szCs w:val="22"/>
        </w:rPr>
        <w:t>RECITALS</w:t>
      </w:r>
    </w:p>
    <w:p w14:paraId="00D88B99" w14:textId="176A7E34" w:rsidR="002A5913" w:rsidRPr="00BD5F83" w:rsidRDefault="002A5913" w:rsidP="000B6534">
      <w:pPr>
        <w:pStyle w:val="BodyText"/>
        <w:ind w:left="709" w:hanging="709"/>
        <w:rPr>
          <w:szCs w:val="22"/>
        </w:rPr>
      </w:pPr>
      <w:r w:rsidRPr="00BD5F83">
        <w:rPr>
          <w:szCs w:val="22"/>
        </w:rPr>
        <w:t>(A)</w:t>
      </w:r>
      <w:r w:rsidRPr="00BD5F83">
        <w:rPr>
          <w:szCs w:val="22"/>
        </w:rPr>
        <w:tab/>
      </w:r>
      <w:r w:rsidR="000B6534" w:rsidRPr="000B6534">
        <w:rPr>
          <w:szCs w:val="22"/>
        </w:rPr>
        <w:t>The Lender has agreed, pursuant to the Loan Agreement, to provide the Borrower with loan facilities on a secured basis.</w:t>
      </w:r>
    </w:p>
    <w:p w14:paraId="0E701F3D" w14:textId="6B78542D" w:rsidR="002A5913" w:rsidRPr="002A136B" w:rsidRDefault="002A5913" w:rsidP="000B6534">
      <w:pPr>
        <w:pStyle w:val="BodyText"/>
        <w:ind w:left="709" w:hanging="709"/>
        <w:rPr>
          <w:szCs w:val="22"/>
          <w:lang w:val="nl-BE"/>
        </w:rPr>
      </w:pPr>
      <w:r w:rsidRPr="000B6534">
        <w:rPr>
          <w:szCs w:val="22"/>
        </w:rPr>
        <w:t>(B)</w:t>
      </w:r>
      <w:r w:rsidRPr="000B6534">
        <w:rPr>
          <w:szCs w:val="22"/>
        </w:rPr>
        <w:tab/>
      </w:r>
      <w:r w:rsidR="000B6534" w:rsidRPr="000B6534">
        <w:rPr>
          <w:szCs w:val="22"/>
        </w:rPr>
        <w:t>Under this Deed, the Chargor provides security to the Lender in connection with the Loan Agreement</w:t>
      </w:r>
      <w:r w:rsidR="000B6534" w:rsidRPr="000B6534">
        <w:rPr>
          <w:szCs w:val="22"/>
          <w:lang w:val="nl-BE"/>
        </w:rPr>
        <w:t>.</w:t>
      </w:r>
    </w:p>
    <w:p w14:paraId="6CB34A5A" w14:textId="7A5E4D4B" w:rsidR="002A5913" w:rsidRPr="00476908" w:rsidRDefault="00476908" w:rsidP="00476908">
      <w:pPr>
        <w:pStyle w:val="BodyText"/>
      </w:pPr>
      <w:r w:rsidRPr="00476908">
        <w:rPr>
          <w:b/>
          <w:bCs/>
        </w:rPr>
        <w:t>IT IS AGREED</w:t>
      </w:r>
      <w:r w:rsidRPr="00476908">
        <w:t xml:space="preserve"> as follows:</w:t>
      </w:r>
    </w:p>
    <w:p w14:paraId="35385DDA" w14:textId="3CA29759" w:rsidR="002A5913" w:rsidRPr="00EC5D2C" w:rsidRDefault="000B6534" w:rsidP="00EC5D2C">
      <w:pPr>
        <w:pStyle w:val="BBHeading1"/>
      </w:pPr>
      <w:bookmarkStart w:id="1" w:name="_Toc224548194"/>
      <w:r w:rsidRPr="00EC5D2C">
        <w:t>Definitions and Interpretation</w:t>
      </w:r>
      <w:bookmarkEnd w:id="1"/>
    </w:p>
    <w:p w14:paraId="2442614B" w14:textId="73D03BE6" w:rsidR="00210645" w:rsidRDefault="00210645" w:rsidP="000B6534">
      <w:pPr>
        <w:pStyle w:val="BBHeading2"/>
      </w:pPr>
      <w:r>
        <w:t>Definitions</w:t>
      </w:r>
    </w:p>
    <w:p w14:paraId="219B52D0" w14:textId="02422089" w:rsidR="00210645" w:rsidRDefault="00210645" w:rsidP="000B6534">
      <w:pPr>
        <w:pStyle w:val="BBBodyTextIndent1"/>
      </w:pPr>
      <w:r>
        <w:t>Terms defined in the Loan Agreement shall, unless otherwise defined in this Deed, have the same meaning in this Deed. In addition, the following definitions apply in this Deed:</w:t>
      </w:r>
    </w:p>
    <w:p w14:paraId="5EC4C3DC" w14:textId="461E0691" w:rsidR="00210645" w:rsidRDefault="00EC5D2C" w:rsidP="000B6534">
      <w:pPr>
        <w:pStyle w:val="DefinitionClause"/>
      </w:pPr>
      <w:r w:rsidRPr="00EC5D2C">
        <w:t>"</w:t>
      </w:r>
      <w:r w:rsidR="00210645" w:rsidRPr="000B6534">
        <w:rPr>
          <w:b/>
          <w:bCs/>
        </w:rPr>
        <w:t>Borrower</w:t>
      </w:r>
      <w:r w:rsidRPr="00EC5D2C">
        <w:t>"</w:t>
      </w:r>
      <w:r w:rsidR="00210645">
        <w:t xml:space="preserve"> means [PROJECT COMPANY </w:t>
      </w:r>
      <w:r w:rsidR="000B6534">
        <w:t>ENTITY</w:t>
      </w:r>
      <w:r w:rsidR="00210645">
        <w:t>] incorporated and registered in England and Wales with company number [NUMBER] whose registered office is at [REGISTERED OFFICE ADDRESS];</w:t>
      </w:r>
    </w:p>
    <w:p w14:paraId="3D9AC802" w14:textId="5650D244" w:rsidR="00210645" w:rsidRDefault="00EC5D2C" w:rsidP="000B6534">
      <w:pPr>
        <w:pStyle w:val="DefinitionClause"/>
      </w:pPr>
      <w:r w:rsidRPr="00EC5D2C">
        <w:t>"</w:t>
      </w:r>
      <w:r w:rsidR="00210645" w:rsidRPr="00CA31BD">
        <w:rPr>
          <w:b/>
          <w:bCs/>
        </w:rPr>
        <w:t>Business Day</w:t>
      </w:r>
      <w:r w:rsidRPr="00EC5D2C">
        <w:t>"</w:t>
      </w:r>
      <w:r w:rsidR="00210645">
        <w:t xml:space="preserve"> means a day other than a Saturday, Sunday or public holiday in England when banks in London are open for business;</w:t>
      </w:r>
    </w:p>
    <w:p w14:paraId="75F7BC94" w14:textId="531C507D" w:rsidR="00210645" w:rsidRDefault="00EC5D2C" w:rsidP="000B6534">
      <w:pPr>
        <w:pStyle w:val="DefinitionClause"/>
      </w:pPr>
      <w:r w:rsidRPr="00EC5D2C">
        <w:t>"</w:t>
      </w:r>
      <w:r w:rsidR="00210645" w:rsidRPr="00CA31BD">
        <w:rPr>
          <w:b/>
          <w:bCs/>
        </w:rPr>
        <w:t>Delegate</w:t>
      </w:r>
      <w:r w:rsidRPr="00EC5D2C">
        <w:t>"</w:t>
      </w:r>
      <w:r w:rsidR="00210645">
        <w:t xml:space="preserve"> means any person appointed by the Lender or any Receiver pursuant to clause </w:t>
      </w:r>
      <w:r w:rsidR="00482A98">
        <w:fldChar w:fldCharType="begin"/>
      </w:r>
      <w:r w:rsidR="00482A98">
        <w:instrText xml:space="preserve"> REF _Ref219718592 \r \h </w:instrText>
      </w:r>
      <w:r w:rsidR="00482A98">
        <w:fldChar w:fldCharType="separate"/>
      </w:r>
      <w:r w:rsidR="00C535D3">
        <w:t>14</w:t>
      </w:r>
      <w:r w:rsidR="00482A98">
        <w:fldChar w:fldCharType="end"/>
      </w:r>
      <w:r w:rsidR="00210645">
        <w:t xml:space="preserve"> (</w:t>
      </w:r>
      <w:r w:rsidR="00210645" w:rsidRPr="00CA31BD">
        <w:rPr>
          <w:i/>
          <w:iCs/>
        </w:rPr>
        <w:t>Delegation</w:t>
      </w:r>
      <w:r w:rsidR="00210645">
        <w:t>), and any person appointed as attorney of the Lender, Receiver or Delegate;</w:t>
      </w:r>
    </w:p>
    <w:p w14:paraId="3C0A8163" w14:textId="3DE6E7AF" w:rsidR="00210645" w:rsidRDefault="00EC5D2C" w:rsidP="000B6534">
      <w:pPr>
        <w:pStyle w:val="DefinitionClause"/>
      </w:pPr>
      <w:r w:rsidRPr="00EC5D2C">
        <w:t>"</w:t>
      </w:r>
      <w:r w:rsidR="00210645" w:rsidRPr="00CA31BD">
        <w:rPr>
          <w:b/>
          <w:bCs/>
        </w:rPr>
        <w:t>Event of Default</w:t>
      </w:r>
      <w:r w:rsidRPr="00EC5D2C">
        <w:t>"</w:t>
      </w:r>
      <w:r w:rsidR="00210645">
        <w:t xml:space="preserve"> has the meaning given to that expression in the Loan Agreement;</w:t>
      </w:r>
    </w:p>
    <w:p w14:paraId="7A12841C" w14:textId="0D8384D0" w:rsidR="00210645" w:rsidRDefault="00EC5D2C" w:rsidP="000B6534">
      <w:pPr>
        <w:pStyle w:val="DefinitionClause"/>
      </w:pPr>
      <w:r w:rsidRPr="00EC5D2C">
        <w:t>"</w:t>
      </w:r>
      <w:r w:rsidR="00210645" w:rsidRPr="00CA31BD">
        <w:rPr>
          <w:b/>
          <w:bCs/>
        </w:rPr>
        <w:t>Financial Collateral</w:t>
      </w:r>
      <w:r w:rsidRPr="00EC5D2C">
        <w:t>"</w:t>
      </w:r>
      <w:r w:rsidR="00210645">
        <w:t xml:space="preserve"> has the meaning given to that expression in the Financial Collateral Regulations;</w:t>
      </w:r>
    </w:p>
    <w:p w14:paraId="33631B83" w14:textId="34691F7B" w:rsidR="00210645" w:rsidRDefault="00EC5D2C" w:rsidP="000B6534">
      <w:pPr>
        <w:pStyle w:val="DefinitionClause"/>
      </w:pPr>
      <w:r w:rsidRPr="00EC5D2C">
        <w:t>"</w:t>
      </w:r>
      <w:r w:rsidR="00210645" w:rsidRPr="00CA31BD">
        <w:rPr>
          <w:b/>
          <w:bCs/>
        </w:rPr>
        <w:t>Financial Collateral Regulations</w:t>
      </w:r>
      <w:r w:rsidRPr="00EC5D2C">
        <w:t>"</w:t>
      </w:r>
      <w:r w:rsidR="00210645">
        <w:t xml:space="preserve"> means the Financial Collateral Arrangements (No. 2) Regulations 2003 (SI 2003/3226);</w:t>
      </w:r>
    </w:p>
    <w:p w14:paraId="30A667DA" w14:textId="0D6AD756" w:rsidR="007860B8" w:rsidRDefault="007860B8" w:rsidP="000B6534">
      <w:pPr>
        <w:pStyle w:val="DefinitionClause"/>
      </w:pPr>
      <w:r w:rsidRPr="00EC5D2C">
        <w:t>"</w:t>
      </w:r>
      <w:r w:rsidRPr="00CA31BD">
        <w:rPr>
          <w:b/>
          <w:bCs/>
        </w:rPr>
        <w:t>Loan Agreement</w:t>
      </w:r>
      <w:r w:rsidRPr="00EC5D2C">
        <w:t>"</w:t>
      </w:r>
      <w:r>
        <w:t xml:space="preserve"> means the loan agreement dated [DATE] between the Borrower and the Lender for the provision of the loan facilities secured by this Deed; </w:t>
      </w:r>
    </w:p>
    <w:p w14:paraId="7C233572" w14:textId="00B27976" w:rsidR="00210645" w:rsidRDefault="00EC5D2C" w:rsidP="000B6534">
      <w:pPr>
        <w:pStyle w:val="DefinitionClause"/>
      </w:pPr>
      <w:r w:rsidRPr="00EC5D2C">
        <w:t>"</w:t>
      </w:r>
      <w:r w:rsidR="00210645" w:rsidRPr="00CA31BD">
        <w:rPr>
          <w:b/>
          <w:bCs/>
        </w:rPr>
        <w:t>LPA 1925</w:t>
      </w:r>
      <w:r w:rsidRPr="00EC5D2C">
        <w:t>"</w:t>
      </w:r>
      <w:r w:rsidR="00210645">
        <w:t xml:space="preserve"> means the Law of Property Act 1925;</w:t>
      </w:r>
    </w:p>
    <w:p w14:paraId="6DC653D7" w14:textId="4298FBBD" w:rsidR="00210645" w:rsidRDefault="00EC5D2C" w:rsidP="000B6534">
      <w:pPr>
        <w:pStyle w:val="DefinitionClause"/>
      </w:pPr>
      <w:r w:rsidRPr="00EC5D2C">
        <w:t>"</w:t>
      </w:r>
      <w:r w:rsidR="00210645" w:rsidRPr="00CA31BD">
        <w:rPr>
          <w:b/>
          <w:bCs/>
        </w:rPr>
        <w:t>Perfection Requirements</w:t>
      </w:r>
      <w:r w:rsidRPr="00EC5D2C">
        <w:t>"</w:t>
      </w:r>
      <w:r w:rsidR="00210645">
        <w:t xml:space="preserve"> means the making or the procuring of filings, stampings, registrations, notarisations, endorsements, translations and/or notifications of this Deed (and/or any Security created under it) necessary for the </w:t>
      </w:r>
      <w:r w:rsidR="00210645">
        <w:lastRenderedPageBreak/>
        <w:t xml:space="preserve">validity, enforceability (as against the Chargor or any relevant </w:t>
      </w:r>
      <w:r w:rsidR="00977AF3">
        <w:t>Third Party</w:t>
      </w:r>
      <w:r w:rsidR="00210645">
        <w:t>) and/or perfection of this Deed;</w:t>
      </w:r>
    </w:p>
    <w:p w14:paraId="6C8B6201" w14:textId="7FB8C5BE" w:rsidR="00210645" w:rsidRDefault="00EC5D2C" w:rsidP="000B6534">
      <w:pPr>
        <w:pStyle w:val="DefinitionClause"/>
      </w:pPr>
      <w:r w:rsidRPr="00EC5D2C">
        <w:t>"</w:t>
      </w:r>
      <w:r w:rsidR="00210645" w:rsidRPr="00CA31BD">
        <w:rPr>
          <w:b/>
          <w:bCs/>
        </w:rPr>
        <w:t>Receiver</w:t>
      </w:r>
      <w:r w:rsidRPr="00EC5D2C">
        <w:t>"</w:t>
      </w:r>
      <w:r w:rsidR="00210645">
        <w:t xml:space="preserve"> means a receiver or receiver and manager appointed by the Lender under clause </w:t>
      </w:r>
      <w:r w:rsidR="00482A98">
        <w:fldChar w:fldCharType="begin"/>
      </w:r>
      <w:r w:rsidR="00482A98">
        <w:instrText xml:space="preserve"> REF _Ref219718598 \r \h </w:instrText>
      </w:r>
      <w:r w:rsidR="00482A98">
        <w:fldChar w:fldCharType="separate"/>
      </w:r>
      <w:r w:rsidR="00C535D3">
        <w:t>12</w:t>
      </w:r>
      <w:r w:rsidR="00482A98">
        <w:fldChar w:fldCharType="end"/>
      </w:r>
      <w:r w:rsidR="00210645">
        <w:t xml:space="preserve"> (</w:t>
      </w:r>
      <w:r w:rsidR="00210645" w:rsidRPr="00482A98">
        <w:rPr>
          <w:i/>
          <w:iCs/>
        </w:rPr>
        <w:t>Receiver</w:t>
      </w:r>
      <w:r w:rsidR="00210645">
        <w:t>);</w:t>
      </w:r>
    </w:p>
    <w:p w14:paraId="3A3BA6CA" w14:textId="1EBB68C2" w:rsidR="00210645" w:rsidRDefault="00EC5D2C" w:rsidP="000B6534">
      <w:pPr>
        <w:pStyle w:val="DefinitionClause"/>
      </w:pPr>
      <w:r w:rsidRPr="00EC5D2C">
        <w:t>"</w:t>
      </w:r>
      <w:r w:rsidR="00210645" w:rsidRPr="00CA31BD">
        <w:rPr>
          <w:b/>
          <w:bCs/>
        </w:rPr>
        <w:t>Related Rights</w:t>
      </w:r>
      <w:r w:rsidRPr="00EC5D2C">
        <w:t>"</w:t>
      </w:r>
      <w:r w:rsidR="00210645">
        <w:t xml:space="preserve"> means any:</w:t>
      </w:r>
    </w:p>
    <w:p w14:paraId="1D7A78EA" w14:textId="70F02171" w:rsidR="00210645" w:rsidRDefault="00210645" w:rsidP="000B6534">
      <w:pPr>
        <w:pStyle w:val="DefinitionClausenumbering"/>
      </w:pPr>
      <w:r>
        <w:t>dividend, interest or other distribution paid or payable in relation to any Share; and</w:t>
      </w:r>
    </w:p>
    <w:p w14:paraId="7E7D6133" w14:textId="1A9C4CA8" w:rsidR="00210645" w:rsidRDefault="00210645" w:rsidP="00CA31BD">
      <w:pPr>
        <w:pStyle w:val="DefinitionClausenumbering"/>
      </w:pPr>
      <w:r>
        <w:t>right, money or property accruing, offered or issued at any time in relation to any Share by way of redemption, substitution, exchange, conversion, bonus, preference or otherwise, under option rights or otherwise;</w:t>
      </w:r>
    </w:p>
    <w:p w14:paraId="2B06EA93" w14:textId="6D993673" w:rsidR="00210645" w:rsidRDefault="00EC5D2C" w:rsidP="00CA31BD">
      <w:pPr>
        <w:pStyle w:val="DefinitionClause"/>
      </w:pPr>
      <w:r w:rsidRPr="00EC5D2C">
        <w:t>"</w:t>
      </w:r>
      <w:r w:rsidR="00210645" w:rsidRPr="00CA31BD">
        <w:rPr>
          <w:b/>
          <w:bCs/>
        </w:rPr>
        <w:t>Rights</w:t>
      </w:r>
      <w:r w:rsidRPr="00EC5D2C">
        <w:t>"</w:t>
      </w:r>
      <w:r w:rsidR="00210645">
        <w:t xml:space="preserve"> any Security or other right or benefit whether arising by set-off, counterclaim, subrogation, indemnity, proof in liquidation or otherwise and whether from contribution or otherwise;</w:t>
      </w:r>
    </w:p>
    <w:p w14:paraId="4361C56C" w14:textId="0EB4C851" w:rsidR="00210645" w:rsidRDefault="00EC5D2C" w:rsidP="00CA31BD">
      <w:pPr>
        <w:pStyle w:val="DefinitionClause"/>
      </w:pPr>
      <w:r w:rsidRPr="00EC5D2C">
        <w:t>"</w:t>
      </w:r>
      <w:r w:rsidR="00210645" w:rsidRPr="00CA31BD">
        <w:rPr>
          <w:b/>
          <w:bCs/>
        </w:rPr>
        <w:t>Secured Assets</w:t>
      </w:r>
      <w:r w:rsidRPr="00EC5D2C">
        <w:t>"</w:t>
      </w:r>
      <w:r w:rsidR="00210645">
        <w:t xml:space="preserve"> means all the assets, property and undertaking of the Chargor which are, or are expressed to be, subject to any Security created by, or pursuant to, this Deed (and references to the Secured Assets shall include references to any part of them);</w:t>
      </w:r>
    </w:p>
    <w:p w14:paraId="18DF86AB" w14:textId="4BA531BE" w:rsidR="00210645" w:rsidRDefault="00EC5D2C" w:rsidP="00CA31BD">
      <w:pPr>
        <w:pStyle w:val="DefinitionClause"/>
      </w:pPr>
      <w:r w:rsidRPr="00EC5D2C">
        <w:t>"</w:t>
      </w:r>
      <w:r w:rsidR="00210645" w:rsidRPr="00CA31BD">
        <w:rPr>
          <w:b/>
          <w:bCs/>
        </w:rPr>
        <w:t>Secured Liabilities</w:t>
      </w:r>
      <w:r w:rsidRPr="00EC5D2C">
        <w:t>"</w:t>
      </w:r>
      <w:r w:rsidR="00210645">
        <w:t xml:space="preserve"> means all present and future obligations and liabilities of either the Borrower or the Chargor to the Lender, whether actual or contingent and whether owed jointly or severally, as principal or surety or in any other capacity, under or in connection with the Finance Documents (including, without limitation, those arising under clause </w:t>
      </w:r>
      <w:r w:rsidR="00482A98">
        <w:fldChar w:fldCharType="begin"/>
      </w:r>
      <w:r w:rsidR="00482A98">
        <w:instrText xml:space="preserve"> REF _Ref219718609 \r \h </w:instrText>
      </w:r>
      <w:r w:rsidR="00482A98">
        <w:fldChar w:fldCharType="separate"/>
      </w:r>
      <w:r w:rsidR="00C535D3">
        <w:t>26.3.2</w:t>
      </w:r>
      <w:r w:rsidR="00482A98">
        <w:fldChar w:fldCharType="end"/>
      </w:r>
      <w:r w:rsidR="00210645">
        <w:t xml:space="preserve"> (</w:t>
      </w:r>
      <w:r w:rsidR="00210645" w:rsidRPr="00482A98">
        <w:rPr>
          <w:i/>
          <w:iCs/>
        </w:rPr>
        <w:t>Discharge conditional</w:t>
      </w:r>
      <w:r w:rsidR="00210645">
        <w:t>)), together with all interest (including, without limitation, default interest) accruing in respect of those obligation</w:t>
      </w:r>
      <w:r w:rsidR="004F3EB1">
        <w:t>s</w:t>
      </w:r>
      <w:r w:rsidR="00210645">
        <w:t xml:space="preserve"> or liabilities;</w:t>
      </w:r>
    </w:p>
    <w:p w14:paraId="523E1E12" w14:textId="1A289899" w:rsidR="00210645" w:rsidRDefault="00EC5D2C" w:rsidP="00CA31BD">
      <w:pPr>
        <w:pStyle w:val="DefinitionClause"/>
      </w:pPr>
      <w:r w:rsidRPr="00EC5D2C">
        <w:t>"</w:t>
      </w:r>
      <w:r w:rsidR="00210645" w:rsidRPr="00CA31BD">
        <w:rPr>
          <w:b/>
          <w:bCs/>
        </w:rPr>
        <w:t>Security Financial Collateral Arrangement</w:t>
      </w:r>
      <w:r w:rsidRPr="00EC5D2C">
        <w:t>"</w:t>
      </w:r>
      <w:r w:rsidR="00210645">
        <w:t xml:space="preserve"> has the meaning given to that expression in the Financial Collateral Regulations;</w:t>
      </w:r>
    </w:p>
    <w:p w14:paraId="34146B1C" w14:textId="370146C6" w:rsidR="00210645" w:rsidRDefault="00EC5D2C" w:rsidP="00CA31BD">
      <w:pPr>
        <w:pStyle w:val="DefinitionClause"/>
      </w:pPr>
      <w:r w:rsidRPr="00EC5D2C">
        <w:t>"</w:t>
      </w:r>
      <w:r w:rsidR="00210645" w:rsidRPr="00CA31BD">
        <w:rPr>
          <w:b/>
          <w:bCs/>
        </w:rPr>
        <w:t>Security</w:t>
      </w:r>
      <w:r w:rsidRPr="00EC5D2C">
        <w:t>"</w:t>
      </w:r>
      <w:r w:rsidR="00210645">
        <w:t xml:space="preserve"> means any mortgage, charge (whether fixed or floating, legal or equitable), pledge, lien, assignment by way of security or other security interest securing any obligation of any person, or any other agreement or arrangement having a similar effect;</w:t>
      </w:r>
    </w:p>
    <w:p w14:paraId="4504D8A4" w14:textId="653E40E7" w:rsidR="00210645" w:rsidRDefault="00EC5D2C" w:rsidP="006435A4">
      <w:pPr>
        <w:pStyle w:val="DefinitionClause"/>
        <w:numPr>
          <w:ilvl w:val="0"/>
          <w:numId w:val="0"/>
        </w:numPr>
        <w:ind w:left="720"/>
      </w:pPr>
      <w:r w:rsidRPr="00EC5D2C">
        <w:t>"</w:t>
      </w:r>
      <w:r w:rsidR="00210645" w:rsidRPr="007860B8">
        <w:rPr>
          <w:b/>
          <w:bCs/>
        </w:rPr>
        <w:t>Security Period</w:t>
      </w:r>
      <w:r w:rsidRPr="00EC5D2C">
        <w:t>"</w:t>
      </w:r>
      <w:r w:rsidR="00210645">
        <w:t xml:space="preserve"> means the period starting on the date of this Deed and ending on the date on which the Lender is satisfied that all the Secured Liabilities have been unconditionally and irrevocably paid and discharged in full and no further Secured Liabilities are capable of being outstanding;</w:t>
      </w:r>
      <w:r w:rsidR="007860B8">
        <w:t xml:space="preserve"> </w:t>
      </w:r>
      <w:r w:rsidR="00210645">
        <w:t>and</w:t>
      </w:r>
    </w:p>
    <w:p w14:paraId="65F7DBD3" w14:textId="5E0EB9EF" w:rsidR="00210645" w:rsidRDefault="00EC5D2C" w:rsidP="00CA31BD">
      <w:pPr>
        <w:pStyle w:val="DefinitionClause"/>
      </w:pPr>
      <w:r w:rsidRPr="00EC5D2C">
        <w:t>"</w:t>
      </w:r>
      <w:r w:rsidR="00210645" w:rsidRPr="00CA31BD">
        <w:rPr>
          <w:b/>
          <w:bCs/>
        </w:rPr>
        <w:t>Shares</w:t>
      </w:r>
      <w:r w:rsidRPr="00EC5D2C">
        <w:t>"</w:t>
      </w:r>
      <w:r w:rsidR="00210645">
        <w:t xml:space="preserve"> means all of the shares from time to time owned (at law or in equity) by the Chargor in the share capital of the Borrower, at the date of this Deed, being [DETAILS OF SHARES].</w:t>
      </w:r>
    </w:p>
    <w:p w14:paraId="70B91C18" w14:textId="70F7729D" w:rsidR="00210645" w:rsidRDefault="00210645" w:rsidP="00CA31BD">
      <w:pPr>
        <w:pStyle w:val="BBHeading2"/>
      </w:pPr>
      <w:r>
        <w:t>Interpretation</w:t>
      </w:r>
    </w:p>
    <w:p w14:paraId="0877BAE2" w14:textId="77777777" w:rsidR="00210645" w:rsidRDefault="00210645" w:rsidP="00CA31BD">
      <w:pPr>
        <w:pStyle w:val="BBBodyTextIndent1"/>
      </w:pPr>
      <w:r>
        <w:t>Unless the context otherwise requires, in this Deed:</w:t>
      </w:r>
    </w:p>
    <w:p w14:paraId="744934CF" w14:textId="50215CF6" w:rsidR="00210645" w:rsidRDefault="00210645" w:rsidP="00CA31BD">
      <w:pPr>
        <w:pStyle w:val="BBClause3"/>
      </w:pPr>
      <w:r>
        <w:t>clause headings shall not affect the interpretation of this Deed;</w:t>
      </w:r>
    </w:p>
    <w:p w14:paraId="377BD8B2" w14:textId="3AE6CF0C" w:rsidR="00210645" w:rsidRDefault="00210645" w:rsidP="00CA31BD">
      <w:pPr>
        <w:pStyle w:val="BBClause3"/>
      </w:pPr>
      <w:r>
        <w:lastRenderedPageBreak/>
        <w:t xml:space="preserve">a reference to a </w:t>
      </w:r>
      <w:r w:rsidR="00EC5D2C" w:rsidRPr="00EC5D2C">
        <w:t>"</w:t>
      </w:r>
      <w:r w:rsidRPr="00CA31BD">
        <w:rPr>
          <w:b/>
          <w:bCs/>
        </w:rPr>
        <w:t>person</w:t>
      </w:r>
      <w:r w:rsidR="00EC5D2C" w:rsidRPr="00EC5D2C">
        <w:t>"</w:t>
      </w:r>
      <w:r>
        <w:t xml:space="preserve"> includes a reference to an individual, firm, company, corporation, partnership, unincorporated body of persons, government, state or agency of a state or any association, trust, joint venture or consortium or other entity (whether or not having separate legal personality) and that person's successors, permitted assigns and permitted transferees;</w:t>
      </w:r>
    </w:p>
    <w:p w14:paraId="2534E2EE" w14:textId="0265B633" w:rsidR="00210645" w:rsidRDefault="00210645" w:rsidP="00CA31BD">
      <w:pPr>
        <w:pStyle w:val="BBClause3"/>
      </w:pPr>
      <w:r>
        <w:t>words in the singular shall include the plural and in the plural shall include the singular;</w:t>
      </w:r>
    </w:p>
    <w:p w14:paraId="78F29C20" w14:textId="3AB6846E" w:rsidR="00210645" w:rsidRDefault="00210645" w:rsidP="00CA31BD">
      <w:pPr>
        <w:pStyle w:val="BBClause3"/>
      </w:pPr>
      <w:r>
        <w:t>a reference to one gender shall include a reference to the other genders;</w:t>
      </w:r>
    </w:p>
    <w:p w14:paraId="0E5C6566" w14:textId="647C3D3C" w:rsidR="00210645" w:rsidRDefault="00210645" w:rsidP="00CA31BD">
      <w:pPr>
        <w:pStyle w:val="BBClause3"/>
      </w:pPr>
      <w:r>
        <w:t xml:space="preserve">a reference to a </w:t>
      </w:r>
      <w:r w:rsidR="00977AF3">
        <w:t xml:space="preserve">Party </w:t>
      </w:r>
      <w:r>
        <w:t xml:space="preserve">shall include that </w:t>
      </w:r>
      <w:r w:rsidR="00977AF3">
        <w:t xml:space="preserve">Party's </w:t>
      </w:r>
      <w:r>
        <w:t xml:space="preserve">successors, permitted assigns and permitted transferees and this Deed shall be binding on, and enure to the benefit of, the </w:t>
      </w:r>
      <w:r w:rsidR="00977AF3">
        <w:t xml:space="preserve">Parties </w:t>
      </w:r>
      <w:r>
        <w:t>to this Deed and their respective successors, permitted assigns and permitted transferees;</w:t>
      </w:r>
    </w:p>
    <w:p w14:paraId="09AAB195" w14:textId="066661F7" w:rsidR="00210645" w:rsidRDefault="00210645" w:rsidP="00CA31BD">
      <w:pPr>
        <w:pStyle w:val="BBClause3"/>
      </w:pPr>
      <w:r>
        <w:t>a reference to legislation or a legislative provision is a reference to it as amended, extended or re-enacted from time to time;</w:t>
      </w:r>
    </w:p>
    <w:p w14:paraId="746B4517" w14:textId="065F5A64" w:rsidR="00210645" w:rsidRDefault="00210645" w:rsidP="00CA31BD">
      <w:pPr>
        <w:pStyle w:val="BBClause3"/>
      </w:pPr>
      <w:r>
        <w:t>a reference to legislation or a legislative provision shall include all subordinate legislation made under that legislation or legislative provision;</w:t>
      </w:r>
    </w:p>
    <w:p w14:paraId="52468AC0" w14:textId="6C9E160B" w:rsidR="00210645" w:rsidRDefault="00210645" w:rsidP="00CA31BD">
      <w:pPr>
        <w:pStyle w:val="BBClause3"/>
      </w:pPr>
      <w:r>
        <w:t xml:space="preserve">a reference to </w:t>
      </w:r>
      <w:r w:rsidR="00EC5D2C" w:rsidRPr="00EC5D2C">
        <w:t>"</w:t>
      </w:r>
      <w:r w:rsidRPr="00CA31BD">
        <w:rPr>
          <w:b/>
          <w:bCs/>
        </w:rPr>
        <w:t>writing</w:t>
      </w:r>
      <w:r w:rsidR="00EC5D2C" w:rsidRPr="00EC5D2C">
        <w:t>"</w:t>
      </w:r>
      <w:r>
        <w:t xml:space="preserve"> or </w:t>
      </w:r>
      <w:r w:rsidR="00EC5D2C" w:rsidRPr="00EC5D2C">
        <w:t>"</w:t>
      </w:r>
      <w:r w:rsidRPr="00CA31BD">
        <w:rPr>
          <w:b/>
          <w:bCs/>
        </w:rPr>
        <w:t>written</w:t>
      </w:r>
      <w:r w:rsidR="00EC5D2C" w:rsidRPr="00EC5D2C">
        <w:t>"</w:t>
      </w:r>
      <w:r>
        <w:t xml:space="preserve"> [includes [email] but not fax];</w:t>
      </w:r>
    </w:p>
    <w:p w14:paraId="7745CA47" w14:textId="550E56CB" w:rsidR="00210645" w:rsidRDefault="00210645" w:rsidP="00CA31BD">
      <w:pPr>
        <w:pStyle w:val="BBClause3"/>
      </w:pPr>
      <w:r>
        <w:t xml:space="preserve">an obligation on a </w:t>
      </w:r>
      <w:r w:rsidR="00977AF3">
        <w:t xml:space="preserve">Party </w:t>
      </w:r>
      <w:r>
        <w:t>not to do something includes an obligation not to allow that thing to be done;</w:t>
      </w:r>
    </w:p>
    <w:p w14:paraId="4B6E0086" w14:textId="5278103B" w:rsidR="00210645" w:rsidRDefault="00210645" w:rsidP="00CA31BD">
      <w:pPr>
        <w:pStyle w:val="BBClause3"/>
      </w:pPr>
      <w:r>
        <w:t xml:space="preserve">a reference to </w:t>
      </w:r>
      <w:r w:rsidR="00EC5D2C" w:rsidRPr="00EC5D2C">
        <w:t>"</w:t>
      </w:r>
      <w:r w:rsidRPr="00CA31BD">
        <w:rPr>
          <w:b/>
          <w:bCs/>
        </w:rPr>
        <w:t>this Deed</w:t>
      </w:r>
      <w:r w:rsidR="00EC5D2C" w:rsidRPr="00EC5D2C">
        <w:t>"</w:t>
      </w:r>
      <w:r>
        <w:t xml:space="preserve"> (or any provision of it), any other Finance Document or to any other agreement or document referred to in any Finance Document is a reference to this Deed, that Finance Document, that provision or such other agreement or document as amended (in each case, other than in breach of the provisions of any Finance Document) from time to time;</w:t>
      </w:r>
    </w:p>
    <w:p w14:paraId="561702E6" w14:textId="5FBDD961" w:rsidR="00210645" w:rsidRDefault="00210645" w:rsidP="00CA31BD">
      <w:pPr>
        <w:pStyle w:val="BBClause3"/>
      </w:pPr>
      <w:r>
        <w:t>a reference to a clause is to a clause of this Deed;</w:t>
      </w:r>
    </w:p>
    <w:p w14:paraId="4BD712D0" w14:textId="29012199" w:rsidR="00210645" w:rsidRDefault="00210645" w:rsidP="00CA31BD">
      <w:pPr>
        <w:pStyle w:val="BBClause3"/>
      </w:pPr>
      <w:r>
        <w:t xml:space="preserve">any words following the terms </w:t>
      </w:r>
      <w:r w:rsidR="00EC5D2C" w:rsidRPr="00EC5D2C">
        <w:t>"</w:t>
      </w:r>
      <w:r w:rsidRPr="00CA31BD">
        <w:rPr>
          <w:b/>
          <w:bCs/>
        </w:rPr>
        <w:t>including</w:t>
      </w:r>
      <w:r w:rsidR="00EC5D2C" w:rsidRPr="00EC5D2C">
        <w:t>"</w:t>
      </w:r>
      <w:r>
        <w:t xml:space="preserve">, </w:t>
      </w:r>
      <w:r w:rsidR="00EC5D2C" w:rsidRPr="00EC5D2C">
        <w:t>"</w:t>
      </w:r>
      <w:r w:rsidRPr="00CA31BD">
        <w:rPr>
          <w:b/>
          <w:bCs/>
        </w:rPr>
        <w:t>include</w:t>
      </w:r>
      <w:r w:rsidR="00EC5D2C" w:rsidRPr="00EC5D2C">
        <w:t>"</w:t>
      </w:r>
      <w:r>
        <w:t xml:space="preserve">, </w:t>
      </w:r>
      <w:r w:rsidR="00EC5D2C" w:rsidRPr="00EC5D2C">
        <w:t>"</w:t>
      </w:r>
      <w:r w:rsidRPr="00CA31BD">
        <w:rPr>
          <w:b/>
          <w:bCs/>
        </w:rPr>
        <w:t>in particular</w:t>
      </w:r>
      <w:r w:rsidR="00EC5D2C" w:rsidRPr="00EC5D2C">
        <w:t>"</w:t>
      </w:r>
      <w:r>
        <w:t xml:space="preserve">, </w:t>
      </w:r>
      <w:r w:rsidR="00EC5D2C" w:rsidRPr="00EC5D2C">
        <w:t>"</w:t>
      </w:r>
      <w:r w:rsidRPr="00CA31BD">
        <w:rPr>
          <w:b/>
          <w:bCs/>
        </w:rPr>
        <w:t>for example</w:t>
      </w:r>
      <w:r w:rsidR="00EC5D2C" w:rsidRPr="00EC5D2C">
        <w:t>"</w:t>
      </w:r>
      <w:r>
        <w:t xml:space="preserve"> or any similar expression shall be interpreted as illustrative and shall not limit the sense of the words, description, definition, phrase or term preceding those terms;</w:t>
      </w:r>
    </w:p>
    <w:p w14:paraId="14F98690" w14:textId="116F16A0" w:rsidR="00210645" w:rsidRDefault="00210645" w:rsidP="00CA31BD">
      <w:pPr>
        <w:pStyle w:val="BBClause3"/>
      </w:pPr>
      <w:r>
        <w:t xml:space="preserve">a reference to an </w:t>
      </w:r>
      <w:r w:rsidR="00EC5D2C" w:rsidRPr="00EC5D2C">
        <w:t>"</w:t>
      </w:r>
      <w:r w:rsidRPr="00CA31BD">
        <w:rPr>
          <w:b/>
          <w:bCs/>
        </w:rPr>
        <w:t>amendment</w:t>
      </w:r>
      <w:r w:rsidR="00EC5D2C" w:rsidRPr="00EC5D2C">
        <w:t>"</w:t>
      </w:r>
      <w:r>
        <w:t xml:space="preserve"> includes a novation, restatement, supplement or variation (and </w:t>
      </w:r>
      <w:r w:rsidR="00EC5D2C" w:rsidRPr="00EC5D2C">
        <w:t>"</w:t>
      </w:r>
      <w:r w:rsidRPr="00CA31BD">
        <w:rPr>
          <w:b/>
          <w:bCs/>
        </w:rPr>
        <w:t>amend</w:t>
      </w:r>
      <w:r w:rsidR="00EC5D2C" w:rsidRPr="00EC5D2C">
        <w:t>"</w:t>
      </w:r>
      <w:r>
        <w:t xml:space="preserve"> and </w:t>
      </w:r>
      <w:r w:rsidR="00EC5D2C" w:rsidRPr="00EC5D2C">
        <w:t>"</w:t>
      </w:r>
      <w:r w:rsidRPr="00CA31BD">
        <w:rPr>
          <w:b/>
          <w:bCs/>
        </w:rPr>
        <w:t>amended</w:t>
      </w:r>
      <w:r w:rsidR="00EC5D2C" w:rsidRPr="00EC5D2C">
        <w:t>"</w:t>
      </w:r>
      <w:r>
        <w:t xml:space="preserve"> shall be construed accordingly);</w:t>
      </w:r>
    </w:p>
    <w:p w14:paraId="43AC035A" w14:textId="6C96AC5A" w:rsidR="00210645" w:rsidRDefault="00210645" w:rsidP="00CA31BD">
      <w:pPr>
        <w:pStyle w:val="BBClause3"/>
      </w:pPr>
      <w:r>
        <w:t xml:space="preserve">a reference to </w:t>
      </w:r>
      <w:r w:rsidR="00EC5D2C" w:rsidRPr="00EC5D2C">
        <w:t>"</w:t>
      </w:r>
      <w:r w:rsidRPr="00CA31BD">
        <w:rPr>
          <w:b/>
          <w:bCs/>
        </w:rPr>
        <w:t>assets</w:t>
      </w:r>
      <w:r w:rsidR="00EC5D2C" w:rsidRPr="00EC5D2C">
        <w:t>"</w:t>
      </w:r>
      <w:r>
        <w:t xml:space="preserve"> includes present and future properties, undertakings, revenues, rights and benefits of every description;</w:t>
      </w:r>
    </w:p>
    <w:p w14:paraId="390960A6" w14:textId="38DFEE2B" w:rsidR="00210645" w:rsidRDefault="00210645" w:rsidP="00CA31BD">
      <w:pPr>
        <w:pStyle w:val="BBClause3"/>
      </w:pPr>
      <w:r>
        <w:t xml:space="preserve">a reference to an </w:t>
      </w:r>
      <w:r w:rsidR="00EC5D2C" w:rsidRPr="00EC5D2C">
        <w:t>"</w:t>
      </w:r>
      <w:r w:rsidRPr="00CA31BD">
        <w:rPr>
          <w:b/>
          <w:bCs/>
        </w:rPr>
        <w:t>authorisation</w:t>
      </w:r>
      <w:r w:rsidR="00EC5D2C" w:rsidRPr="00EC5D2C">
        <w:t>"</w:t>
      </w:r>
      <w:r>
        <w:t xml:space="preserve"> includes an approval, authorisation, consent, exemption, filing, licence, notarisation, registration or resolution;</w:t>
      </w:r>
    </w:p>
    <w:p w14:paraId="37CD88B0" w14:textId="693DC9DE" w:rsidR="00210645" w:rsidRDefault="00210645" w:rsidP="00CA31BD">
      <w:pPr>
        <w:pStyle w:val="BBClause3"/>
      </w:pPr>
      <w:r>
        <w:t xml:space="preserve">a reference to </w:t>
      </w:r>
      <w:r w:rsidR="00EC5D2C" w:rsidRPr="00EC5D2C">
        <w:t>"</w:t>
      </w:r>
      <w:r w:rsidRPr="00CA31BD">
        <w:rPr>
          <w:b/>
          <w:bCs/>
        </w:rPr>
        <w:t>continuing</w:t>
      </w:r>
      <w:r w:rsidR="00EC5D2C" w:rsidRPr="00EC5D2C">
        <w:t>"</w:t>
      </w:r>
      <w:r>
        <w:t xml:space="preserve"> in relation to an Event of Default means an Event of Default that has not been waived;</w:t>
      </w:r>
    </w:p>
    <w:p w14:paraId="63018D3F" w14:textId="6431557D" w:rsidR="00210645" w:rsidRDefault="00210645" w:rsidP="00CA31BD">
      <w:pPr>
        <w:pStyle w:val="BBClause3"/>
      </w:pPr>
      <w:r>
        <w:lastRenderedPageBreak/>
        <w:t xml:space="preserve">a reference to </w:t>
      </w:r>
      <w:r w:rsidR="00EC5D2C" w:rsidRPr="00EC5D2C">
        <w:t>"</w:t>
      </w:r>
      <w:r w:rsidRPr="00CA31BD">
        <w:rPr>
          <w:b/>
          <w:bCs/>
        </w:rPr>
        <w:t>determines</w:t>
      </w:r>
      <w:r w:rsidR="00EC5D2C" w:rsidRPr="00EC5D2C">
        <w:t>"</w:t>
      </w:r>
      <w:r>
        <w:t xml:space="preserve"> or </w:t>
      </w:r>
      <w:r w:rsidR="00EC5D2C" w:rsidRPr="00EC5D2C">
        <w:t>"</w:t>
      </w:r>
      <w:r w:rsidRPr="00CA31BD">
        <w:rPr>
          <w:b/>
          <w:bCs/>
        </w:rPr>
        <w:t>determined</w:t>
      </w:r>
      <w:r w:rsidR="00EC5D2C" w:rsidRPr="00EC5D2C">
        <w:t>"</w:t>
      </w:r>
      <w:r>
        <w:t xml:space="preserve"> means, unless the contrary is indicated, a determination made at the absolute discretion of the person making it; and</w:t>
      </w:r>
    </w:p>
    <w:p w14:paraId="4D948466" w14:textId="2A48AE9D" w:rsidR="00210645" w:rsidRDefault="00210645" w:rsidP="00CA31BD">
      <w:pPr>
        <w:pStyle w:val="BBClause3"/>
      </w:pPr>
      <w:r>
        <w:t xml:space="preserve">a reference to a </w:t>
      </w:r>
      <w:r w:rsidR="00EC5D2C" w:rsidRPr="00EC5D2C">
        <w:t>"</w:t>
      </w:r>
      <w:r w:rsidRPr="00CA31BD">
        <w:rPr>
          <w:b/>
          <w:bCs/>
        </w:rPr>
        <w:t>regulation</w:t>
      </w:r>
      <w:r w:rsidR="00EC5D2C" w:rsidRPr="00EC5D2C">
        <w:t>"</w:t>
      </w:r>
      <w:r>
        <w:t xml:space="preserve"> includes any regulation, rule, official directive, request or guideline (whether or not having the force of law) of any governmental, inter-governmental or supranational body, agency, department or regulatory, self-regulatory or other authority or organisation.</w:t>
      </w:r>
    </w:p>
    <w:p w14:paraId="55A82714" w14:textId="2E64291F" w:rsidR="00210645" w:rsidRDefault="00210645" w:rsidP="00CA31BD">
      <w:pPr>
        <w:pStyle w:val="BBHeading2"/>
      </w:pPr>
      <w:r>
        <w:t>Clawback</w:t>
      </w:r>
    </w:p>
    <w:p w14:paraId="2EF004EE" w14:textId="77777777" w:rsidR="00210645" w:rsidRDefault="00210645" w:rsidP="00CA31BD">
      <w:pPr>
        <w:pStyle w:val="BBBodyTextIndent1"/>
      </w:pPr>
      <w:r>
        <w:t>If the Lender considers that an amount paid by the Borrower or the Chargor in respect of the Secured Liabilities is capable of being avoided or otherwise set aside on the liquidation or administration of the Borrower or the Chargor or otherwise, then that amount shall not be considered to have been irrevocably paid for the purposes of this Deed.</w:t>
      </w:r>
    </w:p>
    <w:p w14:paraId="48F9F00F" w14:textId="5E78063D" w:rsidR="00210645" w:rsidRPr="00EC5D2C" w:rsidRDefault="00CA31BD" w:rsidP="00EC5D2C">
      <w:pPr>
        <w:pStyle w:val="BBHeading1"/>
      </w:pPr>
      <w:bookmarkStart w:id="2" w:name="_Toc224548195"/>
      <w:r w:rsidRPr="00EC5D2C">
        <w:t>Covenant to Pay</w:t>
      </w:r>
      <w:bookmarkEnd w:id="2"/>
    </w:p>
    <w:p w14:paraId="377B41DF" w14:textId="76FC4D99" w:rsidR="00210645" w:rsidRDefault="00210645" w:rsidP="00CA31BD">
      <w:pPr>
        <w:pStyle w:val="BBHeading2"/>
      </w:pPr>
      <w:r>
        <w:t>Covenant to pay</w:t>
      </w:r>
    </w:p>
    <w:p w14:paraId="0E9ADA5C" w14:textId="77777777" w:rsidR="00210645" w:rsidRDefault="00210645" w:rsidP="00CA31BD">
      <w:pPr>
        <w:pStyle w:val="BBBodyTextIndent1"/>
      </w:pPr>
      <w:r>
        <w:t>The Chargor shall on demand pay to the Lender and discharge the Secured Liabilities when they become due.</w:t>
      </w:r>
    </w:p>
    <w:p w14:paraId="65B7C6CC" w14:textId="5FF89040" w:rsidR="00210645" w:rsidRDefault="00210645" w:rsidP="00CA31BD">
      <w:pPr>
        <w:pStyle w:val="BBHeading2"/>
      </w:pPr>
      <w:r>
        <w:t>Limited recourse</w:t>
      </w:r>
    </w:p>
    <w:p w14:paraId="565275F8" w14:textId="77777777" w:rsidR="00210645" w:rsidRDefault="00210645" w:rsidP="00CA31BD">
      <w:pPr>
        <w:pStyle w:val="BBBodyTextIndent1"/>
      </w:pPr>
      <w:r>
        <w:t>Notwithstanding any other provision of the Finance Documents, it is expressly agreed and understood that:</w:t>
      </w:r>
    </w:p>
    <w:p w14:paraId="3484A095" w14:textId="0A865441" w:rsidR="00210645" w:rsidRDefault="00210645" w:rsidP="00CA31BD">
      <w:pPr>
        <w:pStyle w:val="BBClause3"/>
      </w:pPr>
      <w:r>
        <w:t>the sole recourse of the Lender to the Chargor under this Deed is to the Chargor's interest in the Secured Assets; and</w:t>
      </w:r>
    </w:p>
    <w:p w14:paraId="5F1146C6" w14:textId="5E5AFF81" w:rsidR="00210645" w:rsidRDefault="00210645" w:rsidP="00CA31BD">
      <w:pPr>
        <w:pStyle w:val="BBClause3"/>
      </w:pPr>
      <w:r>
        <w:t>the liability of the Chargor to the Lender pursuant to or otherwise in connection with the Finance Documents shall be:</w:t>
      </w:r>
    </w:p>
    <w:p w14:paraId="34D5012F" w14:textId="3721C87A" w:rsidR="00210645" w:rsidRDefault="00210645" w:rsidP="00CA31BD">
      <w:pPr>
        <w:pStyle w:val="BBClause5"/>
      </w:pPr>
      <w:r>
        <w:t>limited in aggregate to an amount equal to that recovered as a result of enforcement of this Deed with respect to the Secured Assets; and</w:t>
      </w:r>
    </w:p>
    <w:p w14:paraId="6A9B2716" w14:textId="0700F40B" w:rsidR="00210645" w:rsidRDefault="00210645" w:rsidP="00CA31BD">
      <w:pPr>
        <w:pStyle w:val="BBClause5"/>
      </w:pPr>
      <w:r>
        <w:t>satisfied only from the proceeds of sale or other disposal or realisation of the Secured Assets pursuant to this Deed.</w:t>
      </w:r>
    </w:p>
    <w:p w14:paraId="5D376DFA" w14:textId="6A6C4BF1" w:rsidR="00210645" w:rsidRPr="00EC5D2C" w:rsidRDefault="00CA31BD" w:rsidP="00EC5D2C">
      <w:pPr>
        <w:pStyle w:val="BBHeading1"/>
      </w:pPr>
      <w:bookmarkStart w:id="3" w:name="_Toc224548196"/>
      <w:r w:rsidRPr="00EC5D2C">
        <w:t>Grant of Security</w:t>
      </w:r>
      <w:bookmarkEnd w:id="3"/>
    </w:p>
    <w:p w14:paraId="3282FABE" w14:textId="44DF1AC0" w:rsidR="00210645" w:rsidRDefault="00210645" w:rsidP="00CA31BD">
      <w:pPr>
        <w:pStyle w:val="BBHeading2"/>
      </w:pPr>
      <w:r>
        <w:t>Fixed charge</w:t>
      </w:r>
    </w:p>
    <w:p w14:paraId="65DA2C94" w14:textId="77777777" w:rsidR="00210645" w:rsidRDefault="00210645" w:rsidP="00CA31BD">
      <w:pPr>
        <w:pStyle w:val="BBBodyTextIndent1"/>
      </w:pPr>
      <w:r>
        <w:t>As a continuing security for the payment and discharge of the Secured Liabilities, the Chargor with full title guarantee charges to the Lender by way of a first fixed charge:</w:t>
      </w:r>
    </w:p>
    <w:p w14:paraId="7DED16A2" w14:textId="7211C1CF" w:rsidR="00210645" w:rsidRDefault="00210645" w:rsidP="00CA31BD">
      <w:pPr>
        <w:pStyle w:val="BBClause3"/>
      </w:pPr>
      <w:r>
        <w:t>all the Shares owned by it; and</w:t>
      </w:r>
    </w:p>
    <w:p w14:paraId="0B8A4223" w14:textId="2A295F11" w:rsidR="00210645" w:rsidRDefault="00210645" w:rsidP="00CA31BD">
      <w:pPr>
        <w:pStyle w:val="BBClause3"/>
      </w:pPr>
      <w:r>
        <w:t>all Related Rights.</w:t>
      </w:r>
    </w:p>
    <w:p w14:paraId="5217E0CD" w14:textId="61F67655" w:rsidR="00210645" w:rsidRPr="00EC5D2C" w:rsidRDefault="00CA31BD" w:rsidP="00EC5D2C">
      <w:pPr>
        <w:pStyle w:val="BBHeading1"/>
      </w:pPr>
      <w:bookmarkStart w:id="4" w:name="_Toc224548197"/>
      <w:r w:rsidRPr="00EC5D2C">
        <w:lastRenderedPageBreak/>
        <w:t>Liability of the Chargor</w:t>
      </w:r>
      <w:bookmarkEnd w:id="4"/>
    </w:p>
    <w:p w14:paraId="7917F921" w14:textId="7DA15807" w:rsidR="00210645" w:rsidRDefault="00210645" w:rsidP="00CA31BD">
      <w:pPr>
        <w:pStyle w:val="BBHeading2"/>
      </w:pPr>
      <w:r>
        <w:t>Liability not discharged</w:t>
      </w:r>
    </w:p>
    <w:p w14:paraId="27BD4CF8" w14:textId="77777777" w:rsidR="00210645" w:rsidRDefault="00210645" w:rsidP="00CA31BD">
      <w:pPr>
        <w:pStyle w:val="BBBodyTextIndent1"/>
      </w:pPr>
      <w:r>
        <w:t>The Chargor's liability under this Deed in respect of any of the Secured Liabilities shall not be discharged, prejudiced or affected by:</w:t>
      </w:r>
    </w:p>
    <w:p w14:paraId="243E81D0" w14:textId="3275FC74" w:rsidR="00210645" w:rsidRDefault="00210645" w:rsidP="00CA31BD">
      <w:pPr>
        <w:pStyle w:val="BBClause3"/>
      </w:pPr>
      <w:r>
        <w:t>any intermediate payment, settlement of account or discharge in whole or in part of the Secured Liabilities;</w:t>
      </w:r>
    </w:p>
    <w:p w14:paraId="0D06D97D" w14:textId="7362CE1F" w:rsidR="00210645" w:rsidRDefault="00210645" w:rsidP="00CA31BD">
      <w:pPr>
        <w:pStyle w:val="BBClause3"/>
      </w:pPr>
      <w:r>
        <w:t>any variation, extension, discharge, compromise, dealing with, exchange or renewal of any right or remedy which the Lender may now or after the date of this Deed have from or against the Borrower, the Chargor or any other person in connection with the Secured Liabilities;</w:t>
      </w:r>
    </w:p>
    <w:p w14:paraId="5AD24A7A" w14:textId="69A9EC21" w:rsidR="00210645" w:rsidRDefault="00210645" w:rsidP="00CA31BD">
      <w:pPr>
        <w:pStyle w:val="BBClause3"/>
      </w:pPr>
      <w:r>
        <w:t>any act or omission by the Lender or any other person in taking up, perfecting or enforcing any Security, indemnity, or guarantee from or against the Borrower, the Chargor or any other person;</w:t>
      </w:r>
    </w:p>
    <w:p w14:paraId="508021C1" w14:textId="36D48BE0" w:rsidR="00210645" w:rsidRDefault="00210645" w:rsidP="00CA31BD">
      <w:pPr>
        <w:pStyle w:val="BBClause3"/>
      </w:pPr>
      <w:r>
        <w:t>any termination, amendment, variation, novation, replacement or supplement of or to any of the Secured Liabilities;</w:t>
      </w:r>
    </w:p>
    <w:p w14:paraId="5E9BD77B" w14:textId="09010C6D" w:rsidR="00210645" w:rsidRDefault="00210645" w:rsidP="00CA31BD">
      <w:pPr>
        <w:pStyle w:val="BBClause3"/>
      </w:pPr>
      <w:r>
        <w:t>any grant of time, indulgence, waiver or concession to the Borrower, the Chargor or any other person;</w:t>
      </w:r>
    </w:p>
    <w:p w14:paraId="1BA678E1" w14:textId="08466DB2" w:rsidR="00210645" w:rsidRDefault="00210645" w:rsidP="00CA31BD">
      <w:pPr>
        <w:pStyle w:val="BBClause3"/>
      </w:pPr>
      <w:r>
        <w:t>the insolvency, bankruptcy, liquidation, administration or winding up or any incapacity, limitation, disability, discharge by operation of law or change in the constitution, name or style of the Borrower, the Chargor or any other person;</w:t>
      </w:r>
    </w:p>
    <w:p w14:paraId="5C78187E" w14:textId="2C75144A" w:rsidR="00210645" w:rsidRDefault="00210645" w:rsidP="00CA31BD">
      <w:pPr>
        <w:pStyle w:val="BBClause3"/>
      </w:pPr>
      <w:r>
        <w:t>any invalidity, illegality, unenforceability, irregularity or frustration of any actual or purported obligation of, or Security held from, the Borrower, the Chargor or any other person in connection with the Secured Liabilities;</w:t>
      </w:r>
    </w:p>
    <w:p w14:paraId="065081ED" w14:textId="0DB8125B" w:rsidR="00210645" w:rsidRDefault="00210645" w:rsidP="00CA31BD">
      <w:pPr>
        <w:pStyle w:val="BBClause3"/>
      </w:pPr>
      <w:r>
        <w:t>any claim or enforcement of payment from the Borrower, the Chargor or any other person; or</w:t>
      </w:r>
    </w:p>
    <w:p w14:paraId="59952701" w14:textId="74DC5E39" w:rsidR="00210645" w:rsidRDefault="00210645" w:rsidP="00CA31BD">
      <w:pPr>
        <w:pStyle w:val="BBClause3"/>
      </w:pPr>
      <w:r>
        <w:t>any other act or omission which would not have discharged or affected the liability of the Chargor had it been a principal debtor or anything done or omitted by any person which, but for this provision, might operate to exonerate or discharge the Chargor or otherwise reduce or extinguish its liability under this Deed.</w:t>
      </w:r>
    </w:p>
    <w:p w14:paraId="4A063D42" w14:textId="4517AF7C" w:rsidR="00210645" w:rsidRDefault="00210645" w:rsidP="00CA31BD">
      <w:pPr>
        <w:pStyle w:val="BBHeading2"/>
      </w:pPr>
      <w:r>
        <w:t>Immediate recourse</w:t>
      </w:r>
    </w:p>
    <w:p w14:paraId="6C68FC64" w14:textId="77777777" w:rsidR="00210645" w:rsidRDefault="00210645" w:rsidP="00CA31BD">
      <w:pPr>
        <w:pStyle w:val="BBBodyTextIndent1"/>
      </w:pPr>
      <w:r>
        <w:t>The Chargor waives any right it may have to require the Lender:</w:t>
      </w:r>
    </w:p>
    <w:p w14:paraId="12A78C5B" w14:textId="0C9B084E" w:rsidR="00210645" w:rsidRDefault="00210645" w:rsidP="0043374C">
      <w:pPr>
        <w:pStyle w:val="BBClause3"/>
      </w:pPr>
      <w:r>
        <w:t>to take any action or obtain judgment in any court against the Borrower or any other person;</w:t>
      </w:r>
    </w:p>
    <w:p w14:paraId="40C034A2" w14:textId="5007473E" w:rsidR="00210645" w:rsidRDefault="00210645" w:rsidP="0043374C">
      <w:pPr>
        <w:pStyle w:val="BBClause3"/>
      </w:pPr>
      <w:r>
        <w:t>to make or file any claim in a bankruptcy, liquidation, administration or insolvency of the Borrower or any other person; or</w:t>
      </w:r>
    </w:p>
    <w:p w14:paraId="28AFFFD2" w14:textId="496CADBF" w:rsidR="00210645" w:rsidRDefault="00210645" w:rsidP="0043374C">
      <w:pPr>
        <w:pStyle w:val="BBClause3"/>
      </w:pPr>
      <w:r>
        <w:t>to make demand, enforce or seek to enforce any claim, right or remedy against the Borrower or any other person,</w:t>
      </w:r>
    </w:p>
    <w:p w14:paraId="02F5F462" w14:textId="77777777" w:rsidR="00210645" w:rsidRDefault="00210645" w:rsidP="0043374C">
      <w:pPr>
        <w:pStyle w:val="BBBodyTextIndent1"/>
      </w:pPr>
      <w:r>
        <w:lastRenderedPageBreak/>
        <w:t>before taking steps to enforce any of its rights or remedies under this Deed.</w:t>
      </w:r>
    </w:p>
    <w:p w14:paraId="30AD05F4" w14:textId="3C5A06C8" w:rsidR="00210645" w:rsidRDefault="00210645" w:rsidP="0043374C">
      <w:pPr>
        <w:pStyle w:val="BBHeading2"/>
      </w:pPr>
      <w:bookmarkStart w:id="5" w:name="_Ref219718626"/>
      <w:r>
        <w:t>Non-competition</w:t>
      </w:r>
      <w:bookmarkEnd w:id="5"/>
    </w:p>
    <w:p w14:paraId="78CA3DE0" w14:textId="77777777" w:rsidR="00210645" w:rsidRDefault="00210645" w:rsidP="0043374C">
      <w:pPr>
        <w:pStyle w:val="BBBodyTextIndent1"/>
      </w:pPr>
      <w:r>
        <w:t>The Chargor warrants to the Lender that it has not taken or received, and shall not take, exercise or receive the benefit of any Rights from or against the Borrower, its liquidator, an administrator, co-guarantor or any other person in connection with any liability of, or payment by, the Chargor under this Deed but:</w:t>
      </w:r>
    </w:p>
    <w:p w14:paraId="01B4C239" w14:textId="62BC93FD" w:rsidR="00210645" w:rsidRDefault="00210645" w:rsidP="0043374C">
      <w:pPr>
        <w:pStyle w:val="BBClause3"/>
      </w:pPr>
      <w:r>
        <w:t>if any of the Rights is taken, exercised or received by the Chargor, those Rights and all monies at any time received or held in respect of those Rights shall be held by the Chargor on trust for the Lender for application in or towards the discharge of the Secured Liabilities under this Deed; and</w:t>
      </w:r>
    </w:p>
    <w:p w14:paraId="0E8BC453" w14:textId="4CE16B6D" w:rsidR="00210645" w:rsidRDefault="00210645" w:rsidP="0043374C">
      <w:pPr>
        <w:pStyle w:val="BBClause3"/>
      </w:pPr>
      <w:r>
        <w:t xml:space="preserve">on demand by the Lender, the Chargor shall promptly transfer, assign or pay to the Lender all other Rights and all monies from time to time held on trust by the Chargor under this clause </w:t>
      </w:r>
      <w:r w:rsidR="00482A98">
        <w:fldChar w:fldCharType="begin"/>
      </w:r>
      <w:r w:rsidR="00482A98">
        <w:instrText xml:space="preserve"> REF _Ref219718626 \r \h </w:instrText>
      </w:r>
      <w:r w:rsidR="00482A98">
        <w:fldChar w:fldCharType="separate"/>
      </w:r>
      <w:r w:rsidR="00C535D3">
        <w:t>4.3</w:t>
      </w:r>
      <w:r w:rsidR="00482A98">
        <w:fldChar w:fldCharType="end"/>
      </w:r>
      <w:r>
        <w:t>.</w:t>
      </w:r>
    </w:p>
    <w:p w14:paraId="22F75FCD" w14:textId="26AE6D41" w:rsidR="00210645" w:rsidRPr="00EC5D2C" w:rsidRDefault="0043374C" w:rsidP="00EC5D2C">
      <w:pPr>
        <w:pStyle w:val="BBHeading1"/>
      </w:pPr>
      <w:bookmarkStart w:id="6" w:name="_Toc224548198"/>
      <w:r w:rsidRPr="00EC5D2C">
        <w:t>Payments</w:t>
      </w:r>
      <w:bookmarkEnd w:id="6"/>
    </w:p>
    <w:p w14:paraId="0722F612" w14:textId="1A84AAA8" w:rsidR="00210645" w:rsidRDefault="00210645" w:rsidP="0043374C">
      <w:pPr>
        <w:pStyle w:val="BBClause2"/>
      </w:pPr>
      <w:r>
        <w:t>All payments made by the Chargor under this Deed shall be in Sterling and in immediately available cleared funds to the Lender at such bank account as the Lender may notify the Chargor.</w:t>
      </w:r>
    </w:p>
    <w:p w14:paraId="6346C5A9" w14:textId="6E93AD25" w:rsidR="00210645" w:rsidRDefault="00210645" w:rsidP="0043374C">
      <w:pPr>
        <w:pStyle w:val="BBClause2"/>
      </w:pPr>
      <w:r>
        <w:t>If any payment becomes due on a day that is not a Business Day, the due date of such payment will be extended to the next succeeding Business Day, or if that Business Day falls in the following calendar month, such due date shall be the immediately preceding Business Day.</w:t>
      </w:r>
    </w:p>
    <w:p w14:paraId="2D19DC48" w14:textId="32665489" w:rsidR="00210645" w:rsidRDefault="00210645" w:rsidP="0043374C">
      <w:pPr>
        <w:pStyle w:val="BBClause2"/>
      </w:pPr>
      <w:r>
        <w:t>All payments made by the Chargor under this Deed shall be made in full, without set-off, counterclaim or condition and free and clear of and without any deduction or withholding, provided that if the Chargor is required by law or regulation to make such deduction or withholding, it shall:</w:t>
      </w:r>
    </w:p>
    <w:p w14:paraId="5424819C" w14:textId="2A92CD63" w:rsidR="00210645" w:rsidRDefault="00210645" w:rsidP="0043374C">
      <w:pPr>
        <w:pStyle w:val="BBClause3"/>
      </w:pPr>
      <w:r>
        <w:t>ensure that the deduction or withholding does not exceed the minimum amount legally required;</w:t>
      </w:r>
    </w:p>
    <w:p w14:paraId="178D1424" w14:textId="5B75C10A" w:rsidR="00210645" w:rsidRDefault="00210645" w:rsidP="0043374C">
      <w:pPr>
        <w:pStyle w:val="BBClause3"/>
      </w:pPr>
      <w:r>
        <w:t>pay to the relevant taxation, or other authorities, as appropriate, the full amount of the deduction or withholding;</w:t>
      </w:r>
    </w:p>
    <w:p w14:paraId="1A4A7415" w14:textId="30487DC2" w:rsidR="00210645" w:rsidRDefault="00210645" w:rsidP="0043374C">
      <w:pPr>
        <w:pStyle w:val="BBClause3"/>
      </w:pPr>
      <w:r>
        <w:t>furnish to the Lender, within the period for payment permitted by the relevant law, either:</w:t>
      </w:r>
    </w:p>
    <w:p w14:paraId="35541CA7" w14:textId="457746E7" w:rsidR="00210645" w:rsidRDefault="00210645" w:rsidP="0043374C">
      <w:pPr>
        <w:pStyle w:val="BBClause5"/>
      </w:pPr>
      <w:r>
        <w:t>an official receipt of the relevant taxation authorities involved in respect of all amounts so deducted or withheld; or</w:t>
      </w:r>
    </w:p>
    <w:p w14:paraId="76DBF008" w14:textId="57D99281" w:rsidR="00210645" w:rsidRDefault="00210645" w:rsidP="0043374C">
      <w:pPr>
        <w:pStyle w:val="BBClause5"/>
      </w:pPr>
      <w:r>
        <w:t>if such receipts are not issued by the taxation authorities concerned on payment to them of amounts so deducted or withheld, a certificate of deduction or equivalent evidence of the relevant deduction or withholding; and</w:t>
      </w:r>
    </w:p>
    <w:p w14:paraId="6E945A0A" w14:textId="54E00396" w:rsidR="00210645" w:rsidRDefault="00210645" w:rsidP="0043374C">
      <w:pPr>
        <w:pStyle w:val="BBClause3"/>
      </w:pPr>
      <w:r>
        <w:t>pay to the Lender such additional amount as is necessary to ensure that the net full amount received by the Lender after the required deduction or withholding is equal to the amount that the Lender would have received had no such deduction or withholding been made.</w:t>
      </w:r>
    </w:p>
    <w:p w14:paraId="4C4F2AA4" w14:textId="62B46693" w:rsidR="00210645" w:rsidRPr="00EC5D2C" w:rsidRDefault="0043374C" w:rsidP="00EC5D2C">
      <w:pPr>
        <w:pStyle w:val="BBHeading1"/>
      </w:pPr>
      <w:bookmarkStart w:id="7" w:name="_Ref219718633"/>
      <w:bookmarkStart w:id="8" w:name="_Toc224548199"/>
      <w:r w:rsidRPr="00EC5D2C">
        <w:lastRenderedPageBreak/>
        <w:t>Representations and Warranties</w:t>
      </w:r>
      <w:bookmarkEnd w:id="7"/>
      <w:bookmarkEnd w:id="8"/>
    </w:p>
    <w:p w14:paraId="1423BCE8" w14:textId="3C82D8E2" w:rsidR="00210645" w:rsidRDefault="00210645" w:rsidP="0043374C">
      <w:pPr>
        <w:pStyle w:val="BBHeading2"/>
      </w:pPr>
      <w:r>
        <w:t>Times for making representations and warranties</w:t>
      </w:r>
    </w:p>
    <w:p w14:paraId="3A12D644" w14:textId="6B008A14" w:rsidR="00210645" w:rsidRDefault="00210645" w:rsidP="0043374C">
      <w:pPr>
        <w:pStyle w:val="BBBodyTextIndent1"/>
      </w:pPr>
      <w:r>
        <w:t xml:space="preserve">The Chargor makes the representations and warranties set out in this clause </w:t>
      </w:r>
      <w:r w:rsidR="00482A98">
        <w:fldChar w:fldCharType="begin"/>
      </w:r>
      <w:r w:rsidR="00482A98">
        <w:instrText xml:space="preserve"> REF _Ref219718633 \r \h </w:instrText>
      </w:r>
      <w:r w:rsidR="00482A98">
        <w:fldChar w:fldCharType="separate"/>
      </w:r>
      <w:r w:rsidR="00C535D3">
        <w:t>6</w:t>
      </w:r>
      <w:r w:rsidR="00482A98">
        <w:fldChar w:fldCharType="end"/>
      </w:r>
      <w:r>
        <w:t xml:space="preserve"> to the Lender on the date of this Deed and are deemed to be repeated on the date of each Drawdown Request and each Drawdown Date with reference to the facts and circumstances existing at the time of repetition.</w:t>
      </w:r>
    </w:p>
    <w:p w14:paraId="7FB2BB34" w14:textId="6847BDD1" w:rsidR="00210645" w:rsidRDefault="00210645" w:rsidP="0043374C">
      <w:pPr>
        <w:pStyle w:val="BBHeading2"/>
      </w:pPr>
      <w:r>
        <w:t>The Chargor:</w:t>
      </w:r>
    </w:p>
    <w:p w14:paraId="06C4A531" w14:textId="1E8FFB2F" w:rsidR="00210645" w:rsidRDefault="00210645" w:rsidP="0043374C">
      <w:pPr>
        <w:pStyle w:val="BBClause3"/>
      </w:pPr>
      <w:r>
        <w:t>is a duly incorporated limited liability company validly existing under the laws of the jurisdiction of its incorporation; and</w:t>
      </w:r>
    </w:p>
    <w:p w14:paraId="41020079" w14:textId="5878C3F1" w:rsidR="00210645" w:rsidRDefault="00210645" w:rsidP="0043374C">
      <w:pPr>
        <w:pStyle w:val="BBClause3"/>
      </w:pPr>
      <w:r>
        <w:t>has the power to own its assets and carry on its business as it is being conducted.</w:t>
      </w:r>
    </w:p>
    <w:p w14:paraId="04D8FA3A" w14:textId="199439B5" w:rsidR="00210645" w:rsidRDefault="00210645" w:rsidP="0043374C">
      <w:pPr>
        <w:pStyle w:val="BBClause2"/>
      </w:pPr>
      <w:r>
        <w:t>The Chargor has the power to enter into, deliver and perform, and has taken all necessary action to authorise its entry into, delivery and performance of this Deed and the transactions contemplated by it.</w:t>
      </w:r>
    </w:p>
    <w:p w14:paraId="13043580" w14:textId="6BA3C342" w:rsidR="00210645" w:rsidRDefault="00210645" w:rsidP="0043374C">
      <w:pPr>
        <w:pStyle w:val="BBClause2"/>
      </w:pPr>
      <w:r>
        <w:t>No limit on its powers will be exceeded as a result of its entry into this Deed.</w:t>
      </w:r>
    </w:p>
    <w:p w14:paraId="23852C58" w14:textId="4E8C5D7E" w:rsidR="00210645" w:rsidRDefault="00210645" w:rsidP="0043374C">
      <w:pPr>
        <w:pStyle w:val="BBClause2"/>
      </w:pPr>
      <w:r>
        <w:t>The entry into and performance by the Chargor of, and the transactions contemplated by, this Deed do not and will not contravene or conflict with:</w:t>
      </w:r>
    </w:p>
    <w:p w14:paraId="4702F254" w14:textId="11635239" w:rsidR="00210645" w:rsidRDefault="00210645" w:rsidP="0043374C">
      <w:pPr>
        <w:pStyle w:val="BBClause3"/>
      </w:pPr>
      <w:r>
        <w:t>any law or regulation or judicial or official order applicable to it;</w:t>
      </w:r>
    </w:p>
    <w:p w14:paraId="5717497F" w14:textId="3FB8D970" w:rsidR="00210645" w:rsidRDefault="00210645" w:rsidP="0043374C">
      <w:pPr>
        <w:pStyle w:val="BBClause3"/>
      </w:pPr>
      <w:r>
        <w:t>its constitutional documents; or</w:t>
      </w:r>
    </w:p>
    <w:p w14:paraId="336B63D4" w14:textId="434AFC13" w:rsidR="00210645" w:rsidRDefault="00210645" w:rsidP="0043374C">
      <w:pPr>
        <w:pStyle w:val="BBClause3"/>
      </w:pPr>
      <w:r>
        <w:t>any agreement or instrument binding on it or its assets or constitute a default or termination event (however described) under any such agreement or instrument.</w:t>
      </w:r>
    </w:p>
    <w:p w14:paraId="39E19BED" w14:textId="5AD3BE09" w:rsidR="00210645" w:rsidRDefault="00210645" w:rsidP="0043374C">
      <w:pPr>
        <w:pStyle w:val="BBClause2"/>
      </w:pPr>
      <w:r>
        <w:t>The Chargor has obtained all required authorisations to enable it to enter into, exercise its rights and comply with its obligations under this Deed and to make it admissible in evidence in its jurisdiction of incorporation. Any such authorisations are in full force and effect.</w:t>
      </w:r>
    </w:p>
    <w:p w14:paraId="1F2799C2" w14:textId="082E446D" w:rsidR="00210645" w:rsidRDefault="00210645" w:rsidP="0043374C">
      <w:pPr>
        <w:pStyle w:val="BBClause2"/>
      </w:pPr>
      <w:bookmarkStart w:id="9" w:name="_Ref219718650"/>
      <w:r>
        <w:t>Subject to the Perfection Requirements:</w:t>
      </w:r>
      <w:bookmarkEnd w:id="9"/>
    </w:p>
    <w:p w14:paraId="4D4265F7" w14:textId="66B2401C" w:rsidR="00210645" w:rsidRDefault="00210645" w:rsidP="0043374C">
      <w:pPr>
        <w:pStyle w:val="BBClause3"/>
      </w:pPr>
      <w:bookmarkStart w:id="10" w:name="_Ref219718641"/>
      <w:r>
        <w:t>the obligations expressed to be assumed by the Chargor in this Deed are legal, valid, binding and enforceable obligations; and</w:t>
      </w:r>
      <w:bookmarkEnd w:id="10"/>
    </w:p>
    <w:p w14:paraId="074EA14E" w14:textId="2A767FA0" w:rsidR="00210645" w:rsidRDefault="00210645" w:rsidP="0043374C">
      <w:pPr>
        <w:pStyle w:val="BBClause3"/>
      </w:pPr>
      <w:r>
        <w:t xml:space="preserve">(without limiting the generality of clause </w:t>
      </w:r>
      <w:r w:rsidR="00482A98">
        <w:fldChar w:fldCharType="begin"/>
      </w:r>
      <w:r w:rsidR="00482A98">
        <w:instrText xml:space="preserve"> REF _Ref219718641 \r \h </w:instrText>
      </w:r>
      <w:r w:rsidR="00482A98">
        <w:fldChar w:fldCharType="separate"/>
      </w:r>
      <w:r w:rsidR="00C535D3">
        <w:t>6.7.1</w:t>
      </w:r>
      <w:r w:rsidR="00482A98">
        <w:fldChar w:fldCharType="end"/>
      </w:r>
      <w:r>
        <w:t xml:space="preserve"> above) this Deed creates the security interests which it purports to create and those security interests are valid and effective.</w:t>
      </w:r>
    </w:p>
    <w:p w14:paraId="6E8EE860" w14:textId="3F42AEB9" w:rsidR="00210645" w:rsidRDefault="00210645" w:rsidP="0043374C">
      <w:pPr>
        <w:pStyle w:val="BBClause2"/>
      </w:pPr>
      <w:r>
        <w:t xml:space="preserve">Under the law of the Chargor's jurisdiction of incorporation, it is not necessary to file, record or enrol this Deed with any court or other authority in that jurisdiction or pay any stamp, registration or similar taxes in relation to this Deed or any transactions contemplated by it (other than as provided in clause </w:t>
      </w:r>
      <w:r w:rsidR="00482A98">
        <w:fldChar w:fldCharType="begin"/>
      </w:r>
      <w:r w:rsidR="00482A98">
        <w:instrText xml:space="preserve"> REF _Ref219718650 \r \h </w:instrText>
      </w:r>
      <w:r w:rsidR="00482A98">
        <w:fldChar w:fldCharType="separate"/>
      </w:r>
      <w:r w:rsidR="00C535D3">
        <w:t>6.7</w:t>
      </w:r>
      <w:r w:rsidR="00482A98">
        <w:fldChar w:fldCharType="end"/>
      </w:r>
      <w:r>
        <w:t>).</w:t>
      </w:r>
    </w:p>
    <w:p w14:paraId="7B75B02B" w14:textId="65CDA219" w:rsidR="00210645" w:rsidRDefault="00210645" w:rsidP="0043374C">
      <w:pPr>
        <w:pStyle w:val="BBClause2"/>
      </w:pPr>
      <w:r>
        <w:t xml:space="preserve">No litigation, arbitration or administrative proceedings or investigations are taking place, pending or, to the Chargor's knowledge and belief, have been threatened against it, any of its directors or any of the Secured Assets which, in any case, might have a </w:t>
      </w:r>
      <w:r>
        <w:lastRenderedPageBreak/>
        <w:t>material adverse effect on its business, assets or condition or ability to perform its obligations under the Finance Documents.</w:t>
      </w:r>
    </w:p>
    <w:p w14:paraId="6CF46737" w14:textId="06483D38" w:rsidR="00210645" w:rsidRDefault="00210645" w:rsidP="0043374C">
      <w:pPr>
        <w:pStyle w:val="BBClause2"/>
      </w:pPr>
      <w:r>
        <w:t>The Shares are fully paid and are not subject to any option to purchase or similar rights.</w:t>
      </w:r>
    </w:p>
    <w:p w14:paraId="7728A416" w14:textId="57882669" w:rsidR="00210645" w:rsidRDefault="00210645" w:rsidP="0043374C">
      <w:pPr>
        <w:pStyle w:val="BBClause2"/>
      </w:pPr>
      <w:r>
        <w:t>The Shares represent the whole of the issued share capital of the Borrower owned by the Chargor and no person has any option, warrant or other similar right to subscribe for such shares of the Borrower.</w:t>
      </w:r>
    </w:p>
    <w:p w14:paraId="6D2BCA9D" w14:textId="4E38A318" w:rsidR="00210645" w:rsidRDefault="00210645" w:rsidP="0043374C">
      <w:pPr>
        <w:pStyle w:val="BBClause2"/>
      </w:pPr>
      <w:r>
        <w:t>The Chargor is the sole legal and beneficial owner of the Shares.</w:t>
      </w:r>
    </w:p>
    <w:p w14:paraId="4408D528" w14:textId="37D9B001" w:rsidR="00210645" w:rsidRDefault="00210645" w:rsidP="0043374C">
      <w:pPr>
        <w:pStyle w:val="BBClause2"/>
      </w:pPr>
      <w:r>
        <w:t>The constitutional documents of the Borrower do not:</w:t>
      </w:r>
    </w:p>
    <w:p w14:paraId="21E63D92" w14:textId="24B197D6" w:rsidR="00210645" w:rsidRDefault="00210645" w:rsidP="00EC3062">
      <w:pPr>
        <w:pStyle w:val="BBClause3"/>
      </w:pPr>
      <w:r>
        <w:t>restrict or inhibit any transfer of the Shares on creation or enforcement of the security constituted by this Deed; or</w:t>
      </w:r>
    </w:p>
    <w:p w14:paraId="18D4BBF2" w14:textId="36B79C8A" w:rsidR="00210645" w:rsidRDefault="00210645" w:rsidP="00EC3062">
      <w:pPr>
        <w:pStyle w:val="BBClause3"/>
      </w:pPr>
      <w:r>
        <w:t>[contain any rights of pre-emption].</w:t>
      </w:r>
    </w:p>
    <w:p w14:paraId="343AE558" w14:textId="32CEE197" w:rsidR="00210645" w:rsidRDefault="00210645" w:rsidP="00EC3062">
      <w:pPr>
        <w:pStyle w:val="BBClause2"/>
      </w:pPr>
      <w:r>
        <w:t>The Chargor has complied with all notices relating to all or any of the Shares received by it pursuant to sections 790D, 790DA, 790E and 790EA of the Companies Act 2006.</w:t>
      </w:r>
    </w:p>
    <w:p w14:paraId="527D1DCF" w14:textId="45B13BD1" w:rsidR="00210645" w:rsidRDefault="00210645" w:rsidP="00EC3062">
      <w:pPr>
        <w:pStyle w:val="BBClause2"/>
      </w:pPr>
      <w:r>
        <w:t>No warning notice has been issued under paragraph 1(2) of Schedule 1B of the Companies Act 2006, and no restrictions notice has been issued under paragraph 1(3) of Schedule 1B of the Companies Act 2006, in respect of all or any of the Shares.</w:t>
      </w:r>
    </w:p>
    <w:p w14:paraId="24ED7AEC" w14:textId="3B509239" w:rsidR="00210645" w:rsidRDefault="00210645" w:rsidP="00EC3062">
      <w:pPr>
        <w:pStyle w:val="BBClause2"/>
      </w:pPr>
      <w:r>
        <w:t>The Secured Assets are free from any Security other than the Security created by this Deed.</w:t>
      </w:r>
    </w:p>
    <w:p w14:paraId="459178B7" w14:textId="1B419D3B" w:rsidR="00210645" w:rsidRDefault="00210645" w:rsidP="00EC3062">
      <w:pPr>
        <w:pStyle w:val="BBClause2"/>
      </w:pPr>
      <w:r>
        <w:t>The Chargor has not received, or acknowledged notice of, any adverse claim by any person in respect of the Secured Assets or any interest in them.</w:t>
      </w:r>
    </w:p>
    <w:p w14:paraId="78D0DB2B" w14:textId="22479CA6" w:rsidR="00210645" w:rsidRDefault="00210645" w:rsidP="00EC3062">
      <w:pPr>
        <w:pStyle w:val="BBClause2"/>
      </w:pPr>
      <w:r>
        <w:t>There are no covenants, agreements, reservations, conditions, interests, rights or other matters whatsoever, that materially and adversely affect the Secured Assets.</w:t>
      </w:r>
    </w:p>
    <w:p w14:paraId="7F7506E4" w14:textId="3D07D3C7" w:rsidR="00210645" w:rsidRDefault="00210645" w:rsidP="00EC3062">
      <w:pPr>
        <w:pStyle w:val="BBClause2"/>
      </w:pPr>
      <w:r>
        <w:t>There is no breach of any law or regulation which materially and adversely affects the Secured Assets.</w:t>
      </w:r>
    </w:p>
    <w:p w14:paraId="479645D9" w14:textId="6F1724BC" w:rsidR="00210645" w:rsidRDefault="00210645" w:rsidP="00EC3062">
      <w:pPr>
        <w:pStyle w:val="BBClause2"/>
      </w:pPr>
      <w:r>
        <w:t>No Security expressed to be created under this Deed is liable to be avoided, or otherwise set aside, on the liquidation or administration of the Chargor or otherwise.</w:t>
      </w:r>
    </w:p>
    <w:p w14:paraId="6B027AC2" w14:textId="3F200E79" w:rsidR="00210645" w:rsidRDefault="00210645" w:rsidP="00EC3062">
      <w:pPr>
        <w:pStyle w:val="BBClause2"/>
      </w:pPr>
      <w:r>
        <w:t>This Deed constitutes and will constitute the legal, valid, binding and enforceable obligations of the Chargor, and is and will continue to be effective security over all and every part of the Secured Assets in accordance with its terms.</w:t>
      </w:r>
    </w:p>
    <w:p w14:paraId="592C5804" w14:textId="0BFE06AA" w:rsidR="00210645" w:rsidRPr="00EC5D2C" w:rsidRDefault="00EC3062" w:rsidP="00EC5D2C">
      <w:pPr>
        <w:pStyle w:val="BBHeading1"/>
      </w:pPr>
      <w:bookmarkStart w:id="11" w:name="_Toc224548200"/>
      <w:r w:rsidRPr="00EC5D2C">
        <w:t>Covenants</w:t>
      </w:r>
      <w:bookmarkEnd w:id="11"/>
    </w:p>
    <w:p w14:paraId="15396EE4" w14:textId="7CC51F38" w:rsidR="00210645" w:rsidRDefault="00210645" w:rsidP="00EC3062">
      <w:pPr>
        <w:pStyle w:val="BBHeading2"/>
      </w:pPr>
      <w:r>
        <w:t>Negative pledge and disposal restrictions</w:t>
      </w:r>
    </w:p>
    <w:p w14:paraId="575FE7B6" w14:textId="77777777" w:rsidR="00210645" w:rsidRDefault="00210645" w:rsidP="00EC3062">
      <w:pPr>
        <w:pStyle w:val="BBBodyTextIndent1"/>
      </w:pPr>
      <w:r>
        <w:t>The Chargor shall not at any time, except with the prior written consent of the Lender:</w:t>
      </w:r>
    </w:p>
    <w:p w14:paraId="15490484" w14:textId="09AFEA09" w:rsidR="00210645" w:rsidRDefault="00210645" w:rsidP="00EC3062">
      <w:pPr>
        <w:pStyle w:val="BBClause3"/>
      </w:pPr>
      <w:r>
        <w:t>create, purport to create or permit to subsist any Security on, or in relation to, any Secured Asset other than any Security created by this Deed;</w:t>
      </w:r>
    </w:p>
    <w:p w14:paraId="2D3EF5CD" w14:textId="14EE0E63" w:rsidR="00210645" w:rsidRDefault="00210645" w:rsidP="00EC3062">
      <w:pPr>
        <w:pStyle w:val="BBClause3"/>
      </w:pPr>
      <w:r>
        <w:t>sell, assign, transfer, part with possession of or otherwise dispose of in any manner (or purport to do so) all or any part of, or any interest in, the Secured Assets; or</w:t>
      </w:r>
    </w:p>
    <w:p w14:paraId="636875A3" w14:textId="71CCB5A3" w:rsidR="00210645" w:rsidRDefault="00210645" w:rsidP="00EC3062">
      <w:pPr>
        <w:pStyle w:val="BBClause3"/>
      </w:pPr>
      <w:r>
        <w:lastRenderedPageBreak/>
        <w:t xml:space="preserve">create or grant (or purport to create or grant) any interest in the Secured Assets in favour of a </w:t>
      </w:r>
      <w:r w:rsidR="00977AF3">
        <w:t>Third Party</w:t>
      </w:r>
      <w:r>
        <w:t>.</w:t>
      </w:r>
    </w:p>
    <w:p w14:paraId="3975E8F3" w14:textId="5ACDDC08" w:rsidR="00210645" w:rsidRDefault="00210645" w:rsidP="00EC3062">
      <w:pPr>
        <w:pStyle w:val="BBHeading2"/>
      </w:pPr>
      <w:r>
        <w:t>Authorisations</w:t>
      </w:r>
    </w:p>
    <w:p w14:paraId="7B7679FB" w14:textId="77777777" w:rsidR="00210645" w:rsidRDefault="00210645" w:rsidP="00EC3062">
      <w:pPr>
        <w:pStyle w:val="BBBodyTextIndent1"/>
      </w:pPr>
      <w:r>
        <w:t>The Chargor shall promptly obtain all consents and authorisations under any law or regulation (and do all that is needed to maintain them in full force and effect) to enable it to perform its obligations under this Deed and to ensure the legality, validity, enforceability and admissibility in evidence of this Deed in its jurisdiction of incorporation.</w:t>
      </w:r>
    </w:p>
    <w:p w14:paraId="0B328BDF" w14:textId="2752E1F7" w:rsidR="00210645" w:rsidRDefault="00210645" w:rsidP="00EC3062">
      <w:pPr>
        <w:pStyle w:val="BBHeading2"/>
      </w:pPr>
      <w:r>
        <w:t>Preservation of Secured Assets</w:t>
      </w:r>
    </w:p>
    <w:p w14:paraId="2D2C9CE4" w14:textId="77777777" w:rsidR="00210645" w:rsidRDefault="00210645" w:rsidP="00EC3062">
      <w:pPr>
        <w:pStyle w:val="BBBodyTextIndent1"/>
      </w:pPr>
      <w:r>
        <w:t>The Chargor shall not do, or permit to be done, any act or thing that would or might depreciate, jeopardise or otherwise prejudice the security held by the Lender, or diminish the value of any of the Secured Assets or the effectiveness of the security created by this Deed.</w:t>
      </w:r>
    </w:p>
    <w:p w14:paraId="238B971E" w14:textId="29E81134" w:rsidR="00210645" w:rsidRDefault="00210645" w:rsidP="00EC3062">
      <w:pPr>
        <w:pStyle w:val="BBHeading2"/>
      </w:pPr>
      <w:r>
        <w:t>Compliance with laws and regulations</w:t>
      </w:r>
    </w:p>
    <w:p w14:paraId="3D312DE5" w14:textId="77777777" w:rsidR="00210645" w:rsidRDefault="00210645" w:rsidP="00EC3062">
      <w:pPr>
        <w:pStyle w:val="BBBodyTextIndent1"/>
      </w:pPr>
      <w:r>
        <w:t>The Chargor shall comply with the requirements of any law or regulation relating to or affecting the Secured Assets or the use of them or any part of them.</w:t>
      </w:r>
    </w:p>
    <w:p w14:paraId="22BA756C" w14:textId="39D8E772" w:rsidR="00210645" w:rsidRDefault="00210645" w:rsidP="00EC3062">
      <w:pPr>
        <w:pStyle w:val="BBHeading2"/>
      </w:pPr>
      <w:r>
        <w:t>Ranking of obligations</w:t>
      </w:r>
    </w:p>
    <w:p w14:paraId="663771CB" w14:textId="77777777" w:rsidR="00210645" w:rsidRDefault="00210645" w:rsidP="00EC3062">
      <w:pPr>
        <w:pStyle w:val="BBBodyTextIndent1"/>
      </w:pPr>
      <w:r>
        <w:t>The Chargor shall procure that all its payment obligations under this Deed will, at all times, rank in all respects in priority to all its other indebtedness, other than indebtedness preferred by operation of law in the event of its winding-up.</w:t>
      </w:r>
    </w:p>
    <w:p w14:paraId="78157679" w14:textId="28B6AEBC" w:rsidR="00210645" w:rsidRDefault="00210645" w:rsidP="00EC3062">
      <w:pPr>
        <w:pStyle w:val="BBHeading2"/>
      </w:pPr>
      <w:r>
        <w:t>Enforcement of rights</w:t>
      </w:r>
    </w:p>
    <w:p w14:paraId="6A6EF837" w14:textId="77777777" w:rsidR="00210645" w:rsidRDefault="00210645" w:rsidP="00EC3062">
      <w:pPr>
        <w:pStyle w:val="BBBodyTextIndent1"/>
      </w:pPr>
      <w:r>
        <w:t>The Chargor shall use its best endeavours to enforce any rights and institute, continue or defend any proceedings relating to any of the Secured Assets which the Lender may require from time to time.</w:t>
      </w:r>
    </w:p>
    <w:p w14:paraId="3E35445A" w14:textId="04E2F578" w:rsidR="00210645" w:rsidRDefault="00210645" w:rsidP="00EC3062">
      <w:pPr>
        <w:pStyle w:val="BBHeading2"/>
      </w:pPr>
      <w:r>
        <w:t>Notice of misrepresentations and breaches</w:t>
      </w:r>
    </w:p>
    <w:p w14:paraId="1C8BF987" w14:textId="77777777" w:rsidR="00210645" w:rsidRDefault="00210645" w:rsidP="00EC3062">
      <w:pPr>
        <w:pStyle w:val="BBBodyTextIndent1"/>
      </w:pPr>
      <w:r>
        <w:t>The Chargor shall, promptly on becoming aware of any of the same, notify the Lender in writing of:</w:t>
      </w:r>
    </w:p>
    <w:p w14:paraId="40F078CC" w14:textId="29387B77" w:rsidR="00210645" w:rsidRDefault="00210645" w:rsidP="00EC3062">
      <w:pPr>
        <w:pStyle w:val="BBClause3"/>
      </w:pPr>
      <w:r>
        <w:t>any representation or warranty set out in this Deed that is incorrect or misleading in any material respect when made or deemed to be repeated; and</w:t>
      </w:r>
    </w:p>
    <w:p w14:paraId="64571242" w14:textId="530FA6FE" w:rsidR="00210645" w:rsidRDefault="00210645" w:rsidP="00EC3062">
      <w:pPr>
        <w:pStyle w:val="BBClause3"/>
      </w:pPr>
      <w:r>
        <w:t>any breach of any covenant set out in this Deed.</w:t>
      </w:r>
    </w:p>
    <w:p w14:paraId="7B645A3F" w14:textId="1A864A66" w:rsidR="00210645" w:rsidRDefault="00210645" w:rsidP="00EC3062">
      <w:pPr>
        <w:pStyle w:val="BBHeading2"/>
      </w:pPr>
      <w:r>
        <w:t>Title to Secured Assets</w:t>
      </w:r>
    </w:p>
    <w:p w14:paraId="53E70EC8" w14:textId="77777777" w:rsidR="00210645" w:rsidRDefault="00210645" w:rsidP="00EC3062">
      <w:pPr>
        <w:pStyle w:val="BBBodyTextIndent1"/>
      </w:pPr>
      <w:r>
        <w:t>The Chargor shall on the execution of this Deed, or if later, upon it becoming entitled to the relevant Secured Asset, deposit with the Lender, or as the Lender may direct:</w:t>
      </w:r>
    </w:p>
    <w:p w14:paraId="622EFE13" w14:textId="46DEB843" w:rsidR="00210645" w:rsidRDefault="00210645" w:rsidP="00EC3062">
      <w:pPr>
        <w:pStyle w:val="BBClause3"/>
      </w:pPr>
      <w:r>
        <w:t>all share certificates and other documents of title or evidence of ownership of the Secured Assets;</w:t>
      </w:r>
    </w:p>
    <w:p w14:paraId="3FD5FC90" w14:textId="3351DE1E" w:rsidR="00210645" w:rsidRDefault="00210645" w:rsidP="00EC3062">
      <w:pPr>
        <w:pStyle w:val="BBClause3"/>
      </w:pPr>
      <w:r>
        <w:t>all stock transfer forms relating to the Secured Assets duly completed and executed by or on behalf of the Chargor but with the name of the transferee, the consideration and the date left blank; and</w:t>
      </w:r>
    </w:p>
    <w:p w14:paraId="0F46FC1A" w14:textId="5E802F30" w:rsidR="00210645" w:rsidRDefault="00210645" w:rsidP="00EC3062">
      <w:pPr>
        <w:pStyle w:val="BBClause3"/>
      </w:pPr>
      <w:r>
        <w:lastRenderedPageBreak/>
        <w:t>any other documents (in each case duly completed and executed by or on behalf of the Chargor) that the Lender may request to enable it, or any of its nominees, or any purchaser or transferee, to be registered as the owner of, or otherwise obtain legal title to, or to perfect its security interest in any of the Secured Assets,</w:t>
      </w:r>
    </w:p>
    <w:p w14:paraId="3142387B" w14:textId="77777777" w:rsidR="00210645" w:rsidRDefault="00210645" w:rsidP="00EC3062">
      <w:pPr>
        <w:pStyle w:val="BBBodyTextIndent1"/>
      </w:pPr>
      <w:r>
        <w:t>so that the Lender may, at any time and without notice to the Chargor, complete and present those stock transfer forms and other documents to the issuer of the Secured Assets for registration.</w:t>
      </w:r>
    </w:p>
    <w:p w14:paraId="547D81A7" w14:textId="3DA720C4" w:rsidR="00210645" w:rsidRDefault="00210645" w:rsidP="00EC3062">
      <w:pPr>
        <w:pStyle w:val="BBHeading2"/>
      </w:pPr>
      <w:r>
        <w:t>Nominations</w:t>
      </w:r>
    </w:p>
    <w:p w14:paraId="6DE3BBA2" w14:textId="74F7132C" w:rsidR="00210645" w:rsidRDefault="00210645" w:rsidP="00EC3062">
      <w:pPr>
        <w:pStyle w:val="BBClause3"/>
      </w:pPr>
      <w:r>
        <w:t>The Chargor shall immediately terminate all nominations it may have made in respect of any Secured Asset and, pending such termination, procure that any person so nominated:</w:t>
      </w:r>
    </w:p>
    <w:p w14:paraId="54A21921" w14:textId="3E4D62B9" w:rsidR="00210645" w:rsidRDefault="00210645" w:rsidP="00EC3062">
      <w:pPr>
        <w:pStyle w:val="BBClause5"/>
      </w:pPr>
      <w:r>
        <w:t>does not exercise any rights in respect of any Secured Asset without the prior written approval of the Lender; and</w:t>
      </w:r>
    </w:p>
    <w:p w14:paraId="69AAFAC0" w14:textId="39D11A04" w:rsidR="00210645" w:rsidRDefault="00210645" w:rsidP="00EC3062">
      <w:pPr>
        <w:pStyle w:val="BBClause5"/>
      </w:pPr>
      <w:r>
        <w:t>immediately upon receipt by it, forwards to the Lender all communications or other information received by it in respect of any Secured Asset for which it has been so nominated.</w:t>
      </w:r>
    </w:p>
    <w:p w14:paraId="5F6289F0" w14:textId="25DFD7E2" w:rsidR="00210645" w:rsidRDefault="00210645" w:rsidP="00EC3062">
      <w:pPr>
        <w:pStyle w:val="BBClause3"/>
      </w:pPr>
      <w:r>
        <w:t>The Chargor shall not at any time during the Security Period exercise the right to nominate any person other than the Lender to enjoy or exercise any right relating to any of the Secured Assets.</w:t>
      </w:r>
    </w:p>
    <w:p w14:paraId="6252B57F" w14:textId="423DA885" w:rsidR="00210645" w:rsidRDefault="00210645" w:rsidP="00EC3062">
      <w:pPr>
        <w:pStyle w:val="BBHeading2"/>
      </w:pPr>
      <w:r>
        <w:t>Pre-emption rights and restrictions on transfer</w:t>
      </w:r>
    </w:p>
    <w:p w14:paraId="1A09A5E7" w14:textId="77777777" w:rsidR="00210645" w:rsidRDefault="00210645" w:rsidP="00EC3062">
      <w:pPr>
        <w:pStyle w:val="BBBodyTextIndent1"/>
      </w:pPr>
      <w:r>
        <w:t>The Chargor shall:</w:t>
      </w:r>
    </w:p>
    <w:p w14:paraId="7F2E3D72" w14:textId="29EE7E65" w:rsidR="00210645" w:rsidRDefault="00210645" w:rsidP="00EC3062">
      <w:pPr>
        <w:pStyle w:val="BBClause3"/>
      </w:pPr>
      <w:r>
        <w:t>obtain all consents, waivers, approvals and permissions that are necessary, under the articles of association (or otherwise) of the Borrower, for the transfer of the Secured Assets to the Lender or its nominee, or to a purchaser on enforcement of the security constituted by this Deed; and</w:t>
      </w:r>
    </w:p>
    <w:p w14:paraId="2BF836E6" w14:textId="1A7C89CB" w:rsidR="00210645" w:rsidRDefault="00210645" w:rsidP="00EC3062">
      <w:pPr>
        <w:pStyle w:val="BBClause3"/>
      </w:pPr>
      <w:r>
        <w:t>procure the amendment of the share transfer provisions (including, but not limited to, deletion of any pre-emption provisions) under the articles of association, other constitutional document or otherwise of the Borrower in any manner that the Lender may require in order to permit the transfer of the Secured Assets to the Lender or its nominee, or to a purchaser on enforcement of the security constituted by this Deed.</w:t>
      </w:r>
    </w:p>
    <w:p w14:paraId="6C5EF263" w14:textId="36BEDDEE" w:rsidR="00210645" w:rsidRDefault="00210645" w:rsidP="00EC3062">
      <w:pPr>
        <w:pStyle w:val="BBHeading2"/>
      </w:pPr>
      <w:bookmarkStart w:id="12" w:name="_Ref219718660"/>
      <w:r>
        <w:t>Calls and other obligations</w:t>
      </w:r>
      <w:bookmarkEnd w:id="12"/>
    </w:p>
    <w:p w14:paraId="1185C232" w14:textId="44D46710" w:rsidR="00210645" w:rsidRDefault="00210645" w:rsidP="00EC3062">
      <w:pPr>
        <w:pStyle w:val="BBClause3"/>
      </w:pPr>
      <w:r>
        <w:t>Notwithstanding the security created by this Deed, the Chargor shall promptly pay all calls, instalments and other payments that may be or become due and payable in respect of all or any part of the Secured Assets.</w:t>
      </w:r>
    </w:p>
    <w:p w14:paraId="53779FF3" w14:textId="687787B7" w:rsidR="00210645" w:rsidRDefault="00210645" w:rsidP="00EC3062">
      <w:pPr>
        <w:pStyle w:val="BBClause3"/>
      </w:pPr>
      <w:r>
        <w:t>If the Chargor fails to do so, the Lender may, at its discretion but without obligation, pay the calls, instalments or other payments on behalf of the Chargor.</w:t>
      </w:r>
    </w:p>
    <w:p w14:paraId="2F40186D" w14:textId="5D923B03" w:rsidR="00210645" w:rsidRDefault="00210645" w:rsidP="00EC3062">
      <w:pPr>
        <w:pStyle w:val="BBClause3"/>
      </w:pPr>
      <w:r>
        <w:t xml:space="preserve">The Chargor shall, immediately on request by the Lender, reimburse the Lender for any payment made by it under this clause </w:t>
      </w:r>
      <w:r w:rsidR="00482A98">
        <w:fldChar w:fldCharType="begin"/>
      </w:r>
      <w:r w:rsidR="00482A98">
        <w:instrText xml:space="preserve"> REF _Ref219718660 \r \h </w:instrText>
      </w:r>
      <w:r w:rsidR="00482A98">
        <w:fldChar w:fldCharType="separate"/>
      </w:r>
      <w:r w:rsidR="00C535D3">
        <w:t>7.11</w:t>
      </w:r>
      <w:r w:rsidR="00482A98">
        <w:fldChar w:fldCharType="end"/>
      </w:r>
      <w:r>
        <w:t>.</w:t>
      </w:r>
    </w:p>
    <w:p w14:paraId="48F5DDB2" w14:textId="50AE3836" w:rsidR="00210645" w:rsidRDefault="00210645" w:rsidP="00EC3062">
      <w:pPr>
        <w:pStyle w:val="BBClause3"/>
      </w:pPr>
      <w:r>
        <w:lastRenderedPageBreak/>
        <w:t>The Chargor shall comply with, and shall remain liable to perform, all of the other conditions and obligations assumed by it in respect of all or any part of the Secured Assets.</w:t>
      </w:r>
    </w:p>
    <w:p w14:paraId="1B46D62D" w14:textId="4FE964EC" w:rsidR="00210645" w:rsidRDefault="00210645" w:rsidP="00EC3062">
      <w:pPr>
        <w:pStyle w:val="BBHeading2"/>
      </w:pPr>
      <w:r>
        <w:t>Compliance with requests for information</w:t>
      </w:r>
    </w:p>
    <w:p w14:paraId="07932E07" w14:textId="77777777" w:rsidR="00210645" w:rsidRDefault="00210645" w:rsidP="00EC3062">
      <w:pPr>
        <w:pStyle w:val="BBBodyTextIndent1"/>
      </w:pPr>
      <w:r>
        <w:t>The Chargor shall promptly send a copy to the Lender of, and comply with, all requests for information which is within its knowledge and which are made under any law or regulation or any similar provision in any articles of association or other constitutional document, or by any listing or other authority, relating to any of the Secured Assets. If it fails to do so, the Lender may elect to provide such information as it may have on behalf of the Chargor.</w:t>
      </w:r>
    </w:p>
    <w:p w14:paraId="3459866E" w14:textId="7E69E686" w:rsidR="00210645" w:rsidRDefault="00210645" w:rsidP="00EC3062">
      <w:pPr>
        <w:pStyle w:val="BBHeading2"/>
      </w:pPr>
      <w:r>
        <w:t>Information</w:t>
      </w:r>
    </w:p>
    <w:p w14:paraId="6986F32A" w14:textId="77777777" w:rsidR="00210645" w:rsidRDefault="00210645" w:rsidP="00EC3062">
      <w:pPr>
        <w:pStyle w:val="BBBodyTextIndent1"/>
      </w:pPr>
      <w:r>
        <w:t>The Chargor shall:</w:t>
      </w:r>
    </w:p>
    <w:p w14:paraId="792B7DDA" w14:textId="52FE094E" w:rsidR="00210645" w:rsidRDefault="00210645" w:rsidP="00EC3062">
      <w:pPr>
        <w:pStyle w:val="BBClause3"/>
      </w:pPr>
      <w:r>
        <w:t>promptly following receipt, send to the Lender copies of any notice, circular, report, accounts and any other document received by it that relates to the Secured Assets; and</w:t>
      </w:r>
    </w:p>
    <w:p w14:paraId="14880E1B" w14:textId="03465206" w:rsidR="00210645" w:rsidRDefault="00210645" w:rsidP="00EC3062">
      <w:pPr>
        <w:pStyle w:val="BBClause3"/>
      </w:pPr>
      <w:r>
        <w:t>promptly notify the Lender in writing of any action, claim, notice or demand made by or against it in connection with all or any part of a Secured Asset or of any fact, matter or circumstance which may, with the passage of time, give rise to such an action, claim, notice or demand, together with, in each case, the Chargor's proposals for settling, liquidating, compounding or contesting any such action, claim, notice or demand and shall, subject to the Lender's prior approval, implement those proposals at its own expense.</w:t>
      </w:r>
    </w:p>
    <w:p w14:paraId="4291E9AA" w14:textId="045A23B5" w:rsidR="00210645" w:rsidRPr="00EC5D2C" w:rsidRDefault="00A22552" w:rsidP="00EC5D2C">
      <w:pPr>
        <w:pStyle w:val="BBHeading1"/>
      </w:pPr>
      <w:bookmarkStart w:id="13" w:name="_Toc224548201"/>
      <w:r w:rsidRPr="00EC5D2C">
        <w:t>Voting Rights and Dividends</w:t>
      </w:r>
      <w:bookmarkEnd w:id="13"/>
    </w:p>
    <w:p w14:paraId="72BE0003" w14:textId="2EBB00AB" w:rsidR="00210645" w:rsidRDefault="00210645" w:rsidP="00A22552">
      <w:pPr>
        <w:pStyle w:val="BBHeading2"/>
      </w:pPr>
      <w:r>
        <w:t>Voting rights and dividends - before enforcement</w:t>
      </w:r>
    </w:p>
    <w:p w14:paraId="7E136A72" w14:textId="1C7FF4C2" w:rsidR="00210645" w:rsidRDefault="00210645" w:rsidP="00A22552">
      <w:pPr>
        <w:pStyle w:val="BBClause3"/>
      </w:pPr>
      <w:r>
        <w:t>Before the security constituted by this Deed becomes enforceable, the Chargor may exercise all voting and other rights and powers in respect of the Secured Assets or, if any of the same are exercisable by the Lender or any of its nominees, direct in writing the exercise of those voting and other rights and powers provided that:</w:t>
      </w:r>
    </w:p>
    <w:p w14:paraId="49E7A541" w14:textId="11514980" w:rsidR="00210645" w:rsidRDefault="00210645" w:rsidP="00A22552">
      <w:pPr>
        <w:pStyle w:val="BBClause5"/>
      </w:pPr>
      <w:r>
        <w:t xml:space="preserve">it shall not do so in any way that would breach any provision of the Loan Agreement, </w:t>
      </w:r>
      <w:r w:rsidR="007860B8">
        <w:t>[</w:t>
      </w:r>
      <w:r>
        <w:t xml:space="preserve">the </w:t>
      </w:r>
      <w:r w:rsidR="001E72C7">
        <w:t>Shareholders’</w:t>
      </w:r>
      <w:r>
        <w:t xml:space="preserve"> Agreement</w:t>
      </w:r>
      <w:r w:rsidR="007860B8">
        <w:t xml:space="preserve">] </w:t>
      </w:r>
      <w:r w:rsidR="007860B8" w:rsidRPr="006435A4">
        <w:rPr>
          <w:b/>
          <w:bCs/>
        </w:rPr>
        <w:t>OR</w:t>
      </w:r>
      <w:r w:rsidR="007860B8">
        <w:t xml:space="preserve"> [the Revenue Sharing Agreement]</w:t>
      </w:r>
      <w:r>
        <w:t xml:space="preserve"> or this Deed or for any purpose inconsistent with the Loan Agreement, the </w:t>
      </w:r>
      <w:r w:rsidR="001E72C7">
        <w:t>Shareholders’</w:t>
      </w:r>
      <w:r>
        <w:t xml:space="preserve"> Agreement or this Deed; and</w:t>
      </w:r>
    </w:p>
    <w:p w14:paraId="56BB829B" w14:textId="3F4EB8BE" w:rsidR="00210645" w:rsidRDefault="00210645" w:rsidP="00A22552">
      <w:pPr>
        <w:pStyle w:val="BBClause5"/>
      </w:pPr>
      <w:r>
        <w:t>the exercise of, or failure to exercise, those voting rights or other rights and powers would not, in the Lender's opinion, have an adverse effect on the value of any of the Secured Assets or otherwise prejudice the Lender's security under this Deed.</w:t>
      </w:r>
    </w:p>
    <w:p w14:paraId="728E65E6" w14:textId="136CA254" w:rsidR="00210645" w:rsidRDefault="00210645" w:rsidP="00A22552">
      <w:pPr>
        <w:pStyle w:val="BBClause3"/>
      </w:pPr>
      <w:r>
        <w:t>Before the security constituted by this Deed becomes enforceable, the Chargor may retain and apply for its own use all dividends, interest and other monies paid or payable in respect of the Secured Assets and, if any are paid or payable to the Lender or any of its nominees, the Lender will hold all those dividends, interest and other monies received by it for the Chargor and will pay them to the Chargor promptly on request.</w:t>
      </w:r>
    </w:p>
    <w:p w14:paraId="5BE8107B" w14:textId="499C2E2E" w:rsidR="00210645" w:rsidRDefault="00210645" w:rsidP="00A22552">
      <w:pPr>
        <w:pStyle w:val="BBClause3"/>
      </w:pPr>
      <w:r>
        <w:lastRenderedPageBreak/>
        <w:t>The Chargor shall indemnify the Lender against any loss or liability incurred by the Lender (or its nominee) as a consequence of the Lender (or its nominee) acting in respect of the Secured Assets at the direction of the Chargor.</w:t>
      </w:r>
    </w:p>
    <w:p w14:paraId="70CD161F" w14:textId="4DE9966F" w:rsidR="00210645" w:rsidRDefault="00210645" w:rsidP="00A22552">
      <w:pPr>
        <w:pStyle w:val="BBClause3"/>
      </w:pPr>
      <w:r>
        <w:t>The Lender shall not, by exercising or not exercising any voting rights or otherwise, be construed as permitting or agreeing to any variation or other change in the rights attaching to or conferred by any of the Secured Assets which the Lender considers prejudicial to, or impairing the value of, the security created by this Deed.</w:t>
      </w:r>
    </w:p>
    <w:p w14:paraId="06D6A27E" w14:textId="4092A7B4" w:rsidR="00210645" w:rsidRDefault="00210645" w:rsidP="00A22552">
      <w:pPr>
        <w:pStyle w:val="BBHeading2"/>
      </w:pPr>
      <w:r>
        <w:t>Voting rights and dividends - following an Event of Default</w:t>
      </w:r>
    </w:p>
    <w:p w14:paraId="73247FBB" w14:textId="77777777" w:rsidR="00210645" w:rsidRDefault="00210645" w:rsidP="00A22552">
      <w:pPr>
        <w:pStyle w:val="BBBodyTextIndent1"/>
      </w:pPr>
      <w:r>
        <w:t>After the security constituted by this Deed has become enforceable, the Lender may at its discretion (in the name of the Chargor and without any further consent or authority from the Chargor and irrespective of any direction given by the Chargor):</w:t>
      </w:r>
    </w:p>
    <w:p w14:paraId="5A451F78" w14:textId="1B61331E" w:rsidR="00210645" w:rsidRDefault="00210645" w:rsidP="00A22552">
      <w:pPr>
        <w:pStyle w:val="BBClause3"/>
      </w:pPr>
      <w:r>
        <w:t>exercise or refrain from exercising (or direct its nominee to exercise or refrain from exercising) all voting rights and any other powers or rights in respect of the Secured Assets, and the Chargor shall comply, or procure compliance, with any directions the Lender may give, in its absolute discretion, in respect of the exercise of those voting and other rights and powers;</w:t>
      </w:r>
    </w:p>
    <w:p w14:paraId="28D52639" w14:textId="5DB76815" w:rsidR="00210645" w:rsidRDefault="00210645" w:rsidP="00A22552">
      <w:pPr>
        <w:pStyle w:val="BBClause3"/>
      </w:pPr>
      <w:r>
        <w:t xml:space="preserve">apply all dividends, interest or other monies paid or payable in respect of the Secured Assets in accordance with clause </w:t>
      </w:r>
      <w:r w:rsidR="00482A98">
        <w:fldChar w:fldCharType="begin"/>
      </w:r>
      <w:r w:rsidR="00482A98">
        <w:instrText xml:space="preserve"> REF _Ref219718669 \r \h </w:instrText>
      </w:r>
      <w:r w:rsidR="00482A98">
        <w:fldChar w:fldCharType="separate"/>
      </w:r>
      <w:r w:rsidR="00C535D3">
        <w:t>15</w:t>
      </w:r>
      <w:r w:rsidR="00482A98">
        <w:fldChar w:fldCharType="end"/>
      </w:r>
      <w:r>
        <w:t xml:space="preserve"> (</w:t>
      </w:r>
      <w:r w:rsidRPr="00482A98">
        <w:rPr>
          <w:i/>
          <w:iCs/>
        </w:rPr>
        <w:t>Application of proceeds</w:t>
      </w:r>
      <w:r>
        <w:t>) and, if any such dividends, interest or other monies are received by or on behalf of the Chargor, the Chargor shall hold all such dividends, interest and other monies on trust for the Lender and shall immediately pay them to the Lender or as it may direct;</w:t>
      </w:r>
    </w:p>
    <w:p w14:paraId="14281434" w14:textId="269D6AA9" w:rsidR="00210645" w:rsidRDefault="00210645" w:rsidP="00A22552">
      <w:pPr>
        <w:pStyle w:val="BBClause3"/>
      </w:pPr>
      <w:r>
        <w:t>complete all instruments of transfer held by it in relation to the Secured Assets in favour of itself or such other person as it may select and have the Secured Assets transferred into its name or the name of its nominee or, as applicable, into an account in its own name or the name of its nominee; and</w:t>
      </w:r>
    </w:p>
    <w:p w14:paraId="609BCAE8" w14:textId="404BB02D" w:rsidR="00210645" w:rsidRDefault="00210645" w:rsidP="00A22552">
      <w:pPr>
        <w:pStyle w:val="BBClause3"/>
      </w:pPr>
      <w:r>
        <w:t>in addition to any other power created under this Deed, exercise or refrain from exercising (or direct its nominee to exercise or refrain from exercising) all the powers and rights conferred on or exercisable by the legal or beneficial owner of the Secured Assets.</w:t>
      </w:r>
    </w:p>
    <w:p w14:paraId="53C41314" w14:textId="0CF5AA03" w:rsidR="00210645" w:rsidRPr="00EC5D2C" w:rsidRDefault="00A22552" w:rsidP="00EC5D2C">
      <w:pPr>
        <w:pStyle w:val="BBHeading1"/>
      </w:pPr>
      <w:bookmarkStart w:id="14" w:name="_Toc224548202"/>
      <w:r w:rsidRPr="00EC5D2C">
        <w:t>Powers of the Lender</w:t>
      </w:r>
      <w:bookmarkEnd w:id="14"/>
    </w:p>
    <w:p w14:paraId="241CB637" w14:textId="60B10E93" w:rsidR="00210645" w:rsidRDefault="00210645" w:rsidP="00A22552">
      <w:pPr>
        <w:pStyle w:val="BBHeading2"/>
      </w:pPr>
      <w:bookmarkStart w:id="15" w:name="_Ref219718695"/>
      <w:r>
        <w:t>Power to remedy</w:t>
      </w:r>
      <w:bookmarkEnd w:id="15"/>
    </w:p>
    <w:p w14:paraId="7C872E8C" w14:textId="3EE6AD46" w:rsidR="00210645" w:rsidRDefault="00210645" w:rsidP="00A22552">
      <w:pPr>
        <w:pStyle w:val="BBClause3"/>
      </w:pPr>
      <w:r>
        <w:t>The Lender shall be entitled (but shall not be obliged) to remedy, at any time, a breach by the Chargor of any of its obligations contained in this Deed.</w:t>
      </w:r>
    </w:p>
    <w:p w14:paraId="6911B781" w14:textId="3292203C" w:rsidR="00210645" w:rsidRDefault="00210645" w:rsidP="00A22552">
      <w:pPr>
        <w:pStyle w:val="BBClause3"/>
      </w:pPr>
      <w:r>
        <w:t>The Chargor irrevocably authorises the Lender and its agents to do all things that are necessary or desirable for that purpose.</w:t>
      </w:r>
    </w:p>
    <w:p w14:paraId="67B9B96F" w14:textId="699BBE32" w:rsidR="00210645" w:rsidRDefault="00210645" w:rsidP="00A22552">
      <w:pPr>
        <w:pStyle w:val="BBClause3"/>
      </w:pPr>
      <w:r>
        <w:t xml:space="preserve">The Chargor shall reimburse the Lender, on a full indemnity basis, for any monies the Lender expends in remedying a breach by the Chargor of its obligations contained in this Deed, and such monies shall carry interest in accordance with clause </w:t>
      </w:r>
      <w:r w:rsidR="00482A98">
        <w:fldChar w:fldCharType="begin"/>
      </w:r>
      <w:r w:rsidR="00482A98">
        <w:instrText xml:space="preserve"> REF _Ref219718685 \r \h </w:instrText>
      </w:r>
      <w:r w:rsidR="00482A98">
        <w:fldChar w:fldCharType="separate"/>
      </w:r>
      <w:r w:rsidR="00C535D3">
        <w:t>16.1</w:t>
      </w:r>
      <w:r w:rsidR="00482A98">
        <w:fldChar w:fldCharType="end"/>
      </w:r>
      <w:r>
        <w:t xml:space="preserve"> (</w:t>
      </w:r>
      <w:r w:rsidRPr="00482A98">
        <w:rPr>
          <w:i/>
          <w:iCs/>
        </w:rPr>
        <w:t>Costs</w:t>
      </w:r>
      <w:r>
        <w:t>).</w:t>
      </w:r>
    </w:p>
    <w:p w14:paraId="5B0BD4E7" w14:textId="4BD2098E" w:rsidR="00210645" w:rsidRDefault="00210645" w:rsidP="00A22552">
      <w:pPr>
        <w:pStyle w:val="BBHeading2"/>
      </w:pPr>
      <w:r>
        <w:lastRenderedPageBreak/>
        <w:t>Exercise of rights</w:t>
      </w:r>
    </w:p>
    <w:p w14:paraId="6FF38C3D" w14:textId="23678BFD" w:rsidR="00210645" w:rsidRDefault="00210645" w:rsidP="00A22552">
      <w:pPr>
        <w:pStyle w:val="BBClause3"/>
      </w:pPr>
      <w:r>
        <w:t xml:space="preserve">The rights of the Lender under clause </w:t>
      </w:r>
      <w:r w:rsidR="00482A98">
        <w:fldChar w:fldCharType="begin"/>
      </w:r>
      <w:r w:rsidR="00482A98">
        <w:instrText xml:space="preserve"> REF _Ref219718695 \r \h </w:instrText>
      </w:r>
      <w:r w:rsidR="00482A98">
        <w:fldChar w:fldCharType="separate"/>
      </w:r>
      <w:r w:rsidR="00C535D3">
        <w:t>9.1</w:t>
      </w:r>
      <w:r w:rsidR="00482A98">
        <w:fldChar w:fldCharType="end"/>
      </w:r>
      <w:r>
        <w:t xml:space="preserve"> (</w:t>
      </w:r>
      <w:r w:rsidRPr="00482A98">
        <w:rPr>
          <w:i/>
          <w:iCs/>
        </w:rPr>
        <w:t>Power to remedy</w:t>
      </w:r>
      <w:r>
        <w:t>) are without prejudice to any other rights of the Lender under this Deed.</w:t>
      </w:r>
    </w:p>
    <w:p w14:paraId="6D57F6B2" w14:textId="3C95B997" w:rsidR="00210645" w:rsidRDefault="00210645" w:rsidP="00A22552">
      <w:pPr>
        <w:pStyle w:val="BBClause3"/>
      </w:pPr>
      <w:r>
        <w:t>The exercise of any rights of the Lender under this Deed shall not make the Lender liable to account as a mortgagee in possession.</w:t>
      </w:r>
    </w:p>
    <w:p w14:paraId="629FF24A" w14:textId="56FDBB16" w:rsidR="00210645" w:rsidRDefault="00210645" w:rsidP="00A22552">
      <w:pPr>
        <w:pStyle w:val="BBHeading2"/>
      </w:pPr>
      <w:r>
        <w:t>Lender has Receiver's powers</w:t>
      </w:r>
    </w:p>
    <w:p w14:paraId="2D1EE2D1" w14:textId="77777777" w:rsidR="00210645" w:rsidRDefault="00210645" w:rsidP="00A22552">
      <w:pPr>
        <w:pStyle w:val="BBBodyTextIndent1"/>
      </w:pPr>
      <w:r>
        <w:t>To the extent permitted by law, any right, power or discretion conferred by this Deed (either expressly or impliedly) or by law on a Receiver may, after the security constituted by this Deed has become enforceable, be exercised by the Lender in relation to any of the Secured Assets whether or not it has taken possession of any Secured Assets and without first appointing a Receiver or notwithstanding the appointment of a Receiver.</w:t>
      </w:r>
    </w:p>
    <w:p w14:paraId="14F02EEA" w14:textId="44BDD7B5" w:rsidR="00210645" w:rsidRDefault="00210645" w:rsidP="00A22552">
      <w:pPr>
        <w:pStyle w:val="BBHeading2"/>
      </w:pPr>
      <w:r>
        <w:t>No duties</w:t>
      </w:r>
    </w:p>
    <w:p w14:paraId="5D448951" w14:textId="77777777" w:rsidR="00210645" w:rsidRDefault="00210645" w:rsidP="00A22552">
      <w:pPr>
        <w:pStyle w:val="BBBodyTextIndent1"/>
      </w:pPr>
      <w:r>
        <w:t>The Lender shall not, in respect of any of the Secured Assets, have any duty or incur any liability for:</w:t>
      </w:r>
    </w:p>
    <w:p w14:paraId="2954DF1D" w14:textId="4D0AE35C" w:rsidR="00210645" w:rsidRDefault="00210645" w:rsidP="00A22552">
      <w:pPr>
        <w:pStyle w:val="BBClause3"/>
      </w:pPr>
      <w:r>
        <w:t>ascertaining or taking action in respect of any calls, instalments, conversions, exchanges, maturities, tenders or other matters relating to any Secured Assets or the nature or sufficiency of any payment whether or not the Lender has or is deemed to have knowledge of such matters; or</w:t>
      </w:r>
    </w:p>
    <w:p w14:paraId="38002A96" w14:textId="0D4144FB" w:rsidR="00210645" w:rsidRDefault="00210645" w:rsidP="00A22552">
      <w:pPr>
        <w:pStyle w:val="BBClause3"/>
      </w:pPr>
      <w:r>
        <w:t xml:space="preserve">taking any necessary steps to preserve rights against prior </w:t>
      </w:r>
      <w:r w:rsidR="00977AF3">
        <w:t xml:space="preserve">Parties </w:t>
      </w:r>
      <w:r>
        <w:t>or any other rights relating to any of the Secured Assets.</w:t>
      </w:r>
    </w:p>
    <w:p w14:paraId="796E882B" w14:textId="0729F75B" w:rsidR="00210645" w:rsidRDefault="00210645" w:rsidP="00A22552">
      <w:pPr>
        <w:pStyle w:val="BBHeading2"/>
      </w:pPr>
      <w:bookmarkStart w:id="16" w:name="_Ref219718702"/>
      <w:r>
        <w:t>Conversion of currency</w:t>
      </w:r>
      <w:bookmarkEnd w:id="16"/>
    </w:p>
    <w:p w14:paraId="206AC4FF" w14:textId="751C1816" w:rsidR="00210645" w:rsidRDefault="00210645" w:rsidP="00A22552">
      <w:pPr>
        <w:pStyle w:val="BBClause3"/>
      </w:pPr>
      <w:r>
        <w:t xml:space="preserve">For the purpose of, or pending the discharge of, any of the Secured Liabilities, the Lender may convert any monies received, recovered or realised by it under this Deed (including the proceeds of any previous conversion under this clause </w:t>
      </w:r>
      <w:r w:rsidR="00482A98">
        <w:fldChar w:fldCharType="begin"/>
      </w:r>
      <w:r w:rsidR="00482A98">
        <w:instrText xml:space="preserve"> REF _Ref219718702 \r \h </w:instrText>
      </w:r>
      <w:r w:rsidR="00482A98">
        <w:fldChar w:fldCharType="separate"/>
      </w:r>
      <w:r w:rsidR="00C535D3">
        <w:t>9.5</w:t>
      </w:r>
      <w:r w:rsidR="00482A98">
        <w:fldChar w:fldCharType="end"/>
      </w:r>
      <w:r>
        <w:t>) from their existing currencies of denomination into any other currencies of denomination that the Lender may think fit.</w:t>
      </w:r>
    </w:p>
    <w:p w14:paraId="3B14295A" w14:textId="5CCF35A7" w:rsidR="00210645" w:rsidRDefault="00210645" w:rsidP="00A22552">
      <w:pPr>
        <w:pStyle w:val="BBClause3"/>
      </w:pPr>
      <w:r>
        <w:t>Any such conversion shall be effected at the then prevailing spot selling rate of exchange for such other currency against the existing currency, as available to the Lender.</w:t>
      </w:r>
    </w:p>
    <w:p w14:paraId="0F833CD0" w14:textId="74ACDCDF" w:rsidR="00210645" w:rsidRDefault="00210645" w:rsidP="00A22552">
      <w:pPr>
        <w:pStyle w:val="BBClause3"/>
      </w:pPr>
      <w:r>
        <w:t xml:space="preserve">Each reference in this clause </w:t>
      </w:r>
      <w:r w:rsidR="00482A98">
        <w:fldChar w:fldCharType="begin"/>
      </w:r>
      <w:r w:rsidR="00482A98">
        <w:instrText xml:space="preserve"> REF _Ref219718702 \r \h </w:instrText>
      </w:r>
      <w:r w:rsidR="00482A98">
        <w:fldChar w:fldCharType="separate"/>
      </w:r>
      <w:r w:rsidR="00C535D3">
        <w:t>9.5</w:t>
      </w:r>
      <w:r w:rsidR="00482A98">
        <w:fldChar w:fldCharType="end"/>
      </w:r>
      <w:r>
        <w:t xml:space="preserve"> to a currency extends to funds of that currency and, for the avoidance of doubt, funds of one currency may be converted into different funds of the same currency.</w:t>
      </w:r>
    </w:p>
    <w:p w14:paraId="38C0A63E" w14:textId="7B75AF8A" w:rsidR="00210645" w:rsidRDefault="00210645" w:rsidP="00A22552">
      <w:pPr>
        <w:pStyle w:val="BBHeading2"/>
      </w:pPr>
      <w:r>
        <w:t>New accounts</w:t>
      </w:r>
    </w:p>
    <w:p w14:paraId="51B67895" w14:textId="0E5F1A8F" w:rsidR="00210645" w:rsidRDefault="00210645" w:rsidP="00A22552">
      <w:pPr>
        <w:pStyle w:val="BBClause3"/>
      </w:pPr>
      <w:bookmarkStart w:id="17" w:name="_Ref219718717"/>
      <w:r>
        <w:t>If the Lender receives, or is deemed to have received, notice of any subsequent Security, or other interest, affecting all or part of the Secured Assets, the Lender may open a new account for the Chargor in the Lender's books. Without prejudice to the Lender's right to combine accounts, no money paid to the credit of the Chargor in any such new account shall be appropriated towards, or have the effect of discharging, any part of the Secured Liabilities.</w:t>
      </w:r>
      <w:bookmarkEnd w:id="17"/>
    </w:p>
    <w:p w14:paraId="603CC0B9" w14:textId="39C56FA9" w:rsidR="00210645" w:rsidRDefault="00210645" w:rsidP="00A22552">
      <w:pPr>
        <w:pStyle w:val="BBClause3"/>
      </w:pPr>
      <w:r>
        <w:lastRenderedPageBreak/>
        <w:t xml:space="preserve">If the Lender does not open a new account immediately on receipt of the notice, or deemed notice, under clause </w:t>
      </w:r>
      <w:r w:rsidR="00482A98">
        <w:fldChar w:fldCharType="begin"/>
      </w:r>
      <w:r w:rsidR="00482A98">
        <w:instrText xml:space="preserve"> REF _Ref219718717 \r \h </w:instrText>
      </w:r>
      <w:r w:rsidR="00482A98">
        <w:fldChar w:fldCharType="separate"/>
      </w:r>
      <w:r w:rsidR="00C535D3">
        <w:t>9.6.1</w:t>
      </w:r>
      <w:r w:rsidR="00482A98">
        <w:fldChar w:fldCharType="end"/>
      </w:r>
      <w:r>
        <w:t xml:space="preserve"> above, then, unless the Lender gives express written notice to the contrary to the Chargor, all payments made by the Chargor to the Lender shall be treated as having been credited to a new account of the Chargor and not as having been applied in reduction of the Secured Liabilities, as from the time of receipt or deemed receipt of the relevant notice by the Lender.</w:t>
      </w:r>
    </w:p>
    <w:p w14:paraId="15BA55D2" w14:textId="6C99EA84" w:rsidR="00210645" w:rsidRDefault="00210645" w:rsidP="00A22552">
      <w:pPr>
        <w:pStyle w:val="BBHeading2"/>
      </w:pPr>
      <w:r>
        <w:t>Indulgence</w:t>
      </w:r>
    </w:p>
    <w:p w14:paraId="287B203F" w14:textId="4AA257D4" w:rsidR="00210645" w:rsidRDefault="00210645" w:rsidP="00A22552">
      <w:pPr>
        <w:pStyle w:val="BBBodyTextIndent1"/>
      </w:pPr>
      <w:r>
        <w:t xml:space="preserve">The Lender may, at its discretion, grant time or other indulgence or make any other arrangement, variation or release with any person not being a </w:t>
      </w:r>
      <w:r w:rsidR="00977AF3">
        <w:t xml:space="preserve">Party </w:t>
      </w:r>
      <w:r>
        <w:t>to this Deed (whether or not such person is jointly liable with the Chargor) in respect of any of the Secured Liabilities or of any other security for them without prejudice either to this Deed or to the liability of the Chargor for the Secured Liabilities.</w:t>
      </w:r>
    </w:p>
    <w:p w14:paraId="1690EB41" w14:textId="7B55D5C8" w:rsidR="00210645" w:rsidRPr="00EC5D2C" w:rsidRDefault="00A22552" w:rsidP="00EC5D2C">
      <w:pPr>
        <w:pStyle w:val="BBHeading1"/>
      </w:pPr>
      <w:bookmarkStart w:id="18" w:name="_Toc224548203"/>
      <w:r w:rsidRPr="00EC5D2C">
        <w:t>When Security Becomes Enforceable</w:t>
      </w:r>
      <w:bookmarkEnd w:id="18"/>
    </w:p>
    <w:p w14:paraId="509DD256" w14:textId="32587238" w:rsidR="00210645" w:rsidRDefault="00210645" w:rsidP="00A22552">
      <w:pPr>
        <w:pStyle w:val="BBHeading2"/>
      </w:pPr>
      <w:bookmarkStart w:id="19" w:name="_Ref219718729"/>
      <w:r>
        <w:t>Event of Default</w:t>
      </w:r>
      <w:bookmarkEnd w:id="19"/>
    </w:p>
    <w:p w14:paraId="519B1026" w14:textId="1D81B2C2" w:rsidR="00210645" w:rsidRDefault="00210645" w:rsidP="00A22552">
      <w:pPr>
        <w:pStyle w:val="BBBodyTextIndent1"/>
      </w:pPr>
      <w:r>
        <w:t>The security constituted by this Deed shall become immediately enforceable if an Event of Default occurs</w:t>
      </w:r>
      <w:r w:rsidR="003F40E3">
        <w:t xml:space="preserve"> which is continuing unwaived</w:t>
      </w:r>
      <w:r>
        <w:t>.</w:t>
      </w:r>
    </w:p>
    <w:p w14:paraId="44C752A7" w14:textId="2CC11EBE" w:rsidR="00210645" w:rsidRDefault="00210645" w:rsidP="00A22552">
      <w:pPr>
        <w:pStyle w:val="BBHeading2"/>
      </w:pPr>
      <w:r>
        <w:t>Discretion</w:t>
      </w:r>
    </w:p>
    <w:p w14:paraId="2DBAAA22" w14:textId="77777777" w:rsidR="00210645" w:rsidRDefault="00210645" w:rsidP="00A22552">
      <w:pPr>
        <w:pStyle w:val="BBBodyTextIndent1"/>
      </w:pPr>
      <w:r>
        <w:t>After the security constituted by this Deed has become enforceable, the Lender may, in its absolute discretion, enforce all or any part of that security at the times, in the manner and on the terms it thinks fit, and take possession of and hold or dispose of all or any part of the Secured Assets.</w:t>
      </w:r>
    </w:p>
    <w:p w14:paraId="6D1DAF8B" w14:textId="44CA87A4" w:rsidR="00210645" w:rsidRPr="00EC5D2C" w:rsidRDefault="00A22552" w:rsidP="00EC5D2C">
      <w:pPr>
        <w:pStyle w:val="BBHeading1"/>
      </w:pPr>
      <w:bookmarkStart w:id="20" w:name="_Toc224548204"/>
      <w:r w:rsidRPr="00EC5D2C">
        <w:t>Enforcement of Security</w:t>
      </w:r>
      <w:bookmarkEnd w:id="20"/>
    </w:p>
    <w:p w14:paraId="26E4557E" w14:textId="6F7675B3" w:rsidR="00210645" w:rsidRDefault="00210645" w:rsidP="00A22552">
      <w:pPr>
        <w:pStyle w:val="BBHeading2"/>
      </w:pPr>
      <w:r>
        <w:t>Statutory powers</w:t>
      </w:r>
    </w:p>
    <w:p w14:paraId="20B08F21" w14:textId="6F1DB18B" w:rsidR="00210645" w:rsidRDefault="00210645" w:rsidP="00A22552">
      <w:pPr>
        <w:pStyle w:val="BBClause3"/>
      </w:pPr>
      <w:r>
        <w:t>For the purposes of all powers implied by statute, the Secured Liabilities are deemed to have become due and payable on the date of this Deed.</w:t>
      </w:r>
    </w:p>
    <w:p w14:paraId="306F9BFD" w14:textId="126871AC" w:rsidR="00210645" w:rsidRDefault="00210645" w:rsidP="00A22552">
      <w:pPr>
        <w:pStyle w:val="BBClause3"/>
      </w:pPr>
      <w:r>
        <w:t xml:space="preserve">The power of sale and other powers conferred by section 101 of the LPA 1925 (as varied or extended by this Deed) shall be immediately exercisable at any time after the security constituted by this Deed has become enforceable under clause </w:t>
      </w:r>
      <w:r w:rsidR="00482A98">
        <w:fldChar w:fldCharType="begin"/>
      </w:r>
      <w:r w:rsidR="00482A98">
        <w:instrText xml:space="preserve"> REF _Ref219718729 \r \h </w:instrText>
      </w:r>
      <w:r w:rsidR="00482A98">
        <w:fldChar w:fldCharType="separate"/>
      </w:r>
      <w:r w:rsidR="00C535D3">
        <w:t>10.1</w:t>
      </w:r>
      <w:r w:rsidR="00482A98">
        <w:fldChar w:fldCharType="end"/>
      </w:r>
      <w:r>
        <w:t xml:space="preserve"> (</w:t>
      </w:r>
      <w:r w:rsidRPr="00482A98">
        <w:rPr>
          <w:i/>
          <w:iCs/>
        </w:rPr>
        <w:t>Event of Default</w:t>
      </w:r>
      <w:r>
        <w:t>).</w:t>
      </w:r>
    </w:p>
    <w:p w14:paraId="44BFF8D3" w14:textId="3248D172" w:rsidR="00210645" w:rsidRDefault="00210645" w:rsidP="00A22552">
      <w:pPr>
        <w:pStyle w:val="BBClause3"/>
      </w:pPr>
      <w:r>
        <w:t>Section 103 of the LPA 1925 (restricting the power of sale) does not apply to the security constituted by this Deed.</w:t>
      </w:r>
    </w:p>
    <w:p w14:paraId="13B98E2C" w14:textId="110970E3" w:rsidR="00210645" w:rsidRDefault="00210645" w:rsidP="00A22552">
      <w:pPr>
        <w:pStyle w:val="BBHeading2"/>
      </w:pPr>
      <w:r>
        <w:t>Redemption of prior Security</w:t>
      </w:r>
    </w:p>
    <w:p w14:paraId="508FE774" w14:textId="3445FD24" w:rsidR="00210645" w:rsidRDefault="00210645" w:rsidP="00A22552">
      <w:pPr>
        <w:pStyle w:val="BBClause3"/>
      </w:pPr>
      <w:r>
        <w:t>At any time after the security constituted by this Deed has become enforceable, or after any powers conferred by any Security having priority to this Deed shall have become exercisable, the Lender may:</w:t>
      </w:r>
    </w:p>
    <w:p w14:paraId="3BAF3332" w14:textId="7E60CC68" w:rsidR="00210645" w:rsidRDefault="00210645" w:rsidP="00A22552">
      <w:pPr>
        <w:pStyle w:val="BBClause5"/>
      </w:pPr>
      <w:r>
        <w:t>redeem any prior Security over any Secured Asset;</w:t>
      </w:r>
    </w:p>
    <w:p w14:paraId="4B4BC7C6" w14:textId="70815B3A" w:rsidR="00210645" w:rsidRDefault="00210645" w:rsidP="00A22552">
      <w:pPr>
        <w:pStyle w:val="BBClause5"/>
      </w:pPr>
      <w:r>
        <w:t>procure the transfer of that Security to itself; and</w:t>
      </w:r>
    </w:p>
    <w:p w14:paraId="353BE321" w14:textId="60666425" w:rsidR="00210645" w:rsidRDefault="00210645" w:rsidP="00A22552">
      <w:pPr>
        <w:pStyle w:val="BBClause5"/>
      </w:pPr>
      <w:r>
        <w:lastRenderedPageBreak/>
        <w:t>settle and pass the accounts of the holder of any prior Security (and any accounts so settled and passed shall, in the absence of any manifest error, be conclusive and binding on the Chargor).</w:t>
      </w:r>
    </w:p>
    <w:p w14:paraId="5585278D" w14:textId="4352FC55" w:rsidR="00210645" w:rsidRDefault="00210645" w:rsidP="00A22552">
      <w:pPr>
        <w:pStyle w:val="BBClause3"/>
      </w:pPr>
      <w:r>
        <w:t>The Chargor shall pay to the Lender immediately on demand all principal, interest, costs, charges and expenses of, and incidental to, any such redemption or transfer, and such amounts shall be secured by this Deed as part of the Secured Liabilities.</w:t>
      </w:r>
    </w:p>
    <w:p w14:paraId="704B3FC2" w14:textId="78B8DF02" w:rsidR="00210645" w:rsidRDefault="00210645" w:rsidP="00A22552">
      <w:pPr>
        <w:pStyle w:val="BBHeading2"/>
      </w:pPr>
      <w:r>
        <w:t xml:space="preserve">Protection of </w:t>
      </w:r>
      <w:r w:rsidR="00977AF3">
        <w:t>Third Parties</w:t>
      </w:r>
    </w:p>
    <w:p w14:paraId="11D9F921" w14:textId="77777777" w:rsidR="00210645" w:rsidRDefault="00210645" w:rsidP="00A22552">
      <w:pPr>
        <w:pStyle w:val="BBBodyTextIndent1"/>
      </w:pPr>
      <w:r>
        <w:t>No purchaser, mortgagee or other person dealing with the Lender, any Receiver or any Delegate shall be concerned to enquire:</w:t>
      </w:r>
    </w:p>
    <w:p w14:paraId="72372002" w14:textId="37BEFE79" w:rsidR="00210645" w:rsidRDefault="00210645" w:rsidP="00A22552">
      <w:pPr>
        <w:pStyle w:val="BBClause3"/>
      </w:pPr>
      <w:r>
        <w:t>whether any of the Secured Liabilities have become due or payable, or remain unpaid or undischarged;</w:t>
      </w:r>
    </w:p>
    <w:p w14:paraId="47D3CF55" w14:textId="57609E53" w:rsidR="00210645" w:rsidRDefault="00210645" w:rsidP="00A22552">
      <w:pPr>
        <w:pStyle w:val="BBClause3"/>
      </w:pPr>
      <w:r>
        <w:t>whether any power the Lender, a Receiver or Delegate is purporting to exercise has become exercisable or is being properly exercised; or</w:t>
      </w:r>
    </w:p>
    <w:p w14:paraId="23C5CB38" w14:textId="056CD871" w:rsidR="00210645" w:rsidRDefault="00210645" w:rsidP="00A22552">
      <w:pPr>
        <w:pStyle w:val="BBClause3"/>
      </w:pPr>
      <w:r>
        <w:t>how any money paid to the Lender, any Receiver or any Delegate is to be applied.</w:t>
      </w:r>
    </w:p>
    <w:p w14:paraId="7611E6ED" w14:textId="3BB81642" w:rsidR="00210645" w:rsidRDefault="00210645" w:rsidP="00A22552">
      <w:pPr>
        <w:pStyle w:val="BBHeading2"/>
      </w:pPr>
      <w:r>
        <w:t>Privileges</w:t>
      </w:r>
    </w:p>
    <w:p w14:paraId="27D50C28" w14:textId="77777777" w:rsidR="00210645" w:rsidRDefault="00210645" w:rsidP="00F84D5F">
      <w:pPr>
        <w:pStyle w:val="BBBodyTextIndent1"/>
      </w:pPr>
      <w:r>
        <w:t>Each Receiver and the Lender is entitled to all the rights, powers, privileges and immunities conferred by the LPA 1925 on mortgagees and receivers.</w:t>
      </w:r>
    </w:p>
    <w:p w14:paraId="33403053" w14:textId="2E37862F" w:rsidR="00210645" w:rsidRDefault="00210645" w:rsidP="00F84D5F">
      <w:pPr>
        <w:pStyle w:val="BBHeading2"/>
      </w:pPr>
      <w:r>
        <w:t>Exclusion of liability</w:t>
      </w:r>
    </w:p>
    <w:p w14:paraId="408AB92B" w14:textId="77777777" w:rsidR="00210645" w:rsidRDefault="00210645" w:rsidP="00F84D5F">
      <w:pPr>
        <w:pStyle w:val="BBBodyTextIndent1"/>
      </w:pPr>
      <w:r>
        <w:t>Neither the Lender, nor any Receiver or Delegate, shall be liable to the Chargor or any other person:</w:t>
      </w:r>
    </w:p>
    <w:p w14:paraId="24EE785F" w14:textId="394D3256" w:rsidR="00210645" w:rsidRDefault="00210645" w:rsidP="00F84D5F">
      <w:pPr>
        <w:pStyle w:val="BBClause3"/>
      </w:pPr>
      <w:r>
        <w:t>(by reason of entering into possession of a Secured Asset, or for any other reason) to account as mortgagee in possession in respect of all or any of the Secured Assets;</w:t>
      </w:r>
    </w:p>
    <w:p w14:paraId="6B8C8E81" w14:textId="798BFA2D" w:rsidR="00210645" w:rsidRDefault="00210645" w:rsidP="00F84D5F">
      <w:pPr>
        <w:pStyle w:val="BBClause3"/>
      </w:pPr>
      <w:r>
        <w:t>for any loss on realisation, or for any act, default or omission for which a mortgagee in possession might be liable; or</w:t>
      </w:r>
    </w:p>
    <w:p w14:paraId="0A43DB56" w14:textId="2A4A0910" w:rsidR="00210645" w:rsidRDefault="00210645" w:rsidP="00F84D5F">
      <w:pPr>
        <w:pStyle w:val="BBClause3"/>
      </w:pPr>
      <w:r>
        <w:t>for any expense, loss or liability:</w:t>
      </w:r>
    </w:p>
    <w:p w14:paraId="68421814" w14:textId="03956E99" w:rsidR="00210645" w:rsidRDefault="00210645" w:rsidP="00F84D5F">
      <w:pPr>
        <w:pStyle w:val="BBClause5"/>
      </w:pPr>
      <w:r>
        <w:t>relating to the enforcement of, or any failure to enforce or delay in enforcing, any security constituted by or pursuant to this Deed;</w:t>
      </w:r>
    </w:p>
    <w:p w14:paraId="4AA2AD0D" w14:textId="7641C2AD" w:rsidR="00210645" w:rsidRDefault="00210645" w:rsidP="00F84D5F">
      <w:pPr>
        <w:pStyle w:val="BBClause5"/>
      </w:pPr>
      <w:r>
        <w:t>relating to an exercise of rights, or by any failure to exercise or delay in exercising, rights under this Deed; or</w:t>
      </w:r>
    </w:p>
    <w:p w14:paraId="5DD5BA3E" w14:textId="6413C5D8" w:rsidR="00210645" w:rsidRDefault="00210645" w:rsidP="00F84D5F">
      <w:pPr>
        <w:pStyle w:val="BBClause5"/>
      </w:pPr>
      <w:r>
        <w:t>arising in any other way in connection with this Deed,</w:t>
      </w:r>
    </w:p>
    <w:p w14:paraId="6B56B34A" w14:textId="77777777" w:rsidR="00210645" w:rsidRDefault="00210645" w:rsidP="00F84D5F">
      <w:pPr>
        <w:pStyle w:val="BBBodyTextIndent3"/>
      </w:pPr>
      <w:r>
        <w:t>except that this does not exempt the Lender or any Receiver or Delegate from liability for losses caused by the gross negligence, fraud or wilful misconduct of the Lender or the relevant Receiver or Delegate.</w:t>
      </w:r>
    </w:p>
    <w:p w14:paraId="782904C2" w14:textId="2365C448" w:rsidR="00210645" w:rsidRDefault="00210645" w:rsidP="00F84D5F">
      <w:pPr>
        <w:pStyle w:val="BBHeading2"/>
      </w:pPr>
      <w:r>
        <w:lastRenderedPageBreak/>
        <w:t>Conclusive discharge to purchasers</w:t>
      </w:r>
    </w:p>
    <w:p w14:paraId="58A86F73" w14:textId="77777777" w:rsidR="00210645" w:rsidRDefault="00210645" w:rsidP="00F84D5F">
      <w:pPr>
        <w:pStyle w:val="BBBodyTextIndent1"/>
      </w:pPr>
      <w:r>
        <w:t>The receipt of the Lender or any Receiver or Delegate shall be a conclusive discharge to a purchaser and, in making any sale or other disposal of any of the Secured Assets or in making any acquisition in the exercise of their respective powers, the Lender, and every Receiver and Delegate may do so for any consideration, in any manner and on any terms that it thinks fit.</w:t>
      </w:r>
    </w:p>
    <w:p w14:paraId="50C87B0C" w14:textId="27E1F59B" w:rsidR="00210645" w:rsidRDefault="00210645" w:rsidP="00F84D5F">
      <w:pPr>
        <w:pStyle w:val="BBHeading2"/>
      </w:pPr>
      <w:bookmarkStart w:id="21" w:name="_Ref219718739"/>
      <w:r>
        <w:t>Right of appropriation</w:t>
      </w:r>
      <w:bookmarkEnd w:id="21"/>
    </w:p>
    <w:p w14:paraId="36256742" w14:textId="26C97850" w:rsidR="00210645" w:rsidRDefault="00210645" w:rsidP="00F84D5F">
      <w:pPr>
        <w:pStyle w:val="BBClause3"/>
      </w:pPr>
      <w:r>
        <w:t>To the extent that:</w:t>
      </w:r>
    </w:p>
    <w:p w14:paraId="53F71808" w14:textId="1BEFE86F" w:rsidR="00210645" w:rsidRDefault="00210645" w:rsidP="00F84D5F">
      <w:pPr>
        <w:pStyle w:val="BBClause5"/>
      </w:pPr>
      <w:r>
        <w:t>the Secured Assets constitute Financial Collateral; and</w:t>
      </w:r>
    </w:p>
    <w:p w14:paraId="4961C891" w14:textId="5DB4981B" w:rsidR="00210645" w:rsidRDefault="00210645" w:rsidP="00F84D5F">
      <w:pPr>
        <w:pStyle w:val="BBClause5"/>
      </w:pPr>
      <w:r>
        <w:t>this Deed and the obligations of the Chargor under it constitute a Security Financial Collateral Arrangement,</w:t>
      </w:r>
    </w:p>
    <w:p w14:paraId="47583E76" w14:textId="77777777" w:rsidR="00210645" w:rsidRDefault="00210645" w:rsidP="00F84D5F">
      <w:pPr>
        <w:pStyle w:val="BBBodyTextIndent3"/>
      </w:pPr>
      <w:r>
        <w:t>the Lender shall have the right, at any time after the security constituted by this Deed has become enforceable, to appropriate all or any of those Secured Assets in or towards the payment and discharge of the Secured Liabilities in any order that the Lender, in its absolute discretion, may from time to time determine.</w:t>
      </w:r>
    </w:p>
    <w:p w14:paraId="1F612244" w14:textId="0B7E4954" w:rsidR="00210645" w:rsidRDefault="00210645" w:rsidP="00F84D5F">
      <w:pPr>
        <w:pStyle w:val="BBClause3"/>
      </w:pPr>
      <w:r>
        <w:t xml:space="preserve">The value of any Secured Assets appropriated in accordance with this clause </w:t>
      </w:r>
      <w:r w:rsidR="00482A98">
        <w:fldChar w:fldCharType="begin"/>
      </w:r>
      <w:r w:rsidR="00482A98">
        <w:instrText xml:space="preserve"> REF _Ref219718739 \r \h </w:instrText>
      </w:r>
      <w:r w:rsidR="00482A98">
        <w:fldChar w:fldCharType="separate"/>
      </w:r>
      <w:r w:rsidR="00C535D3">
        <w:t>11.7</w:t>
      </w:r>
      <w:r w:rsidR="00482A98">
        <w:fldChar w:fldCharType="end"/>
      </w:r>
      <w:r>
        <w:t xml:space="preserve"> shall be determined by any method that the Lender may select, including independent valuation.</w:t>
      </w:r>
    </w:p>
    <w:p w14:paraId="6C6C45AB" w14:textId="6E614B24" w:rsidR="00210645" w:rsidRDefault="00210645" w:rsidP="00F84D5F">
      <w:pPr>
        <w:pStyle w:val="BBClause3"/>
      </w:pPr>
      <w:r>
        <w:t xml:space="preserve">The Chargor agrees that the method of valuation provided for in this clause </w:t>
      </w:r>
      <w:r w:rsidR="00482A98">
        <w:fldChar w:fldCharType="begin"/>
      </w:r>
      <w:r w:rsidR="00482A98">
        <w:instrText xml:space="preserve"> REF _Ref219718739 \r \h </w:instrText>
      </w:r>
      <w:r w:rsidR="00482A98">
        <w:fldChar w:fldCharType="separate"/>
      </w:r>
      <w:r w:rsidR="00C535D3">
        <w:t>11.7</w:t>
      </w:r>
      <w:r w:rsidR="00482A98">
        <w:fldChar w:fldCharType="end"/>
      </w:r>
      <w:r>
        <w:t xml:space="preserve"> is commercially reasonable for the purposes of the Financial Collateral Regulations.</w:t>
      </w:r>
    </w:p>
    <w:p w14:paraId="10B9AF74" w14:textId="10EC64B8" w:rsidR="00210645" w:rsidRPr="00EC5D2C" w:rsidRDefault="00F84D5F" w:rsidP="00EC5D2C">
      <w:pPr>
        <w:pStyle w:val="BBHeading1"/>
      </w:pPr>
      <w:bookmarkStart w:id="22" w:name="_Ref219718598"/>
      <w:bookmarkStart w:id="23" w:name="_Toc224548205"/>
      <w:r w:rsidRPr="00EC5D2C">
        <w:t>Receiver</w:t>
      </w:r>
      <w:bookmarkEnd w:id="22"/>
      <w:bookmarkEnd w:id="23"/>
    </w:p>
    <w:p w14:paraId="3E8CB235" w14:textId="676A7E1C" w:rsidR="00210645" w:rsidRDefault="00210645" w:rsidP="00F84D5F">
      <w:pPr>
        <w:pStyle w:val="BBHeading2"/>
      </w:pPr>
      <w:r>
        <w:t>Appointment</w:t>
      </w:r>
    </w:p>
    <w:p w14:paraId="369D7684" w14:textId="77777777" w:rsidR="00210645" w:rsidRDefault="00210645" w:rsidP="00F84D5F">
      <w:pPr>
        <w:pStyle w:val="BBBodyTextIndent1"/>
      </w:pPr>
      <w:r>
        <w:t>At any time after the security constituted by this Deed has become enforceable, or at the request of the Chargor, the Lender may, without further notice, appoint by way of deed, or otherwise in writing, any one or more persons to be a Receiver of all or any part of the Secured Assets.</w:t>
      </w:r>
    </w:p>
    <w:p w14:paraId="51D888EF" w14:textId="73560B0A" w:rsidR="00210645" w:rsidRDefault="00210645" w:rsidP="00F84D5F">
      <w:pPr>
        <w:pStyle w:val="BBHeading2"/>
      </w:pPr>
      <w:r>
        <w:t>Removal</w:t>
      </w:r>
    </w:p>
    <w:p w14:paraId="7B0A10A3" w14:textId="77777777" w:rsidR="00210645" w:rsidRDefault="00210645" w:rsidP="00F84D5F">
      <w:pPr>
        <w:pStyle w:val="BBBodyTextIndent1"/>
      </w:pPr>
      <w:r>
        <w:t>The Lender may, without further notice, from time to time, by way of deed, or otherwise in writing, remove any Receiver appointed by it and may, whenever it thinks fit, appoint a new Receiver in the place of any Receiver whose appointment may for any reason have terminated.</w:t>
      </w:r>
    </w:p>
    <w:p w14:paraId="4C2D38EC" w14:textId="6FB30AA8" w:rsidR="00210645" w:rsidRDefault="00210645" w:rsidP="00F84D5F">
      <w:pPr>
        <w:pStyle w:val="BBHeading2"/>
      </w:pPr>
      <w:r>
        <w:t>Remuneration</w:t>
      </w:r>
    </w:p>
    <w:p w14:paraId="7DED8B60" w14:textId="77777777" w:rsidR="00210645" w:rsidRDefault="00210645" w:rsidP="00F84D5F">
      <w:pPr>
        <w:pStyle w:val="BBBodyTextIndent1"/>
      </w:pPr>
      <w:r>
        <w:t>The Lender may fix the remuneration of any Receiver appointed by it without the restrictions contained in section 109 of the LPA 1925, and the remuneration of the Receiver shall be a debt secured by this Deed, to the extent not otherwise discharged.</w:t>
      </w:r>
    </w:p>
    <w:p w14:paraId="1D08D352" w14:textId="79812831" w:rsidR="00210645" w:rsidRDefault="00210645" w:rsidP="00F84D5F">
      <w:pPr>
        <w:pStyle w:val="BBHeading2"/>
      </w:pPr>
      <w:r>
        <w:lastRenderedPageBreak/>
        <w:t>Power of appointment additional to statutory powers</w:t>
      </w:r>
    </w:p>
    <w:p w14:paraId="769FA490" w14:textId="77777777" w:rsidR="00210645" w:rsidRDefault="00210645" w:rsidP="00F84D5F">
      <w:pPr>
        <w:pStyle w:val="BBBodyTextIndent1"/>
      </w:pPr>
      <w:r>
        <w:t>The power to appoint a Receiver conferred by this Deed shall be in addition to all statutory and other powers of the Lender under the Insolvency Act 1986, the LPA 1925 or otherwise, and shall be exercisable without the restrictions contained in sections 103 and 109 of the LPA 1925 or otherwise.</w:t>
      </w:r>
    </w:p>
    <w:p w14:paraId="657915DB" w14:textId="3869104B" w:rsidR="00210645" w:rsidRDefault="00210645" w:rsidP="00F84D5F">
      <w:pPr>
        <w:pStyle w:val="BBHeading2"/>
      </w:pPr>
      <w:r>
        <w:t>Power of appointment exercisable despite prior appointments</w:t>
      </w:r>
    </w:p>
    <w:p w14:paraId="714861F9" w14:textId="77777777" w:rsidR="00210645" w:rsidRDefault="00210645" w:rsidP="00F84D5F">
      <w:pPr>
        <w:pStyle w:val="BBBodyTextIndent1"/>
      </w:pPr>
      <w:r>
        <w:t>The power to appoint a Receiver (whether conferred by this Deed or by statute) shall be, and remain, exercisable by the Lender despite any prior appointment in respect of all or any part of the Secured Assets.</w:t>
      </w:r>
    </w:p>
    <w:p w14:paraId="00E3917C" w14:textId="434CF976" w:rsidR="00210645" w:rsidRDefault="00210645" w:rsidP="00F84D5F">
      <w:pPr>
        <w:pStyle w:val="BBHeading2"/>
      </w:pPr>
      <w:r>
        <w:t>Agent of the Chargor</w:t>
      </w:r>
    </w:p>
    <w:p w14:paraId="3550F79F" w14:textId="77777777" w:rsidR="00210645" w:rsidRDefault="00210645" w:rsidP="00F84D5F">
      <w:pPr>
        <w:pStyle w:val="BBBodyTextIndent1"/>
      </w:pPr>
      <w:r>
        <w:t>Any Receiver appointed by the Lender under this Deed shall be the agent of the Chargor and the Chargor shall be solely responsible for the contracts, engagements, acts, omissions, defaults, losses and remuneration of that Receiver and for liabilities incurred by that Receiver. The agency of each Receiver shall continue until the Chargor goes into liquidation and after that the Receiver shall act as principal and shall not become the agent of the Lender.</w:t>
      </w:r>
    </w:p>
    <w:p w14:paraId="7E3863BA" w14:textId="19F41A06" w:rsidR="00210645" w:rsidRPr="00EC5D2C" w:rsidRDefault="00070668" w:rsidP="00EC5D2C">
      <w:pPr>
        <w:pStyle w:val="BBHeading1"/>
      </w:pPr>
      <w:bookmarkStart w:id="24" w:name="_Ref219718784"/>
      <w:bookmarkStart w:id="25" w:name="_Toc224548206"/>
      <w:r w:rsidRPr="00EC5D2C">
        <w:t>Powers of Receiver</w:t>
      </w:r>
      <w:bookmarkEnd w:id="24"/>
      <w:bookmarkEnd w:id="25"/>
    </w:p>
    <w:p w14:paraId="5456E186" w14:textId="32E0E083" w:rsidR="00210645" w:rsidRDefault="00210645" w:rsidP="00070668">
      <w:pPr>
        <w:pStyle w:val="BBHeading2"/>
      </w:pPr>
      <w:r>
        <w:t>General</w:t>
      </w:r>
    </w:p>
    <w:p w14:paraId="2416B928" w14:textId="75F0FDE3" w:rsidR="00210645" w:rsidRDefault="00210645" w:rsidP="00070668">
      <w:pPr>
        <w:pStyle w:val="BBClause3"/>
      </w:pPr>
      <w:r>
        <w:t xml:space="preserve">Any Receiver appointed by the Lender under this Deed shall, in addition to the powers conferred on it by statute, have the rights, powers and discretions set out in clause </w:t>
      </w:r>
      <w:r w:rsidR="00482A98">
        <w:fldChar w:fldCharType="begin"/>
      </w:r>
      <w:r w:rsidR="00482A98">
        <w:instrText xml:space="preserve"> REF _Ref219718756 \r \h </w:instrText>
      </w:r>
      <w:r w:rsidR="00482A98">
        <w:fldChar w:fldCharType="separate"/>
      </w:r>
      <w:r w:rsidR="00C535D3">
        <w:t>13.2</w:t>
      </w:r>
      <w:r w:rsidR="00482A98">
        <w:fldChar w:fldCharType="end"/>
      </w:r>
      <w:r>
        <w:t xml:space="preserve"> (</w:t>
      </w:r>
      <w:r w:rsidRPr="00482A98">
        <w:rPr>
          <w:i/>
          <w:iCs/>
        </w:rPr>
        <w:t>Employee personnel and advisers</w:t>
      </w:r>
      <w:r>
        <w:t xml:space="preserve">) to clause </w:t>
      </w:r>
      <w:r w:rsidR="00482A98">
        <w:fldChar w:fldCharType="begin"/>
      </w:r>
      <w:r w:rsidR="00482A98">
        <w:instrText xml:space="preserve"> REF _Ref219718766 \r \h </w:instrText>
      </w:r>
      <w:r w:rsidR="00482A98">
        <w:fldChar w:fldCharType="separate"/>
      </w:r>
      <w:r w:rsidR="00C535D3">
        <w:t>13.14</w:t>
      </w:r>
      <w:r w:rsidR="00482A98">
        <w:fldChar w:fldCharType="end"/>
      </w:r>
      <w:r>
        <w:t xml:space="preserve"> (</w:t>
      </w:r>
      <w:r w:rsidRPr="00482A98">
        <w:rPr>
          <w:i/>
          <w:iCs/>
        </w:rPr>
        <w:t>Incidental powers</w:t>
      </w:r>
      <w:r>
        <w:t>) (inclusive) below.</w:t>
      </w:r>
    </w:p>
    <w:p w14:paraId="16CA0774" w14:textId="2B983879" w:rsidR="00210645" w:rsidRDefault="00210645" w:rsidP="00070668">
      <w:pPr>
        <w:pStyle w:val="BBClause3"/>
      </w:pPr>
      <w:r>
        <w:t>A Receiver has all the rights, powers and discretions conferred on a receiver (or a receiver and manager) under the LPA 1925, and shall have those rights, powers and discretions conferred on an administrative receiver under the Insolvency Act 1986 whether it is an administrative receiver or not.</w:t>
      </w:r>
    </w:p>
    <w:p w14:paraId="5F8CB166" w14:textId="6E127E40" w:rsidR="00210645" w:rsidRDefault="00210645" w:rsidP="00070668">
      <w:pPr>
        <w:pStyle w:val="BBClause3"/>
      </w:pPr>
      <w:r>
        <w:t>If there is more than one Receiver holding office at the same time, each Receiver may (unless the document appointing it states otherwise) exercise all of the powers conferred on a Receiver under this Deed individually and to the exclusion of any other Receiver.</w:t>
      </w:r>
    </w:p>
    <w:p w14:paraId="337E821A" w14:textId="3DEC69A1" w:rsidR="00210645" w:rsidRDefault="00210645" w:rsidP="00070668">
      <w:pPr>
        <w:pStyle w:val="BBClause3"/>
      </w:pPr>
      <w:r>
        <w:t xml:space="preserve">Any exercise by a Receiver of any of the powers given by </w:t>
      </w:r>
      <w:r w:rsidR="00482A98">
        <w:t xml:space="preserve">this </w:t>
      </w:r>
      <w:r>
        <w:t xml:space="preserve">clause </w:t>
      </w:r>
      <w:r w:rsidR="00482A98">
        <w:fldChar w:fldCharType="begin"/>
      </w:r>
      <w:r w:rsidR="00482A98">
        <w:instrText xml:space="preserve"> REF _Ref219718784 \r \h </w:instrText>
      </w:r>
      <w:r w:rsidR="00482A98">
        <w:fldChar w:fldCharType="separate"/>
      </w:r>
      <w:r w:rsidR="00C535D3">
        <w:t>13</w:t>
      </w:r>
      <w:r w:rsidR="00482A98">
        <w:fldChar w:fldCharType="end"/>
      </w:r>
      <w:r>
        <w:t xml:space="preserve"> may be on behalf of the Chargor, the directors of the Chargor or itself.</w:t>
      </w:r>
    </w:p>
    <w:p w14:paraId="1751F671" w14:textId="0487F3C9" w:rsidR="00210645" w:rsidRDefault="00210645" w:rsidP="002E3E35">
      <w:pPr>
        <w:pStyle w:val="BBHeading2"/>
      </w:pPr>
      <w:bookmarkStart w:id="26" w:name="_Ref219718756"/>
      <w:r>
        <w:t>Employ</w:t>
      </w:r>
      <w:r w:rsidR="002E3E35">
        <w:t>ee</w:t>
      </w:r>
      <w:r>
        <w:t xml:space="preserve"> personnel and advisers</w:t>
      </w:r>
      <w:bookmarkEnd w:id="26"/>
    </w:p>
    <w:p w14:paraId="3E67FC1B" w14:textId="30CA12EB" w:rsidR="00210645" w:rsidRDefault="00210645" w:rsidP="00070668">
      <w:pPr>
        <w:pStyle w:val="BBClause3"/>
      </w:pPr>
      <w:r>
        <w:t>A Receiver may provide services and employ, or engage any managers, officers, servants, contractors, workmen, agents, other personnel and professional advisers on any terms, and subject to any conditions, that it thinks fit.</w:t>
      </w:r>
    </w:p>
    <w:p w14:paraId="363F7459" w14:textId="056E6D0F" w:rsidR="00210645" w:rsidRDefault="00210645" w:rsidP="00070668">
      <w:pPr>
        <w:pStyle w:val="BBClause3"/>
      </w:pPr>
      <w:r>
        <w:t>A Receiver may discharge any such person or any such person appointed by the Chargor.</w:t>
      </w:r>
    </w:p>
    <w:p w14:paraId="3B5F3A52" w14:textId="785A84E1" w:rsidR="00210645" w:rsidRDefault="00210645" w:rsidP="00070668">
      <w:pPr>
        <w:pStyle w:val="BBHeading2"/>
      </w:pPr>
      <w:r>
        <w:lastRenderedPageBreak/>
        <w:t>Remuneration</w:t>
      </w:r>
    </w:p>
    <w:p w14:paraId="4F4D3A46" w14:textId="77777777" w:rsidR="00210645" w:rsidRDefault="00210645" w:rsidP="00070668">
      <w:pPr>
        <w:pStyle w:val="BBBodyTextIndent1"/>
      </w:pPr>
      <w:r>
        <w:t>A Receiver may charge and receive any sum by way of remuneration (in addition to all costs, charges and expenses incurred by it) that the Lender may prescribe or agree with it.</w:t>
      </w:r>
    </w:p>
    <w:p w14:paraId="60C16B24" w14:textId="1A56A9CA" w:rsidR="00210645" w:rsidRDefault="00210645" w:rsidP="00070668">
      <w:pPr>
        <w:pStyle w:val="BBHeading2"/>
      </w:pPr>
      <w:r>
        <w:t>Possession</w:t>
      </w:r>
    </w:p>
    <w:p w14:paraId="77382A81" w14:textId="77777777" w:rsidR="00210645" w:rsidRDefault="00210645" w:rsidP="00070668">
      <w:pPr>
        <w:pStyle w:val="BBBodyTextIndent1"/>
      </w:pPr>
      <w:r>
        <w:t>A Receiver may take immediate possession of, get in and realise any Secured Asset.</w:t>
      </w:r>
    </w:p>
    <w:p w14:paraId="40C37C51" w14:textId="36CC691F" w:rsidR="00210645" w:rsidRDefault="00210645" w:rsidP="00070668">
      <w:pPr>
        <w:pStyle w:val="BBHeading2"/>
      </w:pPr>
      <w:r>
        <w:t>Dispose of Secured Assets</w:t>
      </w:r>
    </w:p>
    <w:p w14:paraId="2685072B" w14:textId="77777777" w:rsidR="00210645" w:rsidRDefault="00210645" w:rsidP="00070668">
      <w:pPr>
        <w:pStyle w:val="BBBodyTextIndent1"/>
      </w:pPr>
      <w:r>
        <w:t>A Receiver may sell, exchange, convert into money and realise all or any of the Secured Assets in respect of which it is appointed in any manner (including, without limitation, by public auction or private sale) and generally on any terms and conditions as it thinks fit. Any sale may be for any consideration that the Receiver thinks fit and a Receiver may promote, or concur in promoting, a company to purchase the Secured Assets to be sold.</w:t>
      </w:r>
    </w:p>
    <w:p w14:paraId="5870CAFF" w14:textId="1E0CD258" w:rsidR="00210645" w:rsidRDefault="00210645" w:rsidP="00070668">
      <w:pPr>
        <w:pStyle w:val="BBHeading2"/>
      </w:pPr>
      <w:r>
        <w:t>Valid receipts</w:t>
      </w:r>
    </w:p>
    <w:p w14:paraId="7A287253" w14:textId="77777777" w:rsidR="00210645" w:rsidRDefault="00210645" w:rsidP="00070668">
      <w:pPr>
        <w:pStyle w:val="BBBodyTextIndent1"/>
      </w:pPr>
      <w:r>
        <w:t>A Receiver may give a valid receipt for all monies and execute all assurances and things that may be proper or desirable for realising any of the Secured Assets.</w:t>
      </w:r>
    </w:p>
    <w:p w14:paraId="7CB6C43F" w14:textId="5F8BE74A" w:rsidR="00210645" w:rsidRDefault="00210645" w:rsidP="00070668">
      <w:pPr>
        <w:pStyle w:val="BBHeading2"/>
      </w:pPr>
      <w:r>
        <w:t>Make settlements</w:t>
      </w:r>
    </w:p>
    <w:p w14:paraId="0A93ACE3" w14:textId="77777777" w:rsidR="00210645" w:rsidRDefault="00210645" w:rsidP="00070668">
      <w:pPr>
        <w:pStyle w:val="BBBodyTextIndent1"/>
      </w:pPr>
      <w:r>
        <w:t>A Receiver may settle, adjust, refer to arbitration, compromise and arrange any claim, account, dispute, question or demand with or by any person who claims to be a creditor of the Chargor or relating in any way to any Secured Asset.</w:t>
      </w:r>
    </w:p>
    <w:p w14:paraId="5E5C27A7" w14:textId="7389484B" w:rsidR="00210645" w:rsidRDefault="00210645" w:rsidP="00070668">
      <w:pPr>
        <w:pStyle w:val="BBHeading2"/>
      </w:pPr>
      <w:r>
        <w:t>Legal action</w:t>
      </w:r>
    </w:p>
    <w:p w14:paraId="106A0B6F" w14:textId="77777777" w:rsidR="00210645" w:rsidRDefault="00210645" w:rsidP="00070668">
      <w:pPr>
        <w:pStyle w:val="BBBodyTextIndent1"/>
      </w:pPr>
      <w:r>
        <w:t>A Receiver may bring, prosecute, enforce, defend and abandon all actions, suits and proceedings in relation to any of the Secured Assets as it thinks fit.</w:t>
      </w:r>
    </w:p>
    <w:p w14:paraId="4F456C07" w14:textId="60D11817" w:rsidR="00210645" w:rsidRDefault="00210645" w:rsidP="00070668">
      <w:pPr>
        <w:pStyle w:val="BBHeading2"/>
      </w:pPr>
      <w:r>
        <w:t>Subsidiaries</w:t>
      </w:r>
    </w:p>
    <w:p w14:paraId="354E260E" w14:textId="77777777" w:rsidR="00210645" w:rsidRDefault="00210645" w:rsidP="00070668">
      <w:pPr>
        <w:pStyle w:val="BBBodyTextIndent1"/>
      </w:pPr>
      <w:r>
        <w:t>A Receiver may form a subsidiary of the Chargor and transfer to that subsidiary any Secured Asset.</w:t>
      </w:r>
    </w:p>
    <w:p w14:paraId="1216B4F1" w14:textId="4E270DD8" w:rsidR="00210645" w:rsidRDefault="00210645" w:rsidP="00070668">
      <w:pPr>
        <w:pStyle w:val="BBHeading2"/>
      </w:pPr>
      <w:r>
        <w:t>Borrow</w:t>
      </w:r>
    </w:p>
    <w:p w14:paraId="0C282A77" w14:textId="77777777" w:rsidR="00210645" w:rsidRDefault="00210645" w:rsidP="00070668">
      <w:pPr>
        <w:pStyle w:val="BBBodyTextIndent1"/>
      </w:pPr>
      <w:r>
        <w:t>A Receiver may, for whatever purpose it thinks fit, raise and borrow money either unsecured or on the security of all or any of the Secured Assets in respect of which it is appointed on any terms that it thinks fit (including, if the Lender consents, terms under which that security ranks in priority to this Deed).</w:t>
      </w:r>
    </w:p>
    <w:p w14:paraId="7BF1D172" w14:textId="6ACD4848" w:rsidR="00210645" w:rsidRDefault="00210645" w:rsidP="00070668">
      <w:pPr>
        <w:pStyle w:val="BBHeading2"/>
      </w:pPr>
      <w:r>
        <w:t>Redeem prior Security</w:t>
      </w:r>
    </w:p>
    <w:p w14:paraId="06FD07CA" w14:textId="77777777" w:rsidR="00210645" w:rsidRDefault="00210645" w:rsidP="00070668">
      <w:pPr>
        <w:pStyle w:val="BBBodyTextIndent1"/>
      </w:pPr>
      <w:r>
        <w:t>A Receiver may redeem any prior Security and settle and pass the accounts to which the Security relates. Any accounts so settled and passed shall be, in the absence of any manifest error, conclusive and binding on the Chargor, and the monies so paid shall be deemed to be an expense properly incurred by the Receiver.</w:t>
      </w:r>
    </w:p>
    <w:p w14:paraId="34209026" w14:textId="1C6A7EFE" w:rsidR="00210645" w:rsidRDefault="00210645" w:rsidP="00070668">
      <w:pPr>
        <w:pStyle w:val="BBHeading2"/>
      </w:pPr>
      <w:r>
        <w:lastRenderedPageBreak/>
        <w:t>Delegation</w:t>
      </w:r>
    </w:p>
    <w:p w14:paraId="6046CB62" w14:textId="77777777" w:rsidR="00210645" w:rsidRDefault="00210645" w:rsidP="00070668">
      <w:pPr>
        <w:pStyle w:val="BBBodyTextIndent1"/>
      </w:pPr>
      <w:r>
        <w:t>A Receiver may delegate its powers in accordance with this Deed.</w:t>
      </w:r>
    </w:p>
    <w:p w14:paraId="16F556AE" w14:textId="428EFB56" w:rsidR="00210645" w:rsidRDefault="00210645" w:rsidP="00070668">
      <w:pPr>
        <w:pStyle w:val="BBHeading2"/>
      </w:pPr>
      <w:r>
        <w:t>Absolute beneficial owner</w:t>
      </w:r>
    </w:p>
    <w:p w14:paraId="5D0B1026" w14:textId="77777777" w:rsidR="00210645" w:rsidRDefault="00210645" w:rsidP="00070668">
      <w:pPr>
        <w:pStyle w:val="BBBodyTextIndent2"/>
      </w:pPr>
      <w:r>
        <w:t>A Receiver may, in relation to any of the Secured Assets, exercise all powers, authorisations and rights it would be capable of exercising as, and do all those acts and things, an absolute beneficial owner could exercise or do, in the ownership and management of the Secured Assets or any part of the Secured Assets.</w:t>
      </w:r>
    </w:p>
    <w:p w14:paraId="0C7771D3" w14:textId="69F9679C" w:rsidR="00210645" w:rsidRDefault="00210645" w:rsidP="00070668">
      <w:pPr>
        <w:pStyle w:val="BBHeading2"/>
      </w:pPr>
      <w:bookmarkStart w:id="27" w:name="_Ref219718766"/>
      <w:r>
        <w:t>Incidental powers</w:t>
      </w:r>
      <w:bookmarkEnd w:id="27"/>
    </w:p>
    <w:p w14:paraId="5D567455" w14:textId="77777777" w:rsidR="00210645" w:rsidRDefault="00210645" w:rsidP="00070668">
      <w:pPr>
        <w:pStyle w:val="BBBodyTextIndent1"/>
      </w:pPr>
      <w:r>
        <w:t>A Receiver may do any other acts and things that it:</w:t>
      </w:r>
    </w:p>
    <w:p w14:paraId="58B9C20F" w14:textId="3D4FD2BD" w:rsidR="00210645" w:rsidRDefault="00210645" w:rsidP="00070668">
      <w:pPr>
        <w:pStyle w:val="BBClause3"/>
      </w:pPr>
      <w:r>
        <w:t>may consider desirable or necessary for realising any of the Secured Assets;</w:t>
      </w:r>
    </w:p>
    <w:p w14:paraId="6956A9D7" w14:textId="3A54711B" w:rsidR="00210645" w:rsidRDefault="00210645" w:rsidP="00070668">
      <w:pPr>
        <w:pStyle w:val="BBClause3"/>
      </w:pPr>
      <w:r>
        <w:t>may consider incidental or conducive to any of the rights or powers conferred on a Receiver under or by virtue of this Deed or law; or</w:t>
      </w:r>
    </w:p>
    <w:p w14:paraId="3CBE88A1" w14:textId="63544F3F" w:rsidR="00210645" w:rsidRDefault="00210645" w:rsidP="00070668">
      <w:pPr>
        <w:pStyle w:val="BBClause3"/>
      </w:pPr>
      <w:r>
        <w:t>lawfully may or can do as agent for the Chargor.</w:t>
      </w:r>
    </w:p>
    <w:p w14:paraId="748C5510" w14:textId="570C832F" w:rsidR="00210645" w:rsidRPr="00EC5D2C" w:rsidRDefault="00070668" w:rsidP="00EC5D2C">
      <w:pPr>
        <w:pStyle w:val="BBHeading1"/>
      </w:pPr>
      <w:bookmarkStart w:id="28" w:name="_Ref219718592"/>
      <w:bookmarkStart w:id="29" w:name="_Toc224548207"/>
      <w:r w:rsidRPr="00EC5D2C">
        <w:t>Delegation</w:t>
      </w:r>
      <w:bookmarkEnd w:id="28"/>
      <w:bookmarkEnd w:id="29"/>
    </w:p>
    <w:p w14:paraId="46A83914" w14:textId="1353A805" w:rsidR="00210645" w:rsidRDefault="00210645" w:rsidP="00070668">
      <w:pPr>
        <w:pStyle w:val="BBHeading2"/>
      </w:pPr>
      <w:r>
        <w:t>Delegation</w:t>
      </w:r>
    </w:p>
    <w:p w14:paraId="3EA28E41" w14:textId="73E749C3" w:rsidR="00210645" w:rsidRDefault="00210645" w:rsidP="00070668">
      <w:pPr>
        <w:pStyle w:val="BBBodyTextIndent1"/>
      </w:pPr>
      <w:r>
        <w:t xml:space="preserve">The Lender or any Receiver may delegate (either generally or specifically) by power of attorney or in any other manner to any person any right, power, authority or discretion conferred on it by this Deed (including the power of attorney granted under clause </w:t>
      </w:r>
      <w:r w:rsidR="00482A98">
        <w:fldChar w:fldCharType="begin"/>
      </w:r>
      <w:r w:rsidR="00482A98">
        <w:instrText xml:space="preserve"> REF _Ref219718796 \r \h </w:instrText>
      </w:r>
      <w:r w:rsidR="00482A98">
        <w:fldChar w:fldCharType="separate"/>
      </w:r>
      <w:r w:rsidR="00C535D3">
        <w:t>18.1</w:t>
      </w:r>
      <w:r w:rsidR="00482A98">
        <w:fldChar w:fldCharType="end"/>
      </w:r>
      <w:r>
        <w:t xml:space="preserve"> (</w:t>
      </w:r>
      <w:r w:rsidRPr="00070668">
        <w:rPr>
          <w:i/>
          <w:iCs/>
        </w:rPr>
        <w:t>Appointment of attorney</w:t>
      </w:r>
      <w:r>
        <w:t>)).</w:t>
      </w:r>
    </w:p>
    <w:p w14:paraId="7D383338" w14:textId="2F8ABB7D" w:rsidR="00210645" w:rsidRDefault="00210645" w:rsidP="00070668">
      <w:pPr>
        <w:pStyle w:val="BBHeading2"/>
      </w:pPr>
      <w:r>
        <w:t>Terms</w:t>
      </w:r>
    </w:p>
    <w:p w14:paraId="7011E2DA" w14:textId="77777777" w:rsidR="00210645" w:rsidRDefault="00210645" w:rsidP="00070668">
      <w:pPr>
        <w:pStyle w:val="BBBodyTextIndent1"/>
      </w:pPr>
      <w:r>
        <w:t>The Lender and each Receiver may delegate on any terms and conditions (including the power to sub-delegate) that it thinks fit.</w:t>
      </w:r>
    </w:p>
    <w:p w14:paraId="7938BA9B" w14:textId="679FF486" w:rsidR="00210645" w:rsidRDefault="00210645" w:rsidP="00070668">
      <w:pPr>
        <w:pStyle w:val="BBHeading2"/>
      </w:pPr>
      <w:r>
        <w:t>Liability</w:t>
      </w:r>
    </w:p>
    <w:p w14:paraId="105BBE6D" w14:textId="77777777" w:rsidR="00210645" w:rsidRDefault="00210645" w:rsidP="00070668">
      <w:pPr>
        <w:pStyle w:val="BBBodyTextIndent1"/>
      </w:pPr>
      <w:r>
        <w:t>Neither the Lender nor any Receiver shall be in any way liable or responsible to the Chargor for any loss or liability of any nature arising from any act, default, omission or misconduct on the part of any Delegate.</w:t>
      </w:r>
    </w:p>
    <w:p w14:paraId="2AA527A7" w14:textId="2EB54548" w:rsidR="00210645" w:rsidRPr="00EC5D2C" w:rsidRDefault="00070668" w:rsidP="00EC5D2C">
      <w:pPr>
        <w:pStyle w:val="BBHeading1"/>
      </w:pPr>
      <w:bookmarkStart w:id="30" w:name="_Ref219718669"/>
      <w:bookmarkStart w:id="31" w:name="_Toc224548208"/>
      <w:r w:rsidRPr="00EC5D2C">
        <w:t>Application of Proceeds</w:t>
      </w:r>
      <w:bookmarkEnd w:id="30"/>
      <w:bookmarkEnd w:id="31"/>
    </w:p>
    <w:p w14:paraId="1CEEF328" w14:textId="226D8369" w:rsidR="00210645" w:rsidRDefault="00210645" w:rsidP="00070668">
      <w:pPr>
        <w:pStyle w:val="BBHeading2"/>
      </w:pPr>
      <w:r>
        <w:t>Order of application of proceeds</w:t>
      </w:r>
    </w:p>
    <w:p w14:paraId="15F315EF" w14:textId="77777777" w:rsidR="00210645" w:rsidRDefault="00210645" w:rsidP="00070668">
      <w:pPr>
        <w:pStyle w:val="BBBodyTextIndent1"/>
      </w:pPr>
      <w:r>
        <w:t>All monies received or recovered by the Lender, a Receiver or a Delegate under this Deed or in connection with the realisation or enforcement of all or part of the security constituted by this Deed, shall (subject to the claims of any person having prior rights and by way of variation of the LPA 1925) be applied in the following order of priority (but without prejudice to the Lender's right to recover any shortfall from the Chargor):</w:t>
      </w:r>
    </w:p>
    <w:p w14:paraId="299D217B" w14:textId="2D023CAA" w:rsidR="00210645" w:rsidRDefault="00210645" w:rsidP="00070668">
      <w:pPr>
        <w:pStyle w:val="BBClause3"/>
      </w:pPr>
      <w:r>
        <w:t>in or towards payment of all costs, liabilities, charges and expenses incurred by or on behalf of the Lender (and any Receiver, Delegate, attorney or agent appointed by it) under or in connection with this Deed, and of all remuneration due to any Receiver under or in connection with this Deed;</w:t>
      </w:r>
    </w:p>
    <w:p w14:paraId="0C1A333E" w14:textId="68B70A87" w:rsidR="00210645" w:rsidRDefault="00210645" w:rsidP="00070668">
      <w:pPr>
        <w:pStyle w:val="BBClause3"/>
      </w:pPr>
      <w:r>
        <w:lastRenderedPageBreak/>
        <w:t>in or towards payment of the Secured Liabilities in any order and manner that the Lender determines; and</w:t>
      </w:r>
    </w:p>
    <w:p w14:paraId="642C96E8" w14:textId="343A549D" w:rsidR="00210645" w:rsidRDefault="00210645" w:rsidP="00070668">
      <w:pPr>
        <w:pStyle w:val="BBClause3"/>
      </w:pPr>
      <w:r>
        <w:t>in payment of the surplus (if any) to the Chargor or other person entitled to it.</w:t>
      </w:r>
    </w:p>
    <w:p w14:paraId="1DA623C4" w14:textId="18A0D7A4" w:rsidR="00210645" w:rsidRDefault="00210645" w:rsidP="00070668">
      <w:pPr>
        <w:pStyle w:val="BBHeading2"/>
      </w:pPr>
      <w:r>
        <w:t>Appropriation</w:t>
      </w:r>
    </w:p>
    <w:p w14:paraId="09B6D5BF" w14:textId="77777777" w:rsidR="00210645" w:rsidRDefault="00210645" w:rsidP="00070668">
      <w:pPr>
        <w:pStyle w:val="BBBodyTextIndent1"/>
      </w:pPr>
      <w:r>
        <w:t>Neither the Lender, any Receiver nor any Delegate shall be bound (whether by virtue of section 109(8) of the LPA 1925, which is varied accordingly, or otherwise) to pay or appropriate any receipt or payment first towards interest rather than principal or otherwise in any particular order between any of the Secured Liabilities.</w:t>
      </w:r>
    </w:p>
    <w:p w14:paraId="4632B510" w14:textId="30890199" w:rsidR="00210645" w:rsidRDefault="00210645" w:rsidP="00070668">
      <w:pPr>
        <w:pStyle w:val="BBHeading2"/>
      </w:pPr>
      <w:r>
        <w:t>Suspense account</w:t>
      </w:r>
    </w:p>
    <w:p w14:paraId="2258F4E4" w14:textId="77777777" w:rsidR="00210645" w:rsidRDefault="00210645" w:rsidP="00070668">
      <w:pPr>
        <w:pStyle w:val="BBBodyTextIndent1"/>
      </w:pPr>
      <w:r>
        <w:t>All monies received by the Lender, a Receiver or a Delegate under this Deed:</w:t>
      </w:r>
    </w:p>
    <w:p w14:paraId="49B78CA5" w14:textId="2AD94391" w:rsidR="00210645" w:rsidRDefault="00210645" w:rsidP="00070668">
      <w:pPr>
        <w:pStyle w:val="BBClause3"/>
      </w:pPr>
      <w:r>
        <w:t>may, at the discretion of the Lender, Receiver or Delegate, be credited to any suspense or securities realised account;</w:t>
      </w:r>
    </w:p>
    <w:p w14:paraId="219B6A2A" w14:textId="1DC99A41" w:rsidR="00210645" w:rsidRDefault="00210645" w:rsidP="00070668">
      <w:pPr>
        <w:pStyle w:val="BBClause3"/>
      </w:pPr>
      <w:r>
        <w:t>shall bear interest, if any, at the rate agreed in writing between the Lender and the Chargor; and</w:t>
      </w:r>
    </w:p>
    <w:p w14:paraId="62448707" w14:textId="66864033" w:rsidR="00210645" w:rsidRDefault="00210645" w:rsidP="00070668">
      <w:pPr>
        <w:pStyle w:val="BBClause3"/>
      </w:pPr>
      <w:r>
        <w:t>may be held in that account for so long as the Lender, Receiver or Delegate thinks fit.</w:t>
      </w:r>
    </w:p>
    <w:p w14:paraId="79FCF31A" w14:textId="23DCB610" w:rsidR="00210645" w:rsidRPr="00EC5D2C" w:rsidRDefault="00070668" w:rsidP="00EC5D2C">
      <w:pPr>
        <w:pStyle w:val="BBHeading1"/>
      </w:pPr>
      <w:bookmarkStart w:id="32" w:name="_Toc224548209"/>
      <w:r w:rsidRPr="00EC5D2C">
        <w:t>Costs and Indemnity</w:t>
      </w:r>
      <w:bookmarkEnd w:id="32"/>
    </w:p>
    <w:p w14:paraId="78072B4C" w14:textId="011DA36E" w:rsidR="00210645" w:rsidRDefault="00210645" w:rsidP="00070668">
      <w:pPr>
        <w:pStyle w:val="BBHeading2"/>
      </w:pPr>
      <w:bookmarkStart w:id="33" w:name="_Ref219718685"/>
      <w:r>
        <w:t>Costs</w:t>
      </w:r>
      <w:bookmarkEnd w:id="33"/>
    </w:p>
    <w:p w14:paraId="4614F061" w14:textId="77777777" w:rsidR="00210645" w:rsidRDefault="00210645" w:rsidP="00070668">
      <w:pPr>
        <w:pStyle w:val="BBBodyTextIndent1"/>
      </w:pPr>
      <w:r>
        <w:t>The Chargor shall, promptly on demand, pay to, or reimburse, the Lender and any Receiver, on a full indemnity basis, all fees, costs, charges, losses, liabilities and expenses (including, without limitation, legal and other professional fees and printing and out-of-pocket expenses) and any taxes thereon incurred by the Lender, any Receiver or any Delegate in connection with:</w:t>
      </w:r>
    </w:p>
    <w:p w14:paraId="2C569720" w14:textId="0A0F5AF6" w:rsidR="00210645" w:rsidRDefault="00210645" w:rsidP="00070668">
      <w:pPr>
        <w:pStyle w:val="BBClause3"/>
      </w:pPr>
      <w:r>
        <w:t>the negotiation, preparation, printing, execution and delivery of this Deed and any other documents referred to in this Deed;</w:t>
      </w:r>
    </w:p>
    <w:p w14:paraId="10F070F5" w14:textId="0A214D56" w:rsidR="00210645" w:rsidRDefault="00210645" w:rsidP="00070668">
      <w:pPr>
        <w:pStyle w:val="BBClause3"/>
      </w:pPr>
      <w:r>
        <w:t>the Secured Assets;</w:t>
      </w:r>
    </w:p>
    <w:p w14:paraId="732A21AC" w14:textId="3DF56929" w:rsidR="00210645" w:rsidRDefault="00210645" w:rsidP="00070668">
      <w:pPr>
        <w:pStyle w:val="BBClause3"/>
      </w:pPr>
      <w:r>
        <w:t>taking, holding, protecting, perfecting, preserving or enforcing (or attempting to do so) any of the security constituted under this Deed or any rights of the Lender, a Receiver or a Delegate under this Deed;</w:t>
      </w:r>
    </w:p>
    <w:p w14:paraId="325AA5F1" w14:textId="6E5690B3" w:rsidR="00210645" w:rsidRDefault="00210645" w:rsidP="00070668">
      <w:pPr>
        <w:pStyle w:val="BBClause3"/>
      </w:pPr>
      <w:r>
        <w:t>any amendment, extension, waiver, consent or suspension of rights (or any proposal for any of these) under or in connection with this Deed;</w:t>
      </w:r>
    </w:p>
    <w:p w14:paraId="5A9CDC1A" w14:textId="58F3251D" w:rsidR="00210645" w:rsidRDefault="00210645" w:rsidP="00070668">
      <w:pPr>
        <w:pStyle w:val="BBClause3"/>
      </w:pPr>
      <w:r>
        <w:t>any release of any security constituted by this Deed;</w:t>
      </w:r>
    </w:p>
    <w:p w14:paraId="4EB4AB35" w14:textId="71CE8DBE" w:rsidR="00210645" w:rsidRDefault="00210645" w:rsidP="00070668">
      <w:pPr>
        <w:pStyle w:val="BBClause3"/>
      </w:pPr>
      <w:r>
        <w:t>taking proceedings for, or recovering, any of the Secured Liabilities; or</w:t>
      </w:r>
    </w:p>
    <w:p w14:paraId="04190153" w14:textId="7F41A9CA" w:rsidR="00210645" w:rsidRDefault="00210645" w:rsidP="00070668">
      <w:pPr>
        <w:pStyle w:val="BBClause3"/>
      </w:pPr>
      <w:r>
        <w:t>any actual or alleged breach by any person of any law or regulation (including the investigation of that breach),</w:t>
      </w:r>
    </w:p>
    <w:p w14:paraId="4E54844D" w14:textId="0D5C5C2C" w:rsidR="00210645" w:rsidRDefault="00210645" w:rsidP="00070668">
      <w:pPr>
        <w:pStyle w:val="BBBodyTextIndent1"/>
      </w:pPr>
      <w:r>
        <w:lastRenderedPageBreak/>
        <w:t>together with interest, which shall accrue and be payable (without the need for any demand for payment being made) from the date on which the relevant fee, cost, charge, expense, loss, liability, or tax arose until its full discharge (whether before or after judgment) at the rate and in the manner specified in the Loan Agreement.</w:t>
      </w:r>
    </w:p>
    <w:p w14:paraId="1B644BD3" w14:textId="67E16452" w:rsidR="00210645" w:rsidRDefault="00210645" w:rsidP="00070668">
      <w:pPr>
        <w:pStyle w:val="BBHeading2"/>
      </w:pPr>
      <w:bookmarkStart w:id="34" w:name="_Ref219718814"/>
      <w:r>
        <w:t>Indemnity</w:t>
      </w:r>
      <w:bookmarkEnd w:id="34"/>
    </w:p>
    <w:p w14:paraId="71BDACEC" w14:textId="753BEA78" w:rsidR="00210645" w:rsidRDefault="00210645" w:rsidP="00070668">
      <w:pPr>
        <w:pStyle w:val="BBClause3"/>
      </w:pPr>
      <w:r>
        <w:t xml:space="preserve">The Chargor shall, promptly on demand,  indemnify the Lender, each Receiver and each Delegate, and their respective employees and agents against any failure or delay in paying the fees, costs, charges, losses, liabilities, expenses, taxes or interest referred to in clause </w:t>
      </w:r>
      <w:r w:rsidR="00482A98">
        <w:fldChar w:fldCharType="begin"/>
      </w:r>
      <w:r w:rsidR="00482A98">
        <w:instrText xml:space="preserve"> REF _Ref219718685 \r \h </w:instrText>
      </w:r>
      <w:r w:rsidR="00482A98">
        <w:fldChar w:fldCharType="separate"/>
      </w:r>
      <w:r w:rsidR="00C535D3">
        <w:t>16.1</w:t>
      </w:r>
      <w:r w:rsidR="00482A98">
        <w:fldChar w:fldCharType="end"/>
      </w:r>
      <w:r>
        <w:t xml:space="preserve"> (</w:t>
      </w:r>
      <w:r w:rsidRPr="00482A98">
        <w:rPr>
          <w:i/>
          <w:iCs/>
        </w:rPr>
        <w:t>Costs</w:t>
      </w:r>
      <w:r>
        <w:t>) above.</w:t>
      </w:r>
    </w:p>
    <w:p w14:paraId="149FE0AF" w14:textId="6A5085E4" w:rsidR="00210645" w:rsidRDefault="00210645" w:rsidP="00070668">
      <w:pPr>
        <w:pStyle w:val="BBClause3"/>
      </w:pPr>
      <w:r>
        <w:t xml:space="preserve">Any past or present employee or agent may enforce the terms of this clause </w:t>
      </w:r>
      <w:r w:rsidR="00482A98">
        <w:fldChar w:fldCharType="begin"/>
      </w:r>
      <w:r w:rsidR="00482A98">
        <w:instrText xml:space="preserve"> REF _Ref219718814 \r \h </w:instrText>
      </w:r>
      <w:r w:rsidR="00482A98">
        <w:fldChar w:fldCharType="separate"/>
      </w:r>
      <w:r w:rsidR="00C535D3">
        <w:t>16.2</w:t>
      </w:r>
      <w:r w:rsidR="00482A98">
        <w:fldChar w:fldCharType="end"/>
      </w:r>
      <w:r>
        <w:t xml:space="preserve"> subject to and in accordance with the provisions of the Contracts (Rights of Third Parties) Act 1999.</w:t>
      </w:r>
    </w:p>
    <w:p w14:paraId="547B524B" w14:textId="27ADFADF" w:rsidR="00210645" w:rsidRPr="00EC5D2C" w:rsidRDefault="00070668" w:rsidP="00EC5D2C">
      <w:pPr>
        <w:pStyle w:val="BBHeading1"/>
      </w:pPr>
      <w:bookmarkStart w:id="35" w:name="_Toc224548210"/>
      <w:r w:rsidRPr="00EC5D2C">
        <w:t>Further Assurance</w:t>
      </w:r>
      <w:bookmarkEnd w:id="35"/>
    </w:p>
    <w:p w14:paraId="1A10F458" w14:textId="37AAC289" w:rsidR="00210645" w:rsidRDefault="00210645" w:rsidP="00B5439A">
      <w:pPr>
        <w:pStyle w:val="BBHeading2"/>
      </w:pPr>
      <w:r>
        <w:t>Further assurance</w:t>
      </w:r>
    </w:p>
    <w:p w14:paraId="177A996E" w14:textId="77777777" w:rsidR="00210645" w:rsidRDefault="00210645" w:rsidP="00B5439A">
      <w:pPr>
        <w:pStyle w:val="BBBodyTextIndent1"/>
      </w:pPr>
      <w:r>
        <w:t>The Chargor shall promptly, at its own expense, take whatever action the Lender or any Receiver may reasonably require for:</w:t>
      </w:r>
    </w:p>
    <w:p w14:paraId="555CD30C" w14:textId="4C9D0C4E" w:rsidR="00210645" w:rsidRDefault="00210645" w:rsidP="00B5439A">
      <w:pPr>
        <w:pStyle w:val="BBClause3"/>
      </w:pPr>
      <w:r>
        <w:t>creating, perfecting or protecting the security created or intended to be created by this Deed;</w:t>
      </w:r>
    </w:p>
    <w:p w14:paraId="65195524" w14:textId="24706059" w:rsidR="00210645" w:rsidRDefault="00210645" w:rsidP="00B5439A">
      <w:pPr>
        <w:pStyle w:val="BBClause3"/>
      </w:pPr>
      <w:r>
        <w:t>facilitating the realisation of any of the Secured Assets; or</w:t>
      </w:r>
    </w:p>
    <w:p w14:paraId="17E4217E" w14:textId="062D0D2E" w:rsidR="00210645" w:rsidRDefault="00210645" w:rsidP="00B5439A">
      <w:pPr>
        <w:pStyle w:val="BBClause3"/>
      </w:pPr>
      <w:r>
        <w:t>facilitating the exercise of any right, power, authority or discretion exercisable by the Lender or any Receiver in respect of any of the Secured Assets,</w:t>
      </w:r>
    </w:p>
    <w:p w14:paraId="25E5A954" w14:textId="77777777" w:rsidR="00210645" w:rsidRDefault="00210645" w:rsidP="00B5439A">
      <w:pPr>
        <w:pStyle w:val="BBBodyTextIndent1"/>
      </w:pPr>
      <w:r>
        <w:t>including, without limitation, the execution of any mortgage, transfer, conveyance, assignment or assurance of all or any of the assets forming part of (or intended to form part of) the Secured Assets (whether to the Lender or to its nominee) and the giving of any notice, order or direction and the making of any filing or registration which, in any such case, the Lender may consider necessary or desirable.</w:t>
      </w:r>
    </w:p>
    <w:p w14:paraId="769DCB16" w14:textId="677B1C8D" w:rsidR="00210645" w:rsidRPr="00EC5D2C" w:rsidRDefault="00B5439A" w:rsidP="00EC5D2C">
      <w:pPr>
        <w:pStyle w:val="BBHeading1"/>
      </w:pPr>
      <w:bookmarkStart w:id="36" w:name="_Toc224548211"/>
      <w:r w:rsidRPr="00EC5D2C">
        <w:t>Power of Attorney</w:t>
      </w:r>
      <w:bookmarkEnd w:id="36"/>
    </w:p>
    <w:p w14:paraId="1E850773" w14:textId="1A4DEDFA" w:rsidR="00210645" w:rsidRDefault="00210645" w:rsidP="00B5439A">
      <w:pPr>
        <w:pStyle w:val="BBHeading2"/>
      </w:pPr>
      <w:bookmarkStart w:id="37" w:name="_Ref219718796"/>
      <w:r>
        <w:t>Appointment of attorneys</w:t>
      </w:r>
      <w:bookmarkEnd w:id="37"/>
    </w:p>
    <w:p w14:paraId="707B9560" w14:textId="77777777" w:rsidR="00210645" w:rsidRDefault="00210645" w:rsidP="00B5439A">
      <w:pPr>
        <w:pStyle w:val="BBBodyTextIndent1"/>
      </w:pPr>
      <w:r>
        <w:t>By way of security, the Chargor irrevocably appoints the Lender, every Receiver and every Delegate separately to be the attorney of the Chargor and, in its name, on its behalf and as its act and deed, to execute any documents and do any acts and things that:</w:t>
      </w:r>
    </w:p>
    <w:p w14:paraId="501E7278" w14:textId="4C649388" w:rsidR="00210645" w:rsidRDefault="00210645" w:rsidP="00B5439A">
      <w:pPr>
        <w:pStyle w:val="BBClause3"/>
      </w:pPr>
      <w:r>
        <w:t>the Chargor is required to execute and do under this Deed; or</w:t>
      </w:r>
    </w:p>
    <w:p w14:paraId="3B1A4354" w14:textId="2AD5945A" w:rsidR="00210645" w:rsidRDefault="00210645" w:rsidP="00B5439A">
      <w:pPr>
        <w:pStyle w:val="BBClause3"/>
      </w:pPr>
      <w:r>
        <w:t>any attorney deems proper or desirable in exercising any of the rights, powers, authorities and discretions conferred by this Deed or by law on the Lender, any Receiver or any Delegate.</w:t>
      </w:r>
    </w:p>
    <w:p w14:paraId="7995D045" w14:textId="5EA90ADF" w:rsidR="00210645" w:rsidRDefault="00210645" w:rsidP="00B5439A">
      <w:pPr>
        <w:pStyle w:val="BBHeading2"/>
      </w:pPr>
      <w:r>
        <w:t>Ratification of acts of attorneys</w:t>
      </w:r>
    </w:p>
    <w:p w14:paraId="0363D058" w14:textId="2B48B9B6" w:rsidR="00210645" w:rsidRDefault="00210645" w:rsidP="00B5439A">
      <w:pPr>
        <w:pStyle w:val="BBBodyTextIndent1"/>
      </w:pPr>
      <w:r>
        <w:t xml:space="preserve">The Chargor ratifies and confirms, and agrees to ratify and confirm, anything that any of its attorneys may do in the proper and lawful exercise, or purported exercise, of all </w:t>
      </w:r>
      <w:r>
        <w:lastRenderedPageBreak/>
        <w:t xml:space="preserve">or any of the rights, powers, authorities and discretions referred to in clause </w:t>
      </w:r>
      <w:r w:rsidR="00977AF3">
        <w:fldChar w:fldCharType="begin"/>
      </w:r>
      <w:r w:rsidR="00977AF3">
        <w:instrText xml:space="preserve"> REF _Ref219718796 \r \h </w:instrText>
      </w:r>
      <w:r w:rsidR="00977AF3">
        <w:fldChar w:fldCharType="separate"/>
      </w:r>
      <w:r w:rsidR="00C535D3">
        <w:t>18.1</w:t>
      </w:r>
      <w:r w:rsidR="00977AF3">
        <w:fldChar w:fldCharType="end"/>
      </w:r>
      <w:r>
        <w:t xml:space="preserve"> (</w:t>
      </w:r>
      <w:r w:rsidRPr="00B5439A">
        <w:rPr>
          <w:i/>
          <w:iCs/>
        </w:rPr>
        <w:t>Appointment of attorney</w:t>
      </w:r>
      <w:r w:rsidR="004F3EB1">
        <w:rPr>
          <w:i/>
          <w:iCs/>
        </w:rPr>
        <w:t>s</w:t>
      </w:r>
      <w:r>
        <w:t>) above.</w:t>
      </w:r>
    </w:p>
    <w:p w14:paraId="273C7B64" w14:textId="09B0022D" w:rsidR="00210645" w:rsidRPr="00EC5D2C" w:rsidRDefault="00B5439A" w:rsidP="00EC5D2C">
      <w:pPr>
        <w:pStyle w:val="BBHeading1"/>
      </w:pPr>
      <w:bookmarkStart w:id="38" w:name="_Toc224548212"/>
      <w:r w:rsidRPr="00EC5D2C">
        <w:t>Release</w:t>
      </w:r>
      <w:bookmarkEnd w:id="38"/>
    </w:p>
    <w:p w14:paraId="56566060" w14:textId="55BFF8A8" w:rsidR="00210645" w:rsidRDefault="00210645" w:rsidP="00B5439A">
      <w:pPr>
        <w:pStyle w:val="BBBodyTextIndent1"/>
      </w:pPr>
      <w:r>
        <w:t xml:space="preserve">Subject to clause </w:t>
      </w:r>
      <w:r w:rsidR="00977AF3">
        <w:fldChar w:fldCharType="begin"/>
      </w:r>
      <w:r w:rsidR="00977AF3">
        <w:instrText xml:space="preserve"> REF _Ref219718836 \r \h </w:instrText>
      </w:r>
      <w:r w:rsidR="00977AF3">
        <w:fldChar w:fldCharType="separate"/>
      </w:r>
      <w:r w:rsidR="00C535D3">
        <w:t>26.3</w:t>
      </w:r>
      <w:r w:rsidR="00977AF3">
        <w:fldChar w:fldCharType="end"/>
      </w:r>
      <w:r>
        <w:t xml:space="preserve"> (</w:t>
      </w:r>
      <w:r w:rsidRPr="00B5439A">
        <w:rPr>
          <w:i/>
          <w:iCs/>
        </w:rPr>
        <w:t>Discharge conditional</w:t>
      </w:r>
      <w:r>
        <w:t>), at the end of the Security Period, the Lender shall, at the request and cost of the Chargor, take whatever action is necessary to release the Secured Assets from the security constituted by this Deed.</w:t>
      </w:r>
    </w:p>
    <w:p w14:paraId="4ABC33CB" w14:textId="3936DFD4" w:rsidR="00210645" w:rsidRPr="00EC5D2C" w:rsidRDefault="00B5439A" w:rsidP="00EC5D2C">
      <w:pPr>
        <w:pStyle w:val="BBHeading1"/>
      </w:pPr>
      <w:bookmarkStart w:id="39" w:name="_Toc224548213"/>
      <w:r w:rsidRPr="00EC5D2C">
        <w:t>Assignment and Transfer</w:t>
      </w:r>
      <w:bookmarkEnd w:id="39"/>
    </w:p>
    <w:p w14:paraId="311BC252" w14:textId="435D3BF5" w:rsidR="00210645" w:rsidRDefault="00210645" w:rsidP="00B5439A">
      <w:pPr>
        <w:pStyle w:val="BBHeading2"/>
      </w:pPr>
      <w:r>
        <w:t>Assignment by Lender</w:t>
      </w:r>
    </w:p>
    <w:p w14:paraId="10FA99E3" w14:textId="40E74B55" w:rsidR="00210645" w:rsidRDefault="00210645" w:rsidP="00B5439A">
      <w:pPr>
        <w:pStyle w:val="BBClause3"/>
      </w:pPr>
      <w:r>
        <w:t>At any time, without the consent of the Chargor, the Lender may assign any of its rights or transfer any of its rights and obligations under this Deed.</w:t>
      </w:r>
    </w:p>
    <w:p w14:paraId="78EE41A0" w14:textId="0441C829" w:rsidR="00210645" w:rsidRDefault="00210645" w:rsidP="00B5439A">
      <w:pPr>
        <w:pStyle w:val="BBClause3"/>
      </w:pPr>
      <w:r>
        <w:t>The Lender may disclose to any actual or proposed assignee or transferee any information in its possession that relates to the Chargor, the Secured Assets and this Deed that the Lender considers appropriate.</w:t>
      </w:r>
    </w:p>
    <w:p w14:paraId="67587EC0" w14:textId="6AA87CEC" w:rsidR="00210645" w:rsidRDefault="00210645" w:rsidP="00B5439A">
      <w:pPr>
        <w:pStyle w:val="BBHeading2"/>
      </w:pPr>
      <w:r>
        <w:t>Assignment by Borrower</w:t>
      </w:r>
    </w:p>
    <w:p w14:paraId="49036DAE" w14:textId="77777777" w:rsidR="00210645" w:rsidRDefault="00210645" w:rsidP="00B5439A">
      <w:pPr>
        <w:pStyle w:val="BBBodyTextIndent1"/>
      </w:pPr>
      <w:r>
        <w:t>The Chargor may not assign any of its rights, or transfer any of its rights or obligations, under this Deed or enter into any transaction which would result in any of those rights or obligations passing to another person.</w:t>
      </w:r>
    </w:p>
    <w:p w14:paraId="23939590" w14:textId="6C1FE9F1" w:rsidR="00210645" w:rsidRPr="00EC5D2C" w:rsidRDefault="00B5439A" w:rsidP="00EC5D2C">
      <w:pPr>
        <w:pStyle w:val="BBHeading1"/>
      </w:pPr>
      <w:bookmarkStart w:id="40" w:name="_Ref219718844"/>
      <w:bookmarkStart w:id="41" w:name="_Toc224548214"/>
      <w:r w:rsidRPr="00EC5D2C">
        <w:t>Set-Off</w:t>
      </w:r>
      <w:bookmarkEnd w:id="40"/>
      <w:bookmarkEnd w:id="41"/>
    </w:p>
    <w:p w14:paraId="6FDD779F" w14:textId="45B952EE" w:rsidR="00210645" w:rsidRDefault="00210645" w:rsidP="00B5439A">
      <w:pPr>
        <w:pStyle w:val="BBHeading2"/>
      </w:pPr>
      <w:bookmarkStart w:id="42" w:name="_Ref219718852"/>
      <w:r>
        <w:t>Lender's right of set-off</w:t>
      </w:r>
      <w:bookmarkEnd w:id="42"/>
    </w:p>
    <w:p w14:paraId="3502B79F" w14:textId="36A5154B" w:rsidR="00B5439A" w:rsidRDefault="00210645" w:rsidP="00B5439A">
      <w:pPr>
        <w:pStyle w:val="BBBodyTextIndent1"/>
      </w:pPr>
      <w:r>
        <w:t xml:space="preserve">The Lender may at any time set off any liability of the Chargor to the Lender against any liability of the Lender to the Chargor, whether either liability is present or future, liquidated or unliquidated, and whether or not either liability arises under this Deed. If the liabilities to be set off are expressed in different currencies, the Lender may convert either liability at a market rate of exchange for the purpose of set-off. Any exercise by the Lender of its rights under this clause </w:t>
      </w:r>
      <w:r w:rsidR="00977AF3">
        <w:fldChar w:fldCharType="begin"/>
      </w:r>
      <w:r w:rsidR="00977AF3">
        <w:instrText xml:space="preserve"> REF _Ref219718844 \r \h </w:instrText>
      </w:r>
      <w:r w:rsidR="00977AF3">
        <w:fldChar w:fldCharType="separate"/>
      </w:r>
      <w:r w:rsidR="00C535D3">
        <w:t>21</w:t>
      </w:r>
      <w:r w:rsidR="00977AF3">
        <w:fldChar w:fldCharType="end"/>
      </w:r>
      <w:r>
        <w:t xml:space="preserve"> shall not limit or affect any other rights or remedies available to it under this Deed or otherwise.</w:t>
      </w:r>
    </w:p>
    <w:p w14:paraId="0C34DBD5" w14:textId="5ABD8E23" w:rsidR="00210645" w:rsidRDefault="00210645" w:rsidP="00B5439A">
      <w:pPr>
        <w:pStyle w:val="BBHeading2"/>
      </w:pPr>
      <w:r>
        <w:t>No obligation to set off</w:t>
      </w:r>
    </w:p>
    <w:p w14:paraId="62E21FB1" w14:textId="753A0520" w:rsidR="00210645" w:rsidRDefault="00210645" w:rsidP="00B5439A">
      <w:pPr>
        <w:pStyle w:val="BBBodyTextIndent1"/>
      </w:pPr>
      <w:r>
        <w:t xml:space="preserve">The Lender is not obliged to exercise its rights under clause </w:t>
      </w:r>
      <w:r w:rsidR="00977AF3">
        <w:fldChar w:fldCharType="begin"/>
      </w:r>
      <w:r w:rsidR="00977AF3">
        <w:instrText xml:space="preserve"> REF _Ref219718852 \r \h </w:instrText>
      </w:r>
      <w:r w:rsidR="00977AF3">
        <w:fldChar w:fldCharType="separate"/>
      </w:r>
      <w:r w:rsidR="00C535D3">
        <w:t>21.1</w:t>
      </w:r>
      <w:r w:rsidR="00977AF3">
        <w:fldChar w:fldCharType="end"/>
      </w:r>
      <w:r>
        <w:t xml:space="preserve"> (</w:t>
      </w:r>
      <w:r w:rsidRPr="00B5439A">
        <w:rPr>
          <w:i/>
          <w:iCs/>
        </w:rPr>
        <w:t>Lender's right of set-off</w:t>
      </w:r>
      <w:r>
        <w:t>) above. If it does exercise those rights it must promptly notify the Chargor of the set-off that has been made.</w:t>
      </w:r>
    </w:p>
    <w:p w14:paraId="17E6B4AD" w14:textId="223A2B3A" w:rsidR="00210645" w:rsidRDefault="00210645" w:rsidP="00B5439A">
      <w:pPr>
        <w:pStyle w:val="BBHeading2"/>
      </w:pPr>
      <w:r>
        <w:t>Exclusion of Chargor's right of set-off</w:t>
      </w:r>
    </w:p>
    <w:p w14:paraId="08AE0F7E" w14:textId="77777777" w:rsidR="00210645" w:rsidRDefault="00210645" w:rsidP="00B5439A">
      <w:pPr>
        <w:pStyle w:val="BBBodyTextIndent1"/>
      </w:pPr>
      <w:r>
        <w:t>All payments made by the Chargor to the Lender under this Deed shall be made without any set-off, counterclaim, deduction or withholding (other than any deduction or withholding of tax as required by law).</w:t>
      </w:r>
    </w:p>
    <w:p w14:paraId="1895028F" w14:textId="2765E557" w:rsidR="00210645" w:rsidRPr="00EC5D2C" w:rsidRDefault="00B5439A" w:rsidP="00EC5D2C">
      <w:pPr>
        <w:pStyle w:val="BBHeading1"/>
      </w:pPr>
      <w:bookmarkStart w:id="43" w:name="_Toc224548215"/>
      <w:r w:rsidRPr="00EC5D2C">
        <w:t>Amendments, Waivers and Consents</w:t>
      </w:r>
      <w:bookmarkEnd w:id="43"/>
    </w:p>
    <w:p w14:paraId="278FDAC1" w14:textId="781C1269" w:rsidR="00210645" w:rsidRDefault="00210645" w:rsidP="00B5439A">
      <w:pPr>
        <w:pStyle w:val="BBHeading2"/>
      </w:pPr>
      <w:r>
        <w:t>Amendments</w:t>
      </w:r>
    </w:p>
    <w:p w14:paraId="54C7D76F" w14:textId="0F538C6C" w:rsidR="00210645" w:rsidRDefault="00210645" w:rsidP="00B5439A">
      <w:pPr>
        <w:pStyle w:val="BBBodyTextIndent1"/>
      </w:pPr>
      <w:r>
        <w:t xml:space="preserve">No amendment of this Deed shall be effective unless it is in writing and signed by, or on behalf of, each </w:t>
      </w:r>
      <w:r w:rsidR="00977AF3">
        <w:t xml:space="preserve">Party </w:t>
      </w:r>
      <w:r>
        <w:t>(or its authorised representative).</w:t>
      </w:r>
    </w:p>
    <w:p w14:paraId="11A09571" w14:textId="34A26CD1" w:rsidR="00210645" w:rsidRDefault="00210645" w:rsidP="00B5439A">
      <w:pPr>
        <w:pStyle w:val="BBHeading2"/>
      </w:pPr>
      <w:r>
        <w:lastRenderedPageBreak/>
        <w:t>Waivers and consents</w:t>
      </w:r>
    </w:p>
    <w:p w14:paraId="5891DAE7" w14:textId="2F903961" w:rsidR="00210645" w:rsidRDefault="00210645" w:rsidP="00B5439A">
      <w:pPr>
        <w:pStyle w:val="BBClause3"/>
      </w:pPr>
      <w:r>
        <w:t xml:space="preserve">A waiver of any right or remedy under this Deed or by law, or any consent given under this Deed, is only effective if given in writing by the waiving or consenting </w:t>
      </w:r>
      <w:r w:rsidR="00977AF3">
        <w:t xml:space="preserve">Party </w:t>
      </w:r>
      <w:r>
        <w:t xml:space="preserve">and shall not be deemed a waiver of any subsequent right or remedy. It only applies to the circumstances in relation to which it is given and shall not prevent the </w:t>
      </w:r>
      <w:r w:rsidR="00977AF3">
        <w:t xml:space="preserve">Party </w:t>
      </w:r>
      <w:r>
        <w:t>giving it from subsequently relying on the relevant provision.</w:t>
      </w:r>
    </w:p>
    <w:p w14:paraId="6E87BB5D" w14:textId="2E4CCE51" w:rsidR="00210645" w:rsidRDefault="00210645" w:rsidP="00B5439A">
      <w:pPr>
        <w:pStyle w:val="BBClause3"/>
      </w:pPr>
      <w:r>
        <w:t>A failure by the Lender to exercise or delay by it in exercising any right or remedy provided under this Deed or by law shall not constitute a waiver of that or any other right or remedy, prevent or restrict any further exercise of that or any other right or remedy or constitute an election to affirm this Deed. No single or partial exercise of any right or remedy provided under this Deed or by law shall prevent or restrict the further exercise of that or any other right or remedy. No election to affirm this Deed by the Lender shall be effective unless it is in writing.</w:t>
      </w:r>
    </w:p>
    <w:p w14:paraId="682BCAC1" w14:textId="5393C122" w:rsidR="00210645" w:rsidRDefault="00210645" w:rsidP="00B5439A">
      <w:pPr>
        <w:pStyle w:val="BBHeading2"/>
      </w:pPr>
      <w:r>
        <w:t>Rights and remedies</w:t>
      </w:r>
    </w:p>
    <w:p w14:paraId="730E4492" w14:textId="77777777" w:rsidR="00210645" w:rsidRDefault="00210645" w:rsidP="00B5439A">
      <w:pPr>
        <w:pStyle w:val="BBBodyTextIndent1"/>
      </w:pPr>
      <w:r>
        <w:t>The rights and remedies provided under this Deed are cumulative and are in addition to, and not exclusive of, any rights and remedies provided by law.</w:t>
      </w:r>
    </w:p>
    <w:p w14:paraId="05699BEA" w14:textId="1364E6CB" w:rsidR="00210645" w:rsidRPr="00EC5D2C" w:rsidRDefault="00B5439A" w:rsidP="00EC5D2C">
      <w:pPr>
        <w:pStyle w:val="BBHeading1"/>
      </w:pPr>
      <w:bookmarkStart w:id="44" w:name="_Toc224548216"/>
      <w:r w:rsidRPr="00EC5D2C">
        <w:t>Partial Invalidity</w:t>
      </w:r>
      <w:bookmarkEnd w:id="44"/>
    </w:p>
    <w:p w14:paraId="3F8F11B0" w14:textId="657B30E6" w:rsidR="00210645" w:rsidRDefault="00210645" w:rsidP="00B5439A">
      <w:pPr>
        <w:pStyle w:val="BBHeading2"/>
      </w:pPr>
      <w:r>
        <w:t>Partial invalidity</w:t>
      </w:r>
    </w:p>
    <w:p w14:paraId="6EA650D2" w14:textId="77777777" w:rsidR="00210645" w:rsidRDefault="00210645" w:rsidP="00B5439A">
      <w:pPr>
        <w:pStyle w:val="BBBodyTextIndent1"/>
      </w:pPr>
      <w:r>
        <w:t>If, at any time, any provision of this Deed is or becomes invalid, illegal or unenforceable in any respect under any law of any jurisdiction, neither the legality, validity or enforceability of the remaining provisions nor the legality, validity or enforceability of such provision under the law of any other jurisdiction will in any way be affected or impaired.</w:t>
      </w:r>
    </w:p>
    <w:p w14:paraId="7D7777DB" w14:textId="51ACFF08" w:rsidR="00210645" w:rsidRPr="00EC5D2C" w:rsidRDefault="00B5439A" w:rsidP="00EC5D2C">
      <w:pPr>
        <w:pStyle w:val="BBHeading1"/>
      </w:pPr>
      <w:bookmarkStart w:id="45" w:name="_Toc224548217"/>
      <w:r w:rsidRPr="00EC5D2C">
        <w:t>Counterparts</w:t>
      </w:r>
      <w:bookmarkEnd w:id="45"/>
    </w:p>
    <w:p w14:paraId="6B3DF83A" w14:textId="2A9CD575" w:rsidR="00210645" w:rsidRDefault="00210645" w:rsidP="00B5439A">
      <w:pPr>
        <w:pStyle w:val="BBHeading2"/>
      </w:pPr>
      <w:r>
        <w:t>Counterparts</w:t>
      </w:r>
    </w:p>
    <w:p w14:paraId="4368CA06" w14:textId="77777777" w:rsidR="00210645" w:rsidRDefault="00210645" w:rsidP="00B5439A">
      <w:pPr>
        <w:pStyle w:val="BBBodyTextIndent1"/>
      </w:pPr>
      <w:r>
        <w:t>This Deed may be executed in any number of counterparts, each of which when executed and delivered shall constitute a duplicate original, but all the counterparts shall together constitute one deed.</w:t>
      </w:r>
    </w:p>
    <w:p w14:paraId="261B12E3" w14:textId="635AD413" w:rsidR="00210645" w:rsidRPr="00EC5D2C" w:rsidRDefault="00B5439A" w:rsidP="00EC5D2C">
      <w:pPr>
        <w:pStyle w:val="BBHeading1"/>
      </w:pPr>
      <w:bookmarkStart w:id="46" w:name="_Toc224548218"/>
      <w:r w:rsidRPr="00EC5D2C">
        <w:t>Third Party Rights</w:t>
      </w:r>
      <w:bookmarkEnd w:id="46"/>
    </w:p>
    <w:p w14:paraId="77B0459C" w14:textId="597A5D50" w:rsidR="00210645" w:rsidRDefault="00210645" w:rsidP="00B5439A">
      <w:pPr>
        <w:pStyle w:val="BBHeading2"/>
      </w:pPr>
      <w:r>
        <w:t xml:space="preserve">Third </w:t>
      </w:r>
      <w:r w:rsidR="00977AF3">
        <w:t xml:space="preserve">Party </w:t>
      </w:r>
      <w:r>
        <w:t>rights</w:t>
      </w:r>
    </w:p>
    <w:p w14:paraId="406B65E3" w14:textId="208C71DF" w:rsidR="00210645" w:rsidRDefault="00210645" w:rsidP="00B5439A">
      <w:pPr>
        <w:pStyle w:val="BBClause3"/>
      </w:pPr>
      <w:r>
        <w:t xml:space="preserve">Except as expressly provided elsewhere in this Deed a person who is not a </w:t>
      </w:r>
      <w:r w:rsidR="00977AF3">
        <w:t xml:space="preserve">Party </w:t>
      </w:r>
      <w:r>
        <w:t>to this Deed has no right under the Contracts (Rights of Third Parties) Act 1999 to enforce, or enjoy the benefit of, any term of this Deed.</w:t>
      </w:r>
    </w:p>
    <w:p w14:paraId="733084D0" w14:textId="64AF1669" w:rsidR="00210645" w:rsidRDefault="00210645" w:rsidP="00B5439A">
      <w:pPr>
        <w:pStyle w:val="BBClause3"/>
      </w:pPr>
      <w:r>
        <w:t xml:space="preserve">Notwithstanding any term of this Deed, the consent of any person who is not a </w:t>
      </w:r>
      <w:r w:rsidR="00977AF3">
        <w:t xml:space="preserve">Party </w:t>
      </w:r>
      <w:r>
        <w:t>to this Deed is not required to rescind or vary this Deed at any time.</w:t>
      </w:r>
    </w:p>
    <w:p w14:paraId="2764071E" w14:textId="64CD8008" w:rsidR="00210645" w:rsidRPr="00EC5D2C" w:rsidRDefault="00B5439A" w:rsidP="00EC5D2C">
      <w:pPr>
        <w:pStyle w:val="BBHeading1"/>
      </w:pPr>
      <w:bookmarkStart w:id="47" w:name="_Toc224548219"/>
      <w:r w:rsidRPr="00EC5D2C">
        <w:lastRenderedPageBreak/>
        <w:t>Further Provisions</w:t>
      </w:r>
      <w:bookmarkEnd w:id="47"/>
    </w:p>
    <w:p w14:paraId="4371BE93" w14:textId="020DD41D" w:rsidR="00210645" w:rsidRDefault="00210645" w:rsidP="00B5439A">
      <w:pPr>
        <w:pStyle w:val="BBHeading2"/>
      </w:pPr>
      <w:r>
        <w:t>Independent security</w:t>
      </w:r>
    </w:p>
    <w:p w14:paraId="7DA8DB79" w14:textId="77777777" w:rsidR="00210645" w:rsidRDefault="00210645" w:rsidP="00B5439A">
      <w:pPr>
        <w:pStyle w:val="BBBodyTextIndent1"/>
      </w:pPr>
      <w:r>
        <w:t>This Deed shall be in addition to, and independent of, any other security or guarantee that the Lender may hold for any of the Secured Liabilities at any time. No prior security held by the Lender over the whole or any part of the Secured Assets shall merge in the security created by this Deed.</w:t>
      </w:r>
    </w:p>
    <w:p w14:paraId="51F8BB80" w14:textId="24A79935" w:rsidR="00210645" w:rsidRDefault="00210645" w:rsidP="00B5439A">
      <w:pPr>
        <w:pStyle w:val="BBHeading2"/>
      </w:pPr>
      <w:r>
        <w:t>Continuing security</w:t>
      </w:r>
    </w:p>
    <w:p w14:paraId="4E3DF1CB" w14:textId="77777777" w:rsidR="00210645" w:rsidRDefault="00210645" w:rsidP="00B5439A">
      <w:pPr>
        <w:pStyle w:val="BBBodyTextIndent1"/>
      </w:pPr>
      <w:r>
        <w:t>This Deed shall remain in full force and effect as a continuing security for the Secured Liabilities, despite any settlement of account, or intermediate payment, or other matter or thing, unless and until the Lender discharges this Deed in writing.</w:t>
      </w:r>
    </w:p>
    <w:p w14:paraId="3971DFD9" w14:textId="20456855" w:rsidR="00210645" w:rsidRDefault="00210645" w:rsidP="00B5439A">
      <w:pPr>
        <w:pStyle w:val="BBHeading2"/>
      </w:pPr>
      <w:bookmarkStart w:id="48" w:name="_Ref219718836"/>
      <w:r>
        <w:t>Discharge conditional</w:t>
      </w:r>
      <w:bookmarkEnd w:id="48"/>
    </w:p>
    <w:p w14:paraId="60A55F46" w14:textId="77777777" w:rsidR="00210645" w:rsidRDefault="00210645" w:rsidP="00B5439A">
      <w:pPr>
        <w:pStyle w:val="BBBodyTextIndent1"/>
      </w:pPr>
      <w:r>
        <w:t>Any release, discharge or settlement between the Chargor and the Lender shall be conditional on no payment or security received by the Lender in respect of the Secured Liabilities being avoided, reduced, set aside or ordered to be refunded under any law relating to insolvency, bankruptcy, winding up, administration, receivership or for any other reason. Despite any such release, discharge or settlement:</w:t>
      </w:r>
    </w:p>
    <w:p w14:paraId="4344D94B" w14:textId="6ADBCF15" w:rsidR="00210645" w:rsidRDefault="00210645" w:rsidP="00B5439A">
      <w:pPr>
        <w:pStyle w:val="BBClause3"/>
      </w:pPr>
      <w:r>
        <w:t>the Lender or its nominee may retain this Deed and the security created by or under it, including all certificates and documents relating to the whole or any part of the Secured Assets, for any period that the Lender deems necessary to provide the Lender with security against any such avoidance, reduction or order for refund; and</w:t>
      </w:r>
    </w:p>
    <w:p w14:paraId="4350FC6B" w14:textId="6FE04F60" w:rsidR="00210645" w:rsidRDefault="00210645" w:rsidP="00B5439A">
      <w:pPr>
        <w:pStyle w:val="BBClause3"/>
      </w:pPr>
      <w:bookmarkStart w:id="49" w:name="_Ref219718609"/>
      <w:r>
        <w:t>the Lender may recover the value or amount of such security or payment from the Chargor subsequently as if the release, discharge or settlement had not occurred.</w:t>
      </w:r>
      <w:bookmarkEnd w:id="49"/>
    </w:p>
    <w:p w14:paraId="14F07D79" w14:textId="0B52006D" w:rsidR="00210645" w:rsidRDefault="00210645" w:rsidP="00B5439A">
      <w:pPr>
        <w:pStyle w:val="BBHeading2"/>
      </w:pPr>
      <w:r>
        <w:t>Certificates</w:t>
      </w:r>
    </w:p>
    <w:p w14:paraId="690A544F" w14:textId="77777777" w:rsidR="00210645" w:rsidRDefault="00210645" w:rsidP="00B5439A">
      <w:pPr>
        <w:pStyle w:val="BBBodyTextIndent1"/>
      </w:pPr>
      <w:r>
        <w:t>Any certification or determination by the Lender of any rate or amount under this Deed is, in the absence of manifest error, conclusive evidence of the matters to which it relates.</w:t>
      </w:r>
    </w:p>
    <w:p w14:paraId="4C51543C" w14:textId="6F906C32" w:rsidR="00210645" w:rsidRDefault="00210645" w:rsidP="00B5439A">
      <w:pPr>
        <w:pStyle w:val="BBHeading2"/>
      </w:pPr>
      <w:r>
        <w:t>Consolidation</w:t>
      </w:r>
    </w:p>
    <w:p w14:paraId="67194D19" w14:textId="77777777" w:rsidR="00210645" w:rsidRDefault="00210645" w:rsidP="00B5439A">
      <w:pPr>
        <w:pStyle w:val="BBBodyTextIndent1"/>
      </w:pPr>
      <w:r>
        <w:t>The restriction on the right of consolidation contained in section 93 of the LPA 1925 shall not apply to this Deed.</w:t>
      </w:r>
    </w:p>
    <w:p w14:paraId="50AFA6FA" w14:textId="72D07896" w:rsidR="00210645" w:rsidRPr="00EC5D2C" w:rsidRDefault="00B5439A" w:rsidP="00EC5D2C">
      <w:pPr>
        <w:pStyle w:val="BBHeading1"/>
      </w:pPr>
      <w:bookmarkStart w:id="50" w:name="_Ref219718886"/>
      <w:bookmarkStart w:id="51" w:name="_Toc224548220"/>
      <w:r w:rsidRPr="00EC5D2C">
        <w:t>Notices</w:t>
      </w:r>
      <w:bookmarkEnd w:id="50"/>
      <w:bookmarkEnd w:id="51"/>
    </w:p>
    <w:p w14:paraId="7DA59810" w14:textId="0CB62F99" w:rsidR="00210645" w:rsidRDefault="00210645" w:rsidP="00B5439A">
      <w:pPr>
        <w:pStyle w:val="BBHeading2"/>
      </w:pPr>
      <w:bookmarkStart w:id="52" w:name="_Ref219718863"/>
      <w:r>
        <w:t>Delivery</w:t>
      </w:r>
      <w:bookmarkEnd w:id="52"/>
    </w:p>
    <w:p w14:paraId="54C79672" w14:textId="6FC1C130" w:rsidR="00210645" w:rsidRDefault="00210645" w:rsidP="00B5439A">
      <w:pPr>
        <w:pStyle w:val="BBBodyTextIndent1"/>
      </w:pPr>
      <w:r>
        <w:t xml:space="preserve">Any notice or other communication given to a </w:t>
      </w:r>
      <w:r w:rsidR="00977AF3">
        <w:t xml:space="preserve">Party </w:t>
      </w:r>
      <w:r>
        <w:t>under or in connection with this Deed shall be in writing and delivered by hand, by pre-paid first-class post or other next working day delivery service or sent by email to the address or email address and for the attention of:</w:t>
      </w:r>
    </w:p>
    <w:p w14:paraId="07E37E57" w14:textId="4EF7FDAB" w:rsidR="00210645" w:rsidRDefault="00210645" w:rsidP="00B5439A">
      <w:pPr>
        <w:pStyle w:val="BBClause3"/>
      </w:pPr>
      <w:r>
        <w:t>to the Chargor at:</w:t>
      </w:r>
    </w:p>
    <w:p w14:paraId="3D728ACD" w14:textId="77777777" w:rsidR="00210645" w:rsidRDefault="00210645" w:rsidP="00B5439A">
      <w:pPr>
        <w:pStyle w:val="BBBodyTextIndent3"/>
      </w:pPr>
      <w:r>
        <w:t>[ADDRESS]</w:t>
      </w:r>
    </w:p>
    <w:p w14:paraId="6E43A0FA" w14:textId="77777777" w:rsidR="00210645" w:rsidRDefault="00210645" w:rsidP="00B5439A">
      <w:pPr>
        <w:pStyle w:val="BBBodyTextIndent3"/>
      </w:pPr>
      <w:r>
        <w:lastRenderedPageBreak/>
        <w:t>[Email: [EMAIL ADDRESS]]</w:t>
      </w:r>
    </w:p>
    <w:p w14:paraId="3383941A" w14:textId="77777777" w:rsidR="00210645" w:rsidRDefault="00210645" w:rsidP="00B5439A">
      <w:pPr>
        <w:pStyle w:val="BBBodyTextIndent3"/>
      </w:pPr>
      <w:r>
        <w:t>Attention: [NAME/POSITION]</w:t>
      </w:r>
    </w:p>
    <w:p w14:paraId="59D577E5" w14:textId="64C907C5" w:rsidR="00210645" w:rsidRDefault="00210645" w:rsidP="00B5439A">
      <w:pPr>
        <w:pStyle w:val="BBClause3"/>
      </w:pPr>
      <w:r>
        <w:t>to the Lender at:</w:t>
      </w:r>
    </w:p>
    <w:p w14:paraId="6D656CD9" w14:textId="77777777" w:rsidR="00210645" w:rsidRDefault="00210645" w:rsidP="00B5439A">
      <w:pPr>
        <w:pStyle w:val="BBBodyTextIndent3"/>
      </w:pPr>
      <w:r>
        <w:t>[ADDRESS]</w:t>
      </w:r>
    </w:p>
    <w:p w14:paraId="670DA6CF" w14:textId="77777777" w:rsidR="00210645" w:rsidRDefault="00210645" w:rsidP="00B5439A">
      <w:pPr>
        <w:pStyle w:val="BBBodyTextIndent3"/>
      </w:pPr>
      <w:r>
        <w:t>[Email: [EMAIL ADDRESS]]</w:t>
      </w:r>
    </w:p>
    <w:p w14:paraId="11C53549" w14:textId="77777777" w:rsidR="00210645" w:rsidRDefault="00210645" w:rsidP="00B5439A">
      <w:pPr>
        <w:pStyle w:val="BBBodyTextIndent3"/>
      </w:pPr>
      <w:r>
        <w:t>Attention: [NAME/POSITION]</w:t>
      </w:r>
    </w:p>
    <w:p w14:paraId="5599DC14" w14:textId="37B57A0D" w:rsidR="00210645" w:rsidRDefault="00210645" w:rsidP="00B5439A">
      <w:pPr>
        <w:pStyle w:val="BBBodyTextIndent1"/>
      </w:pPr>
      <w:r>
        <w:t xml:space="preserve">or to any other address or email address as may be notified in writing by one </w:t>
      </w:r>
      <w:r w:rsidR="00977AF3">
        <w:t xml:space="preserve">Party </w:t>
      </w:r>
      <w:r>
        <w:t>to the other from time to time.</w:t>
      </w:r>
    </w:p>
    <w:p w14:paraId="0A9CCBB4" w14:textId="758E6AB0" w:rsidR="00210645" w:rsidRDefault="00210645" w:rsidP="00B5439A">
      <w:pPr>
        <w:pStyle w:val="BBHeading2"/>
      </w:pPr>
      <w:bookmarkStart w:id="53" w:name="_Ref219718872"/>
      <w:r>
        <w:t>Receipt</w:t>
      </w:r>
      <w:bookmarkEnd w:id="53"/>
    </w:p>
    <w:p w14:paraId="3C3F631A" w14:textId="2CA5E990" w:rsidR="00210645" w:rsidRDefault="00210645" w:rsidP="00B5439A">
      <w:pPr>
        <w:pStyle w:val="BBBodyTextIndent1"/>
      </w:pPr>
      <w:r>
        <w:t xml:space="preserve">Any notice or other communication given under clause </w:t>
      </w:r>
      <w:r w:rsidR="00977AF3">
        <w:fldChar w:fldCharType="begin"/>
      </w:r>
      <w:r w:rsidR="00977AF3">
        <w:instrText xml:space="preserve"> REF _Ref219718863 \r \h </w:instrText>
      </w:r>
      <w:r w:rsidR="00977AF3">
        <w:fldChar w:fldCharType="separate"/>
      </w:r>
      <w:r w:rsidR="00C535D3">
        <w:t>27.1</w:t>
      </w:r>
      <w:r w:rsidR="00977AF3">
        <w:fldChar w:fldCharType="end"/>
      </w:r>
      <w:r>
        <w:t xml:space="preserve"> (</w:t>
      </w:r>
      <w:r w:rsidRPr="00977AF3">
        <w:rPr>
          <w:i/>
          <w:iCs/>
        </w:rPr>
        <w:t>Delivery</w:t>
      </w:r>
      <w:r>
        <w:t>) above shall be deemed to have been received:</w:t>
      </w:r>
    </w:p>
    <w:p w14:paraId="66C9A473" w14:textId="1AA9196B" w:rsidR="00210645" w:rsidRDefault="00210645" w:rsidP="00B5439A">
      <w:pPr>
        <w:pStyle w:val="BBClause3"/>
      </w:pPr>
      <w:r>
        <w:t xml:space="preserve">if delivered by hand, at the time it is left at the relevant address; </w:t>
      </w:r>
    </w:p>
    <w:p w14:paraId="60B6BEF8" w14:textId="667849A3" w:rsidR="00210645" w:rsidRDefault="00210645" w:rsidP="00B5439A">
      <w:pPr>
        <w:pStyle w:val="BBClause3"/>
      </w:pPr>
      <w:bookmarkStart w:id="54" w:name="_Ref219718878"/>
      <w:r>
        <w:t>if posted by pre-paid first-class post or other next working day delivery service, on the second Business Day after posting; and</w:t>
      </w:r>
      <w:bookmarkEnd w:id="54"/>
    </w:p>
    <w:p w14:paraId="5DC91F36" w14:textId="2FADE229" w:rsidR="00210645" w:rsidRDefault="00210645" w:rsidP="00B5439A">
      <w:pPr>
        <w:pStyle w:val="BBClause3"/>
      </w:pPr>
      <w:r>
        <w:t>if sent by email, when received in readable form.</w:t>
      </w:r>
    </w:p>
    <w:p w14:paraId="07BF42C5" w14:textId="3B2524A7" w:rsidR="00210645" w:rsidRDefault="00210645" w:rsidP="00B5439A">
      <w:pPr>
        <w:pStyle w:val="BBBodyTextIndent1"/>
      </w:pPr>
      <w:r>
        <w:t xml:space="preserve">A notice or other communication given as described in this clause </w:t>
      </w:r>
      <w:r w:rsidR="00977AF3">
        <w:fldChar w:fldCharType="begin"/>
      </w:r>
      <w:r w:rsidR="00977AF3">
        <w:instrText xml:space="preserve"> REF _Ref219718872 \r \h </w:instrText>
      </w:r>
      <w:r w:rsidR="00977AF3">
        <w:fldChar w:fldCharType="separate"/>
      </w:r>
      <w:r w:rsidR="00C535D3">
        <w:t>27.2</w:t>
      </w:r>
      <w:r w:rsidR="00977AF3">
        <w:fldChar w:fldCharType="end"/>
      </w:r>
      <w:r>
        <w:t xml:space="preserve"> (other than as described in clause </w:t>
      </w:r>
      <w:r w:rsidR="00977AF3">
        <w:fldChar w:fldCharType="begin"/>
      </w:r>
      <w:r w:rsidR="00977AF3">
        <w:instrText xml:space="preserve"> REF _Ref219718878 \r \h </w:instrText>
      </w:r>
      <w:r w:rsidR="00977AF3">
        <w:fldChar w:fldCharType="separate"/>
      </w:r>
      <w:r w:rsidR="00C535D3">
        <w:t>27.2.2</w:t>
      </w:r>
      <w:r w:rsidR="00977AF3">
        <w:fldChar w:fldCharType="end"/>
      </w:r>
      <w:r>
        <w:t>) on a day which is not a Business Day, or after normal business hours, in the place it is received, shall be deemed instead to have been received on the next Business Day.</w:t>
      </w:r>
    </w:p>
    <w:p w14:paraId="4F714579" w14:textId="06FE0214" w:rsidR="00210645" w:rsidRDefault="00210645" w:rsidP="00B5439A">
      <w:pPr>
        <w:pStyle w:val="BBHeading2"/>
      </w:pPr>
      <w:r>
        <w:t>Service of proceedings</w:t>
      </w:r>
    </w:p>
    <w:p w14:paraId="47831EDB" w14:textId="4F4D2BFC" w:rsidR="00210645" w:rsidRDefault="00210645" w:rsidP="00B5439A">
      <w:pPr>
        <w:pStyle w:val="BBBodyTextIndent1"/>
      </w:pPr>
      <w:r>
        <w:t xml:space="preserve">This clause </w:t>
      </w:r>
      <w:r w:rsidR="00977AF3">
        <w:fldChar w:fldCharType="begin"/>
      </w:r>
      <w:r w:rsidR="00977AF3">
        <w:instrText xml:space="preserve"> REF _Ref219718886 \r \h </w:instrText>
      </w:r>
      <w:r w:rsidR="00977AF3">
        <w:fldChar w:fldCharType="separate"/>
      </w:r>
      <w:r w:rsidR="00C535D3">
        <w:t>27</w:t>
      </w:r>
      <w:r w:rsidR="00977AF3">
        <w:fldChar w:fldCharType="end"/>
      </w:r>
      <w:r>
        <w:t xml:space="preserve"> does not apply to the service of any proceedings or other documents in any legal action or, where applicable, any arbitration or other method of dispute resolution.</w:t>
      </w:r>
    </w:p>
    <w:p w14:paraId="0C43809E" w14:textId="45B15991" w:rsidR="00210645" w:rsidRPr="00EC5D2C" w:rsidRDefault="00B5439A" w:rsidP="00EC5D2C">
      <w:pPr>
        <w:pStyle w:val="BBHeading1"/>
      </w:pPr>
      <w:bookmarkStart w:id="55" w:name="_Toc224548221"/>
      <w:r w:rsidRPr="00EC5D2C">
        <w:t>Governing Law and Jurisdiction</w:t>
      </w:r>
      <w:bookmarkEnd w:id="55"/>
    </w:p>
    <w:p w14:paraId="14A9E4B3" w14:textId="154E490F" w:rsidR="00210645" w:rsidRDefault="00210645" w:rsidP="00B5439A">
      <w:pPr>
        <w:pStyle w:val="BBHeading2"/>
      </w:pPr>
      <w:r>
        <w:t>Governing law</w:t>
      </w:r>
    </w:p>
    <w:p w14:paraId="54B75C73" w14:textId="77777777" w:rsidR="00210645" w:rsidRDefault="00210645" w:rsidP="00B5439A">
      <w:pPr>
        <w:pStyle w:val="BBBodyTextIndent1"/>
      </w:pPr>
      <w:r>
        <w:t>This Deed and any dispute or claim (including non-contractual disputes or claims) arising out of or in connection with it or its subject matter or formation shall be governed by and construed in accordance with English law.</w:t>
      </w:r>
    </w:p>
    <w:p w14:paraId="1962952D" w14:textId="3F7098B9" w:rsidR="00210645" w:rsidRDefault="00210645" w:rsidP="00B5439A">
      <w:pPr>
        <w:pStyle w:val="BBHeading2"/>
      </w:pPr>
      <w:bookmarkStart w:id="56" w:name="_Ref219718894"/>
      <w:r>
        <w:t>Jurisdiction</w:t>
      </w:r>
      <w:bookmarkEnd w:id="56"/>
    </w:p>
    <w:p w14:paraId="76019A50" w14:textId="5F455866" w:rsidR="00210645" w:rsidRDefault="00210645" w:rsidP="00B5439A">
      <w:pPr>
        <w:pStyle w:val="BBBodyTextIndent1"/>
      </w:pPr>
      <w:r>
        <w:t xml:space="preserve">Each </w:t>
      </w:r>
      <w:r w:rsidR="00977AF3">
        <w:t xml:space="preserve">Party </w:t>
      </w:r>
      <w:r>
        <w:t>irrevocably agrees that the courts of England and Wales shall have exclusive jurisdiction over any dispute or claim (including non-contractual disputes or claims) arising out of or in connection with this Deed or its subject matter or formation.</w:t>
      </w:r>
    </w:p>
    <w:p w14:paraId="3689ED64" w14:textId="2C0E8B5A" w:rsidR="00210645" w:rsidRDefault="00210645" w:rsidP="00B5439A">
      <w:pPr>
        <w:pStyle w:val="BBHeading2"/>
      </w:pPr>
      <w:r>
        <w:t>Other service</w:t>
      </w:r>
    </w:p>
    <w:p w14:paraId="6464F8C2" w14:textId="509879D8" w:rsidR="00B5439A" w:rsidRDefault="00210645" w:rsidP="00B5439A">
      <w:pPr>
        <w:pStyle w:val="BBBodyTextIndent1"/>
      </w:pPr>
      <w:r>
        <w:t xml:space="preserve">The Chargor irrevocably consents to any process in any legal action or proceedings under clause </w:t>
      </w:r>
      <w:r w:rsidR="00977AF3">
        <w:fldChar w:fldCharType="begin"/>
      </w:r>
      <w:r w:rsidR="00977AF3">
        <w:instrText xml:space="preserve"> REF _Ref219718894 \r \h </w:instrText>
      </w:r>
      <w:r w:rsidR="00977AF3">
        <w:fldChar w:fldCharType="separate"/>
      </w:r>
      <w:r w:rsidR="00C535D3">
        <w:t>28.2</w:t>
      </w:r>
      <w:r w:rsidR="00977AF3">
        <w:fldChar w:fldCharType="end"/>
      </w:r>
      <w:r>
        <w:t xml:space="preserve"> (</w:t>
      </w:r>
      <w:r w:rsidRPr="00B5439A">
        <w:rPr>
          <w:i/>
          <w:iCs/>
        </w:rPr>
        <w:t>Jurisdiction</w:t>
      </w:r>
      <w:r>
        <w:t xml:space="preserve">) being served on it in accordance with the provisions </w:t>
      </w:r>
      <w:r>
        <w:lastRenderedPageBreak/>
        <w:t>of this Deed relating to service of notices. Nothing contained in this Deed shall affect the right to serve process in any other manner permitted by law.</w:t>
      </w:r>
    </w:p>
    <w:p w14:paraId="2ECAABE9" w14:textId="77777777" w:rsidR="00B5439A" w:rsidRDefault="00B5439A">
      <w:pPr>
        <w:rPr>
          <w:sz w:val="22"/>
        </w:rPr>
      </w:pPr>
      <w:r>
        <w:br w:type="page"/>
      </w:r>
    </w:p>
    <w:p w14:paraId="652BDBF6" w14:textId="77777777" w:rsidR="006134EC" w:rsidRPr="00D61A89" w:rsidRDefault="006134EC" w:rsidP="006134EC">
      <w:pPr>
        <w:pStyle w:val="BodyText"/>
        <w:jc w:val="center"/>
        <w:rPr>
          <w:b/>
          <w:bCs/>
        </w:rPr>
      </w:pPr>
      <w:r w:rsidRPr="00D61A89">
        <w:rPr>
          <w:b/>
          <w:bCs/>
        </w:rPr>
        <w:lastRenderedPageBreak/>
        <w:t>SIGNAT</w:t>
      </w:r>
      <w:r>
        <w:rPr>
          <w:b/>
          <w:bCs/>
        </w:rPr>
        <w:t>ORIES</w:t>
      </w:r>
    </w:p>
    <w:p w14:paraId="10A805BE" w14:textId="1FE90207" w:rsidR="00210645" w:rsidRDefault="00210645" w:rsidP="00210645">
      <w:pPr>
        <w:pStyle w:val="BodyText"/>
      </w:pPr>
      <w:r w:rsidRPr="00B5439A">
        <w:rPr>
          <w:b/>
          <w:bCs/>
        </w:rPr>
        <w:t>AS WITNESS</w:t>
      </w:r>
      <w:r>
        <w:t xml:space="preserve"> the hands of the </w:t>
      </w:r>
      <w:r w:rsidR="00977AF3">
        <w:t xml:space="preserve">Parties </w:t>
      </w:r>
      <w:r>
        <w:t>hereto or their duly authorised agents the day and year first above written.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969"/>
      </w:tblGrid>
      <w:tr w:rsidR="00482A98" w14:paraId="2742CCD6" w14:textId="77777777" w:rsidTr="00EB15D4">
        <w:trPr>
          <w:trHeight w:val="863"/>
        </w:trPr>
        <w:tc>
          <w:tcPr>
            <w:tcW w:w="3544" w:type="dxa"/>
            <w:gridSpan w:val="2"/>
            <w:vMerge w:val="restart"/>
          </w:tcPr>
          <w:p w14:paraId="678B3ECD" w14:textId="2567630E" w:rsidR="00482A98" w:rsidRDefault="00482A98" w:rsidP="00EB15D4">
            <w:pPr>
              <w:pStyle w:val="BodyText"/>
            </w:pPr>
            <w:r w:rsidRPr="009B7471">
              <w:rPr>
                <w:b/>
                <w:bCs/>
              </w:rPr>
              <w:t>EXECUTED</w:t>
            </w:r>
            <w:r w:rsidRPr="009B7471">
              <w:t xml:space="preserve"> and </w:t>
            </w:r>
            <w:r w:rsidRPr="009B7471">
              <w:rPr>
                <w:b/>
                <w:bCs/>
              </w:rPr>
              <w:t>DELIVERED</w:t>
            </w:r>
            <w:r w:rsidRPr="009B7471">
              <w:t xml:space="preserve"> as a </w:t>
            </w:r>
            <w:r w:rsidRPr="009B7471">
              <w:rPr>
                <w:b/>
                <w:bCs/>
              </w:rPr>
              <w:t>DEED</w:t>
            </w:r>
            <w:r w:rsidRPr="009B7471">
              <w:t xml:space="preserve"> by </w:t>
            </w:r>
            <w:r w:rsidRPr="00E5083C">
              <w:rPr>
                <w:b/>
                <w:bCs/>
              </w:rPr>
              <w:t>[</w:t>
            </w:r>
            <w:r>
              <w:rPr>
                <w:b/>
                <w:bCs/>
              </w:rPr>
              <w:t>DEVELOPER ENTITY</w:t>
            </w:r>
            <w:r w:rsidRPr="00E5083C">
              <w:rPr>
                <w:b/>
                <w:bCs/>
              </w:rPr>
              <w:t>]</w:t>
            </w:r>
            <w:r>
              <w:t xml:space="preserve"> acting by [NAME OF DIRECTOR] a director</w:t>
            </w:r>
            <w:r w:rsidR="006134EC">
              <w:t>:</w:t>
            </w:r>
          </w:p>
          <w:p w14:paraId="63F53B87" w14:textId="77777777" w:rsidR="00482A98" w:rsidRDefault="00482A98" w:rsidP="00EB15D4">
            <w:pPr>
              <w:pStyle w:val="BodyText"/>
            </w:pPr>
          </w:p>
          <w:p w14:paraId="51F989F3" w14:textId="77777777" w:rsidR="00482A98" w:rsidRDefault="00482A98" w:rsidP="00EB15D4">
            <w:pPr>
              <w:pStyle w:val="BodyText"/>
            </w:pPr>
            <w:r w:rsidRPr="009B7471">
              <w:t>In the presence of:</w:t>
            </w:r>
          </w:p>
        </w:tc>
        <w:tc>
          <w:tcPr>
            <w:tcW w:w="3969" w:type="dxa"/>
            <w:tcBorders>
              <w:bottom w:val="dashed" w:sz="4" w:space="0" w:color="auto"/>
            </w:tcBorders>
          </w:tcPr>
          <w:p w14:paraId="6D2E1C4C" w14:textId="77777777" w:rsidR="00482A98" w:rsidRDefault="00482A98" w:rsidP="00EB15D4">
            <w:pPr>
              <w:pStyle w:val="BodyText"/>
            </w:pPr>
          </w:p>
          <w:p w14:paraId="3580BF97" w14:textId="77777777" w:rsidR="00482A98" w:rsidRDefault="00482A98" w:rsidP="00EB15D4">
            <w:pPr>
              <w:pStyle w:val="BodyText"/>
            </w:pPr>
          </w:p>
        </w:tc>
      </w:tr>
      <w:tr w:rsidR="00482A98" w14:paraId="0100A113" w14:textId="77777777" w:rsidTr="00EB15D4">
        <w:trPr>
          <w:trHeight w:val="862"/>
        </w:trPr>
        <w:tc>
          <w:tcPr>
            <w:tcW w:w="3544" w:type="dxa"/>
            <w:gridSpan w:val="2"/>
            <w:vMerge/>
          </w:tcPr>
          <w:p w14:paraId="48B9046F" w14:textId="77777777" w:rsidR="00482A98" w:rsidRPr="009B7471" w:rsidRDefault="00482A98" w:rsidP="00EB15D4">
            <w:pPr>
              <w:pStyle w:val="BodyText"/>
              <w:rPr>
                <w:b/>
                <w:bCs/>
              </w:rPr>
            </w:pPr>
          </w:p>
        </w:tc>
        <w:tc>
          <w:tcPr>
            <w:tcW w:w="3969" w:type="dxa"/>
            <w:tcBorders>
              <w:top w:val="dashed" w:sz="4" w:space="0" w:color="auto"/>
            </w:tcBorders>
          </w:tcPr>
          <w:p w14:paraId="7CEBF63B" w14:textId="77777777" w:rsidR="00482A98" w:rsidRDefault="00482A98" w:rsidP="00EB15D4">
            <w:pPr>
              <w:pStyle w:val="BBBodyTextNoSpacing"/>
            </w:pPr>
            <w:r>
              <w:t>[</w:t>
            </w:r>
            <w:r w:rsidRPr="00397E13">
              <w:rPr>
                <w:b/>
                <w:bCs/>
              </w:rPr>
              <w:t>INSERT NAME OF DIRECTOR</w:t>
            </w:r>
            <w:r>
              <w:t>]</w:t>
            </w:r>
          </w:p>
          <w:p w14:paraId="03522275" w14:textId="77777777" w:rsidR="00482A98" w:rsidRDefault="00482A98" w:rsidP="00EB15D4">
            <w:pPr>
              <w:pStyle w:val="BodyText"/>
            </w:pPr>
            <w:r>
              <w:t>Director</w:t>
            </w:r>
          </w:p>
        </w:tc>
      </w:tr>
      <w:tr w:rsidR="00482A98" w14:paraId="1DCDDE53" w14:textId="77777777" w:rsidTr="00482A98">
        <w:tc>
          <w:tcPr>
            <w:tcW w:w="2268" w:type="dxa"/>
          </w:tcPr>
          <w:p w14:paraId="371CA51A" w14:textId="77777777" w:rsidR="000F5354" w:rsidRDefault="000F5354" w:rsidP="000F5354">
            <w:pPr>
              <w:pStyle w:val="BBBodyTextNoSpacing"/>
            </w:pPr>
          </w:p>
          <w:p w14:paraId="102FFCB9" w14:textId="4CD58A04" w:rsidR="00482A98" w:rsidRPr="000F5354" w:rsidRDefault="00482A98" w:rsidP="000F5354">
            <w:pPr>
              <w:pStyle w:val="BBBodyTextNoSpacing"/>
            </w:pPr>
            <w:r w:rsidRPr="000F5354">
              <w:t>Witness' signature</w:t>
            </w:r>
          </w:p>
        </w:tc>
        <w:tc>
          <w:tcPr>
            <w:tcW w:w="5245" w:type="dxa"/>
            <w:gridSpan w:val="2"/>
            <w:tcBorders>
              <w:bottom w:val="dashed" w:sz="4" w:space="0" w:color="auto"/>
            </w:tcBorders>
          </w:tcPr>
          <w:p w14:paraId="1BFEECC4" w14:textId="77777777" w:rsidR="00482A98" w:rsidRPr="000F5354" w:rsidRDefault="00482A98" w:rsidP="000F5354">
            <w:pPr>
              <w:pStyle w:val="BBBodyTextNoSpacing"/>
            </w:pPr>
          </w:p>
        </w:tc>
      </w:tr>
      <w:tr w:rsidR="00482A98" w14:paraId="2C1877E7" w14:textId="77777777" w:rsidTr="00306AC3">
        <w:tc>
          <w:tcPr>
            <w:tcW w:w="7513" w:type="dxa"/>
            <w:gridSpan w:val="3"/>
          </w:tcPr>
          <w:p w14:paraId="6FA87189" w14:textId="37B3090E" w:rsidR="00482A98" w:rsidRPr="000F5354" w:rsidRDefault="00482A98" w:rsidP="000F5354">
            <w:pPr>
              <w:pStyle w:val="BBBodyTextNoSpacing"/>
            </w:pPr>
          </w:p>
        </w:tc>
      </w:tr>
      <w:tr w:rsidR="00482A98" w14:paraId="08BF9EF5" w14:textId="77777777" w:rsidTr="00482A98">
        <w:tc>
          <w:tcPr>
            <w:tcW w:w="2268" w:type="dxa"/>
          </w:tcPr>
          <w:p w14:paraId="33BFDA23" w14:textId="60F6B4A1" w:rsidR="00482A98" w:rsidRPr="000F5354" w:rsidRDefault="00482A98" w:rsidP="000F5354">
            <w:pPr>
              <w:pStyle w:val="BBBodyTextNoSpacing"/>
            </w:pPr>
            <w:r w:rsidRPr="000F5354">
              <w:t>Witness' Name</w:t>
            </w:r>
          </w:p>
        </w:tc>
        <w:tc>
          <w:tcPr>
            <w:tcW w:w="5245" w:type="dxa"/>
            <w:gridSpan w:val="2"/>
            <w:tcBorders>
              <w:bottom w:val="dashed" w:sz="4" w:space="0" w:color="auto"/>
            </w:tcBorders>
          </w:tcPr>
          <w:p w14:paraId="622035DF" w14:textId="77777777" w:rsidR="00482A98" w:rsidRPr="000F5354" w:rsidRDefault="00482A98" w:rsidP="000F5354">
            <w:pPr>
              <w:pStyle w:val="BBBodyTextNoSpacing"/>
            </w:pPr>
          </w:p>
        </w:tc>
      </w:tr>
      <w:tr w:rsidR="00482A98" w14:paraId="1845204A" w14:textId="77777777" w:rsidTr="00EB15D4">
        <w:tc>
          <w:tcPr>
            <w:tcW w:w="2268" w:type="dxa"/>
          </w:tcPr>
          <w:p w14:paraId="3A41C28B" w14:textId="77777777" w:rsidR="00482A98" w:rsidRPr="000F5354" w:rsidRDefault="00482A98" w:rsidP="000F5354">
            <w:pPr>
              <w:pStyle w:val="BBBodyTextNoSpacing"/>
            </w:pPr>
          </w:p>
          <w:p w14:paraId="07D1286A" w14:textId="77777777" w:rsidR="00482A98" w:rsidRPr="000F5354" w:rsidRDefault="00482A98" w:rsidP="000F5354">
            <w:pPr>
              <w:pStyle w:val="BBBodyTextNoSpacing"/>
            </w:pPr>
            <w:r w:rsidRPr="000F5354">
              <w:t>Witness' Address</w:t>
            </w:r>
          </w:p>
        </w:tc>
        <w:tc>
          <w:tcPr>
            <w:tcW w:w="5245" w:type="dxa"/>
            <w:gridSpan w:val="2"/>
            <w:tcBorders>
              <w:top w:val="dashed" w:sz="4" w:space="0" w:color="auto"/>
              <w:bottom w:val="dashed" w:sz="4" w:space="0" w:color="auto"/>
            </w:tcBorders>
          </w:tcPr>
          <w:p w14:paraId="7E081CC8" w14:textId="77777777" w:rsidR="00482A98" w:rsidRPr="000F5354" w:rsidRDefault="00482A98" w:rsidP="000F5354">
            <w:pPr>
              <w:pStyle w:val="BBBodyTextNoSpacing"/>
            </w:pPr>
          </w:p>
        </w:tc>
      </w:tr>
    </w:tbl>
    <w:p w14:paraId="71989964" w14:textId="237EF2AF" w:rsidR="00210645" w:rsidRDefault="00210645" w:rsidP="00210645">
      <w:pPr>
        <w:pStyle w:val="BodyText"/>
      </w:pPr>
    </w:p>
    <w:p w14:paraId="3BDC6A71" w14:textId="77777777" w:rsidR="00482A98" w:rsidRDefault="00482A98" w:rsidP="00210645">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969"/>
      </w:tblGrid>
      <w:tr w:rsidR="00482A98" w14:paraId="4C8E8613" w14:textId="77777777" w:rsidTr="00EB15D4">
        <w:trPr>
          <w:trHeight w:val="863"/>
        </w:trPr>
        <w:tc>
          <w:tcPr>
            <w:tcW w:w="3544" w:type="dxa"/>
            <w:gridSpan w:val="2"/>
            <w:vMerge w:val="restart"/>
          </w:tcPr>
          <w:p w14:paraId="7EC00B02" w14:textId="4CD5BE70" w:rsidR="00482A98" w:rsidRDefault="00482A98" w:rsidP="00EB15D4">
            <w:pPr>
              <w:pStyle w:val="BodyText"/>
            </w:pPr>
            <w:r w:rsidRPr="009B7471">
              <w:rPr>
                <w:b/>
                <w:bCs/>
              </w:rPr>
              <w:t>EXECUTED</w:t>
            </w:r>
            <w:r w:rsidRPr="009B7471">
              <w:t xml:space="preserve"> and </w:t>
            </w:r>
            <w:r w:rsidRPr="009B7471">
              <w:rPr>
                <w:b/>
                <w:bCs/>
              </w:rPr>
              <w:t>DELIVERED</w:t>
            </w:r>
            <w:r w:rsidRPr="009B7471">
              <w:t xml:space="preserve"> as a </w:t>
            </w:r>
            <w:r w:rsidRPr="009B7471">
              <w:rPr>
                <w:b/>
                <w:bCs/>
              </w:rPr>
              <w:t>DEED</w:t>
            </w:r>
            <w:r w:rsidRPr="009B7471">
              <w:t xml:space="preserve"> by </w:t>
            </w:r>
            <w:r w:rsidRPr="00E5083C">
              <w:rPr>
                <w:b/>
                <w:bCs/>
              </w:rPr>
              <w:t>[</w:t>
            </w:r>
            <w:r>
              <w:rPr>
                <w:b/>
                <w:bCs/>
              </w:rPr>
              <w:t>CEG ENTITY</w:t>
            </w:r>
            <w:r w:rsidRPr="00E5083C">
              <w:rPr>
                <w:b/>
                <w:bCs/>
              </w:rPr>
              <w:t>]</w:t>
            </w:r>
            <w:r>
              <w:t xml:space="preserve"> acting by [NAME OF DIRECTOR] a director:</w:t>
            </w:r>
          </w:p>
          <w:p w14:paraId="287339B9" w14:textId="77777777" w:rsidR="00482A98" w:rsidRDefault="00482A98" w:rsidP="00EB15D4">
            <w:pPr>
              <w:pStyle w:val="BodyText"/>
            </w:pPr>
          </w:p>
          <w:p w14:paraId="677A3A8F" w14:textId="77777777" w:rsidR="00482A98" w:rsidRDefault="00482A98" w:rsidP="00EB15D4">
            <w:pPr>
              <w:pStyle w:val="BodyText"/>
            </w:pPr>
            <w:r w:rsidRPr="009B7471">
              <w:t>In the presence of:</w:t>
            </w:r>
          </w:p>
        </w:tc>
        <w:tc>
          <w:tcPr>
            <w:tcW w:w="3969" w:type="dxa"/>
            <w:tcBorders>
              <w:bottom w:val="dashed" w:sz="4" w:space="0" w:color="auto"/>
            </w:tcBorders>
          </w:tcPr>
          <w:p w14:paraId="57255D4F" w14:textId="77777777" w:rsidR="00482A98" w:rsidRDefault="00482A98" w:rsidP="00EB15D4">
            <w:pPr>
              <w:pStyle w:val="BodyText"/>
            </w:pPr>
          </w:p>
          <w:p w14:paraId="04159F57" w14:textId="77777777" w:rsidR="00482A98" w:rsidRDefault="00482A98" w:rsidP="00EB15D4">
            <w:pPr>
              <w:pStyle w:val="BodyText"/>
            </w:pPr>
          </w:p>
        </w:tc>
      </w:tr>
      <w:tr w:rsidR="00482A98" w14:paraId="0D96A05E" w14:textId="77777777" w:rsidTr="00EB15D4">
        <w:trPr>
          <w:trHeight w:val="862"/>
        </w:trPr>
        <w:tc>
          <w:tcPr>
            <w:tcW w:w="3544" w:type="dxa"/>
            <w:gridSpan w:val="2"/>
            <w:vMerge/>
          </w:tcPr>
          <w:p w14:paraId="12BA6CF5" w14:textId="77777777" w:rsidR="00482A98" w:rsidRPr="009B7471" w:rsidRDefault="00482A98" w:rsidP="00EB15D4">
            <w:pPr>
              <w:pStyle w:val="BodyText"/>
              <w:rPr>
                <w:b/>
                <w:bCs/>
              </w:rPr>
            </w:pPr>
          </w:p>
        </w:tc>
        <w:tc>
          <w:tcPr>
            <w:tcW w:w="3969" w:type="dxa"/>
            <w:tcBorders>
              <w:top w:val="dashed" w:sz="4" w:space="0" w:color="auto"/>
            </w:tcBorders>
          </w:tcPr>
          <w:p w14:paraId="14F2B59E" w14:textId="77777777" w:rsidR="00482A98" w:rsidRDefault="00482A98" w:rsidP="00EB15D4">
            <w:pPr>
              <w:pStyle w:val="BBBodyTextNoSpacing"/>
            </w:pPr>
            <w:r>
              <w:t>[</w:t>
            </w:r>
            <w:r w:rsidRPr="00397E13">
              <w:rPr>
                <w:b/>
                <w:bCs/>
              </w:rPr>
              <w:t>INSERT NAME OF DIRECTOR</w:t>
            </w:r>
            <w:r>
              <w:t>]</w:t>
            </w:r>
          </w:p>
          <w:p w14:paraId="3E2E343B" w14:textId="77777777" w:rsidR="00482A98" w:rsidRDefault="00482A98" w:rsidP="00EB15D4">
            <w:pPr>
              <w:pStyle w:val="BodyText"/>
            </w:pPr>
            <w:r>
              <w:t>Director</w:t>
            </w:r>
          </w:p>
        </w:tc>
      </w:tr>
      <w:tr w:rsidR="00482A98" w14:paraId="778D33F9" w14:textId="77777777" w:rsidTr="00EB15D4">
        <w:tc>
          <w:tcPr>
            <w:tcW w:w="2268" w:type="dxa"/>
          </w:tcPr>
          <w:p w14:paraId="6692DCF6" w14:textId="77777777" w:rsidR="00482A98" w:rsidRDefault="00482A98" w:rsidP="00EB15D4">
            <w:pPr>
              <w:pStyle w:val="BBBodyTextNoSpacing"/>
            </w:pPr>
            <w:r w:rsidRPr="009B7471">
              <w:t>Witness' signature</w:t>
            </w:r>
          </w:p>
        </w:tc>
        <w:tc>
          <w:tcPr>
            <w:tcW w:w="5245" w:type="dxa"/>
            <w:gridSpan w:val="2"/>
            <w:tcBorders>
              <w:bottom w:val="dashed" w:sz="4" w:space="0" w:color="auto"/>
            </w:tcBorders>
          </w:tcPr>
          <w:p w14:paraId="2B33A6A8" w14:textId="77777777" w:rsidR="00482A98" w:rsidRDefault="00482A98" w:rsidP="00EB15D4">
            <w:pPr>
              <w:pStyle w:val="BBBodyTextNoSpacing"/>
            </w:pPr>
          </w:p>
        </w:tc>
      </w:tr>
      <w:tr w:rsidR="00482A98" w14:paraId="1E163D0A" w14:textId="77777777" w:rsidTr="00EB15D4">
        <w:tc>
          <w:tcPr>
            <w:tcW w:w="7513" w:type="dxa"/>
            <w:gridSpan w:val="3"/>
          </w:tcPr>
          <w:p w14:paraId="7F0FD974" w14:textId="695DFF5E" w:rsidR="00482A98" w:rsidRDefault="00482A98" w:rsidP="00EB15D4">
            <w:pPr>
              <w:pStyle w:val="BBBodyTextNoSpacing"/>
            </w:pPr>
          </w:p>
        </w:tc>
      </w:tr>
      <w:tr w:rsidR="00482A98" w14:paraId="72C825C9" w14:textId="77777777" w:rsidTr="00EB15D4">
        <w:tc>
          <w:tcPr>
            <w:tcW w:w="2268" w:type="dxa"/>
          </w:tcPr>
          <w:p w14:paraId="1BB44888" w14:textId="77777777" w:rsidR="00482A98" w:rsidRDefault="00482A98" w:rsidP="00EB15D4">
            <w:pPr>
              <w:pStyle w:val="BBBodyTextNoSpacing"/>
            </w:pPr>
            <w:r w:rsidRPr="009B7471">
              <w:t>Witness' Name</w:t>
            </w:r>
          </w:p>
        </w:tc>
        <w:tc>
          <w:tcPr>
            <w:tcW w:w="5245" w:type="dxa"/>
            <w:gridSpan w:val="2"/>
            <w:tcBorders>
              <w:bottom w:val="dashed" w:sz="4" w:space="0" w:color="auto"/>
            </w:tcBorders>
          </w:tcPr>
          <w:p w14:paraId="6E4F499E" w14:textId="77777777" w:rsidR="00482A98" w:rsidRDefault="00482A98" w:rsidP="00EB15D4">
            <w:pPr>
              <w:pStyle w:val="BBBodyTextNoSpacing"/>
            </w:pPr>
          </w:p>
        </w:tc>
      </w:tr>
      <w:tr w:rsidR="00482A98" w14:paraId="73382237" w14:textId="77777777" w:rsidTr="00EB15D4">
        <w:tc>
          <w:tcPr>
            <w:tcW w:w="2268" w:type="dxa"/>
          </w:tcPr>
          <w:p w14:paraId="035E85BC" w14:textId="77777777" w:rsidR="00482A98" w:rsidRDefault="00482A98" w:rsidP="00EB15D4">
            <w:pPr>
              <w:pStyle w:val="BBBodyTextNoSpacing"/>
            </w:pPr>
          </w:p>
          <w:p w14:paraId="5C3D3E8F" w14:textId="77777777" w:rsidR="00482A98" w:rsidRDefault="00482A98" w:rsidP="00EB15D4">
            <w:pPr>
              <w:pStyle w:val="BBBodyTextNoSpacing"/>
            </w:pPr>
            <w:r w:rsidRPr="009B7471">
              <w:t>Witness' Address</w:t>
            </w:r>
          </w:p>
        </w:tc>
        <w:tc>
          <w:tcPr>
            <w:tcW w:w="5245" w:type="dxa"/>
            <w:gridSpan w:val="2"/>
            <w:tcBorders>
              <w:top w:val="dashed" w:sz="4" w:space="0" w:color="auto"/>
              <w:bottom w:val="dashed" w:sz="4" w:space="0" w:color="auto"/>
            </w:tcBorders>
          </w:tcPr>
          <w:p w14:paraId="3495D5CE" w14:textId="77777777" w:rsidR="00482A98" w:rsidRDefault="00482A98" w:rsidP="00EB15D4">
            <w:pPr>
              <w:pStyle w:val="BBBodyTextNoSpacing"/>
            </w:pPr>
          </w:p>
        </w:tc>
      </w:tr>
    </w:tbl>
    <w:p w14:paraId="2FA8EE05" w14:textId="77777777" w:rsidR="00482A98" w:rsidRDefault="00482A98" w:rsidP="00210645">
      <w:pPr>
        <w:pStyle w:val="BodyText"/>
      </w:pPr>
    </w:p>
    <w:sectPr w:rsidR="00482A98" w:rsidSect="00E65E83">
      <w:headerReference w:type="even" r:id="rId16"/>
      <w:headerReference w:type="default" r:id="rId17"/>
      <w:footerReference w:type="default" r:id="rId18"/>
      <w:headerReference w:type="first" r:id="rId19"/>
      <w:pgSz w:w="11906" w:h="16838" w:code="9"/>
      <w:pgMar w:top="1440" w:right="1418" w:bottom="1440" w:left="1418"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91395" w14:textId="77777777" w:rsidR="00EE1D0C" w:rsidRDefault="00EE1D0C" w:rsidP="00B01583">
      <w:r>
        <w:separator/>
      </w:r>
    </w:p>
  </w:endnote>
  <w:endnote w:type="continuationSeparator" w:id="0">
    <w:p w14:paraId="27C30B01" w14:textId="77777777" w:rsidR="00EE1D0C" w:rsidRDefault="00EE1D0C"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83FAD" w14:textId="77777777" w:rsidR="001E72C7" w:rsidRDefault="001E72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6258B" w14:textId="77777777" w:rsidR="0098511C" w:rsidRPr="00F80A38" w:rsidRDefault="0098511C" w:rsidP="00361A9E">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A2FF5" w14:textId="77777777" w:rsidR="001E72C7" w:rsidRDefault="001E72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FE3D7" w14:textId="55BEA1AB" w:rsidR="0098511C" w:rsidRDefault="001E72C7" w:rsidP="00F37915">
    <w:pPr>
      <w:pStyle w:val="Footer"/>
    </w:pPr>
    <w:r>
      <w:rPr>
        <w:noProof/>
      </w:rPr>
      <w:pict w14:anchorId="58CB0D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7" type="#_x0000_t136" style="position:absolute;left:0;text-align:left;margin-left:-39.7pt;margin-top:351.95pt;width:580.85pt;height:55.3pt;rotation:315;z-index:-251637760;mso-position-horizontal-relative:margin;mso-position-vertical-relative:margin" o:allowincell="f" fillcolor="silver" stroked="f">
          <v:fill opacity=".5"/>
          <v:textpath style="font-family:&quot;Georgia&quot;;font-size:1pt" string="CONFIDENTIAL DRAFT"/>
          <w10:wrap anchorx="margin" anchory="margin"/>
        </v:shape>
      </w:pict>
    </w:r>
    <w:r w:rsidR="0098511C">
      <w:fldChar w:fldCharType="begin"/>
    </w:r>
    <w:r w:rsidR="0098511C">
      <w:instrText xml:space="preserve"> PAGE   \* MERGEFORMAT </w:instrText>
    </w:r>
    <w:r w:rsidR="0098511C">
      <w:fldChar w:fldCharType="separate"/>
    </w:r>
    <w:r w:rsidR="0098511C">
      <w:rPr>
        <w:noProof/>
      </w:rPr>
      <w:t>2</w:t>
    </w:r>
    <w:r w:rsidR="0098511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788CC" w14:textId="77777777" w:rsidR="00EE1D0C" w:rsidRDefault="00EE1D0C" w:rsidP="00B01583">
      <w:r>
        <w:separator/>
      </w:r>
    </w:p>
  </w:footnote>
  <w:footnote w:type="continuationSeparator" w:id="0">
    <w:p w14:paraId="21B4A294" w14:textId="77777777" w:rsidR="00EE1D0C" w:rsidRDefault="00EE1D0C"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CE0CD" w14:textId="482C131F" w:rsidR="00482A98" w:rsidRDefault="001E72C7">
    <w:pPr>
      <w:pStyle w:val="Header"/>
    </w:pPr>
    <w:r>
      <w:rPr>
        <w:noProof/>
      </w:rPr>
      <w:pict w14:anchorId="42B581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43613" o:spid="_x0000_s1029" type="#_x0000_t136" style="position:absolute;left:0;text-align:left;margin-left:0;margin-top:0;width:590.85pt;height:45.45pt;rotation:315;z-index:-251649024;mso-position-horizontal:center;mso-position-horizontal-relative:margin;mso-position-vertical:center;mso-position-vertical-relative:margin" o:allowincell="f" fillcolor="silver" stroked="f">
          <v:fill opacity=".5"/>
          <v:textpath style="font-family:&quot;Georgia&quot;;font-size:1pt" string="CONFIDENTIAL WATERMA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4FFA" w14:textId="33FE1609" w:rsidR="00482A98" w:rsidRDefault="001E72C7">
    <w:pPr>
      <w:pStyle w:val="Header"/>
    </w:pPr>
    <w:r>
      <w:rPr>
        <w:noProof/>
      </w:rPr>
      <w:pict w14:anchorId="58CB0D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50939" o:spid="_x0000_s1036" type="#_x0000_t136" style="position:absolute;left:0;text-align:left;margin-left:-51.7pt;margin-top:339.95pt;width:580.85pt;height:55.3pt;rotation:315;z-index:-251638784;mso-position-horizontal-relative:margin;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C66FC" w14:textId="03218407" w:rsidR="00482A98" w:rsidRDefault="001E72C7">
    <w:pPr>
      <w:pStyle w:val="Header"/>
    </w:pPr>
    <w:r>
      <w:rPr>
        <w:noProof/>
      </w:rPr>
      <w:pict w14:anchorId="6FBEBB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43612" o:spid="_x0000_s1028" type="#_x0000_t136" style="position:absolute;left:0;text-align:left;margin-left:0;margin-top:0;width:590.85pt;height:45.45pt;rotation:315;z-index:-251651072;mso-position-horizontal:center;mso-position-horizontal-relative:margin;mso-position-vertical:center;mso-position-vertical-relative:margin" o:allowincell="f" fillcolor="silver" stroked="f">
          <v:fill opacity=".5"/>
          <v:textpath style="font-family:&quot;Georgia&quot;;font-size:1pt" string="CONFIDENTIAL WATERMARK"/>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129D2" w14:textId="1C62B70A" w:rsidR="00482A98" w:rsidRDefault="001E72C7">
    <w:pPr>
      <w:pStyle w:val="Header"/>
    </w:pPr>
    <w:r>
      <w:rPr>
        <w:noProof/>
      </w:rPr>
      <w:pict w14:anchorId="6E1E52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43616" o:spid="_x0000_s1032" type="#_x0000_t136" style="position:absolute;left:0;text-align:left;margin-left:0;margin-top:0;width:590.85pt;height:45.45pt;rotation:315;z-index:-251642880;mso-position-horizontal:center;mso-position-horizontal-relative:margin;mso-position-vertical:center;mso-position-vertical-relative:margin" o:allowincell="f" fillcolor="silver" stroked="f">
          <v:fill opacity=".5"/>
          <v:textpath style="font-family:&quot;Georgia&quot;;font-size:1pt" string="CONFIDENTIAL WATERMARK"/>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0421F" w14:textId="41CAFF28" w:rsidR="00482A98" w:rsidRDefault="00482A9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B96F1" w14:textId="74A7A3F8" w:rsidR="00482A98" w:rsidRDefault="001E72C7">
    <w:pPr>
      <w:pStyle w:val="Header"/>
    </w:pPr>
    <w:r>
      <w:rPr>
        <w:noProof/>
      </w:rPr>
      <w:pict w14:anchorId="76068E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43615" o:spid="_x0000_s1031" type="#_x0000_t136" style="position:absolute;left:0;text-align:left;margin-left:0;margin-top:0;width:590.85pt;height:45.45pt;rotation:315;z-index:-251644928;mso-position-horizontal:center;mso-position-horizontal-relative:margin;mso-position-vertical:center;mso-position-vertical-relative:margin" o:allowincell="f" fillcolor="silver" stroked="f">
          <v:fill opacity=".5"/>
          <v:textpath style="font-family:&quot;Georgia&quot;;font-size:1pt" string="CONFIDENTIAL WATERMAR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29CC31E8"/>
    <w:multiLevelType w:val="multilevel"/>
    <w:tmpl w:val="13668FD8"/>
    <w:lvl w:ilvl="0">
      <w:start w:val="1"/>
      <w:numFmt w:val="none"/>
      <w:pStyle w:val="DefinitionClause"/>
      <w:suff w:val="nothing"/>
      <w:lvlText w:val=""/>
      <w:lvlJc w:val="left"/>
      <w:pPr>
        <w:ind w:left="720" w:firstLine="0"/>
      </w:pPr>
      <w:rPr>
        <w:rFonts w:hint="default"/>
      </w:rPr>
    </w:lvl>
    <w:lvl w:ilvl="1">
      <w:start w:val="1"/>
      <w:numFmt w:val="lowerLetter"/>
      <w:pStyle w:val="DefinitionClausenumbering"/>
      <w:lvlText w:val="%1(%2)"/>
      <w:lvlJc w:val="left"/>
      <w:pPr>
        <w:tabs>
          <w:tab w:val="num" w:pos="1440"/>
        </w:tabs>
        <w:ind w:left="144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3" w15:restartNumberingAfterBreak="0">
    <w:nsid w:val="3C2C365B"/>
    <w:multiLevelType w:val="multilevel"/>
    <w:tmpl w:val="2D08F10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4"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99E57EB"/>
    <w:multiLevelType w:val="multilevel"/>
    <w:tmpl w:val="933002F4"/>
    <w:numStyleLink w:val="Parties"/>
  </w:abstractNum>
  <w:num w:numId="1" w16cid:durableId="648828594">
    <w:abstractNumId w:val="0"/>
  </w:num>
  <w:num w:numId="2" w16cid:durableId="264506676">
    <w:abstractNumId w:val="2"/>
  </w:num>
  <w:num w:numId="3" w16cid:durableId="328024810">
    <w:abstractNumId w:val="5"/>
  </w:num>
  <w:num w:numId="4" w16cid:durableId="288635676">
    <w:abstractNumId w:val="7"/>
  </w:num>
  <w:num w:numId="5" w16cid:durableId="1325015731">
    <w:abstractNumId w:val="6"/>
  </w:num>
  <w:num w:numId="6" w16cid:durableId="1609435102">
    <w:abstractNumId w:val="3"/>
  </w:num>
  <w:num w:numId="7" w16cid:durableId="1549368657">
    <w:abstractNumId w:val="2"/>
  </w:num>
  <w:num w:numId="8" w16cid:durableId="1639727664">
    <w:abstractNumId w:val="3"/>
  </w:num>
  <w:num w:numId="9" w16cid:durableId="143546068">
    <w:abstractNumId w:val="0"/>
  </w:num>
  <w:num w:numId="10" w16cid:durableId="1058942596">
    <w:abstractNumId w:val="1"/>
  </w:num>
  <w:num w:numId="11" w16cid:durableId="326712236">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Dubai"/>
    <w:docVar w:name="TMS_TEMPLATE_ID" w:val="Agreement"/>
  </w:docVars>
  <w:rsids>
    <w:rsidRoot w:val="00462E97"/>
    <w:rsid w:val="0000662B"/>
    <w:rsid w:val="00016B73"/>
    <w:rsid w:val="000175A1"/>
    <w:rsid w:val="000179D9"/>
    <w:rsid w:val="00026A5C"/>
    <w:rsid w:val="00037E17"/>
    <w:rsid w:val="0004239F"/>
    <w:rsid w:val="00043871"/>
    <w:rsid w:val="000446CF"/>
    <w:rsid w:val="000459CC"/>
    <w:rsid w:val="000558A0"/>
    <w:rsid w:val="00063248"/>
    <w:rsid w:val="00064E07"/>
    <w:rsid w:val="00070668"/>
    <w:rsid w:val="00071F4C"/>
    <w:rsid w:val="00084C40"/>
    <w:rsid w:val="0009252C"/>
    <w:rsid w:val="0009275F"/>
    <w:rsid w:val="00095AA6"/>
    <w:rsid w:val="000A03BB"/>
    <w:rsid w:val="000A36C8"/>
    <w:rsid w:val="000B0AF1"/>
    <w:rsid w:val="000B6534"/>
    <w:rsid w:val="000D6502"/>
    <w:rsid w:val="000E27E9"/>
    <w:rsid w:val="000E5C77"/>
    <w:rsid w:val="000F5354"/>
    <w:rsid w:val="001065E4"/>
    <w:rsid w:val="00127E90"/>
    <w:rsid w:val="0014266F"/>
    <w:rsid w:val="00145CE8"/>
    <w:rsid w:val="00146110"/>
    <w:rsid w:val="00152A99"/>
    <w:rsid w:val="0016372F"/>
    <w:rsid w:val="00181E9C"/>
    <w:rsid w:val="00185ED2"/>
    <w:rsid w:val="001C1AE8"/>
    <w:rsid w:val="001D101D"/>
    <w:rsid w:val="001D5875"/>
    <w:rsid w:val="001E26B5"/>
    <w:rsid w:val="001E71EE"/>
    <w:rsid w:val="001E72C7"/>
    <w:rsid w:val="0020171E"/>
    <w:rsid w:val="00203B5C"/>
    <w:rsid w:val="002064B6"/>
    <w:rsid w:val="00210645"/>
    <w:rsid w:val="002153F1"/>
    <w:rsid w:val="00241A69"/>
    <w:rsid w:val="002521F3"/>
    <w:rsid w:val="00263D07"/>
    <w:rsid w:val="00273BA1"/>
    <w:rsid w:val="002838F8"/>
    <w:rsid w:val="00290B4C"/>
    <w:rsid w:val="0029557D"/>
    <w:rsid w:val="00295A39"/>
    <w:rsid w:val="002A0D57"/>
    <w:rsid w:val="002A136B"/>
    <w:rsid w:val="002A5913"/>
    <w:rsid w:val="002B2883"/>
    <w:rsid w:val="002D16C9"/>
    <w:rsid w:val="002E3E35"/>
    <w:rsid w:val="00301DDE"/>
    <w:rsid w:val="00310C12"/>
    <w:rsid w:val="00315E36"/>
    <w:rsid w:val="00354FD0"/>
    <w:rsid w:val="00356D2A"/>
    <w:rsid w:val="00361A9E"/>
    <w:rsid w:val="00366FD3"/>
    <w:rsid w:val="00391022"/>
    <w:rsid w:val="00394ED4"/>
    <w:rsid w:val="00396AE3"/>
    <w:rsid w:val="003A3064"/>
    <w:rsid w:val="003B2330"/>
    <w:rsid w:val="003D6DF6"/>
    <w:rsid w:val="003E3758"/>
    <w:rsid w:val="003F3057"/>
    <w:rsid w:val="003F40E3"/>
    <w:rsid w:val="003F6DAB"/>
    <w:rsid w:val="00405FB9"/>
    <w:rsid w:val="00411DD5"/>
    <w:rsid w:val="00412F0D"/>
    <w:rsid w:val="004201D6"/>
    <w:rsid w:val="00426B86"/>
    <w:rsid w:val="00433269"/>
    <w:rsid w:val="0043374C"/>
    <w:rsid w:val="004607C3"/>
    <w:rsid w:val="00462C67"/>
    <w:rsid w:val="00462E97"/>
    <w:rsid w:val="00473190"/>
    <w:rsid w:val="00476908"/>
    <w:rsid w:val="0047699F"/>
    <w:rsid w:val="004778F7"/>
    <w:rsid w:val="00482A98"/>
    <w:rsid w:val="00494F48"/>
    <w:rsid w:val="004A1842"/>
    <w:rsid w:val="004B005D"/>
    <w:rsid w:val="004F2431"/>
    <w:rsid w:val="004F3EB1"/>
    <w:rsid w:val="004F479D"/>
    <w:rsid w:val="0050335F"/>
    <w:rsid w:val="00520A34"/>
    <w:rsid w:val="00523AFA"/>
    <w:rsid w:val="00530164"/>
    <w:rsid w:val="00550980"/>
    <w:rsid w:val="0057237B"/>
    <w:rsid w:val="00572FEE"/>
    <w:rsid w:val="0057500F"/>
    <w:rsid w:val="00585FCE"/>
    <w:rsid w:val="005979FC"/>
    <w:rsid w:val="005A0222"/>
    <w:rsid w:val="005A64AB"/>
    <w:rsid w:val="005A6A83"/>
    <w:rsid w:val="005A6FE2"/>
    <w:rsid w:val="005A7772"/>
    <w:rsid w:val="005C3A61"/>
    <w:rsid w:val="005C49D8"/>
    <w:rsid w:val="005D57F9"/>
    <w:rsid w:val="005D66CF"/>
    <w:rsid w:val="005E6F57"/>
    <w:rsid w:val="00600EAF"/>
    <w:rsid w:val="00604555"/>
    <w:rsid w:val="00606572"/>
    <w:rsid w:val="0061214E"/>
    <w:rsid w:val="006134EC"/>
    <w:rsid w:val="00630558"/>
    <w:rsid w:val="0064323D"/>
    <w:rsid w:val="006435A4"/>
    <w:rsid w:val="00643B5F"/>
    <w:rsid w:val="006572E3"/>
    <w:rsid w:val="006743A0"/>
    <w:rsid w:val="0067787F"/>
    <w:rsid w:val="0068282D"/>
    <w:rsid w:val="006900A3"/>
    <w:rsid w:val="00693789"/>
    <w:rsid w:val="006A1A3C"/>
    <w:rsid w:val="006B648A"/>
    <w:rsid w:val="006B7698"/>
    <w:rsid w:val="006E252A"/>
    <w:rsid w:val="006E6169"/>
    <w:rsid w:val="006F6639"/>
    <w:rsid w:val="006F7052"/>
    <w:rsid w:val="00701FC5"/>
    <w:rsid w:val="00703BA2"/>
    <w:rsid w:val="007116EA"/>
    <w:rsid w:val="00713970"/>
    <w:rsid w:val="0072341B"/>
    <w:rsid w:val="00735947"/>
    <w:rsid w:val="00740F96"/>
    <w:rsid w:val="00741779"/>
    <w:rsid w:val="007429CC"/>
    <w:rsid w:val="007448AA"/>
    <w:rsid w:val="0075077E"/>
    <w:rsid w:val="007512E2"/>
    <w:rsid w:val="00761E93"/>
    <w:rsid w:val="00764FAA"/>
    <w:rsid w:val="00781DE0"/>
    <w:rsid w:val="007860B8"/>
    <w:rsid w:val="007947A8"/>
    <w:rsid w:val="00796FC3"/>
    <w:rsid w:val="007B67E1"/>
    <w:rsid w:val="007B7049"/>
    <w:rsid w:val="007E2827"/>
    <w:rsid w:val="007E6815"/>
    <w:rsid w:val="00802760"/>
    <w:rsid w:val="00806726"/>
    <w:rsid w:val="0081096B"/>
    <w:rsid w:val="008149D0"/>
    <w:rsid w:val="00816003"/>
    <w:rsid w:val="00832A99"/>
    <w:rsid w:val="00837CC6"/>
    <w:rsid w:val="008416D7"/>
    <w:rsid w:val="008747FE"/>
    <w:rsid w:val="008855F9"/>
    <w:rsid w:val="00887292"/>
    <w:rsid w:val="008A4D32"/>
    <w:rsid w:val="008B6A31"/>
    <w:rsid w:val="008C034D"/>
    <w:rsid w:val="008D41D3"/>
    <w:rsid w:val="00903647"/>
    <w:rsid w:val="00905DE7"/>
    <w:rsid w:val="00931B73"/>
    <w:rsid w:val="009545FF"/>
    <w:rsid w:val="00955379"/>
    <w:rsid w:val="009626FD"/>
    <w:rsid w:val="00972976"/>
    <w:rsid w:val="00977AF3"/>
    <w:rsid w:val="0098511C"/>
    <w:rsid w:val="00986AEA"/>
    <w:rsid w:val="00991368"/>
    <w:rsid w:val="009A0AC3"/>
    <w:rsid w:val="009A37CA"/>
    <w:rsid w:val="009B2B0A"/>
    <w:rsid w:val="009C10BF"/>
    <w:rsid w:val="009C1EE7"/>
    <w:rsid w:val="009C55CF"/>
    <w:rsid w:val="009C6FF4"/>
    <w:rsid w:val="009E2794"/>
    <w:rsid w:val="009E30F0"/>
    <w:rsid w:val="00A22552"/>
    <w:rsid w:val="00A42A2C"/>
    <w:rsid w:val="00A50DEC"/>
    <w:rsid w:val="00A646A7"/>
    <w:rsid w:val="00A671ED"/>
    <w:rsid w:val="00A820ED"/>
    <w:rsid w:val="00A94903"/>
    <w:rsid w:val="00AB5E2D"/>
    <w:rsid w:val="00AB6088"/>
    <w:rsid w:val="00AC26EC"/>
    <w:rsid w:val="00AC36DD"/>
    <w:rsid w:val="00AC5C69"/>
    <w:rsid w:val="00AD1002"/>
    <w:rsid w:val="00B01583"/>
    <w:rsid w:val="00B0184A"/>
    <w:rsid w:val="00B117D3"/>
    <w:rsid w:val="00B157E4"/>
    <w:rsid w:val="00B36ED7"/>
    <w:rsid w:val="00B40A3C"/>
    <w:rsid w:val="00B416A8"/>
    <w:rsid w:val="00B429C5"/>
    <w:rsid w:val="00B5439A"/>
    <w:rsid w:val="00B555FF"/>
    <w:rsid w:val="00B62D0E"/>
    <w:rsid w:val="00B72129"/>
    <w:rsid w:val="00B72845"/>
    <w:rsid w:val="00B72D6B"/>
    <w:rsid w:val="00B76EA5"/>
    <w:rsid w:val="00B808B1"/>
    <w:rsid w:val="00B8090B"/>
    <w:rsid w:val="00B90E96"/>
    <w:rsid w:val="00B91EE7"/>
    <w:rsid w:val="00B925A2"/>
    <w:rsid w:val="00BA46EE"/>
    <w:rsid w:val="00BB5B6D"/>
    <w:rsid w:val="00BC3670"/>
    <w:rsid w:val="00BC3BA5"/>
    <w:rsid w:val="00BD5F83"/>
    <w:rsid w:val="00BD70F5"/>
    <w:rsid w:val="00BE3780"/>
    <w:rsid w:val="00BF0AFA"/>
    <w:rsid w:val="00C07128"/>
    <w:rsid w:val="00C41428"/>
    <w:rsid w:val="00C4254A"/>
    <w:rsid w:val="00C44FEA"/>
    <w:rsid w:val="00C535D3"/>
    <w:rsid w:val="00C64D64"/>
    <w:rsid w:val="00C65B0B"/>
    <w:rsid w:val="00C86E89"/>
    <w:rsid w:val="00C9225E"/>
    <w:rsid w:val="00CA31BD"/>
    <w:rsid w:val="00CB2116"/>
    <w:rsid w:val="00CB7735"/>
    <w:rsid w:val="00CC256F"/>
    <w:rsid w:val="00CC6F1B"/>
    <w:rsid w:val="00CD68BF"/>
    <w:rsid w:val="00CD7626"/>
    <w:rsid w:val="00CE3BBC"/>
    <w:rsid w:val="00CE664F"/>
    <w:rsid w:val="00CE6842"/>
    <w:rsid w:val="00CF18CE"/>
    <w:rsid w:val="00D018A2"/>
    <w:rsid w:val="00D06383"/>
    <w:rsid w:val="00D10BD5"/>
    <w:rsid w:val="00D139FD"/>
    <w:rsid w:val="00D16AE8"/>
    <w:rsid w:val="00D17633"/>
    <w:rsid w:val="00D35E4A"/>
    <w:rsid w:val="00D53F50"/>
    <w:rsid w:val="00D628FE"/>
    <w:rsid w:val="00D6482A"/>
    <w:rsid w:val="00D8630A"/>
    <w:rsid w:val="00DA594C"/>
    <w:rsid w:val="00DA7186"/>
    <w:rsid w:val="00DB5DBF"/>
    <w:rsid w:val="00DE4DC4"/>
    <w:rsid w:val="00E03200"/>
    <w:rsid w:val="00E0681B"/>
    <w:rsid w:val="00E07FDD"/>
    <w:rsid w:val="00E107A0"/>
    <w:rsid w:val="00E15F6B"/>
    <w:rsid w:val="00E36C71"/>
    <w:rsid w:val="00E65E83"/>
    <w:rsid w:val="00E721E1"/>
    <w:rsid w:val="00E72723"/>
    <w:rsid w:val="00E925EF"/>
    <w:rsid w:val="00EB18DB"/>
    <w:rsid w:val="00EB647F"/>
    <w:rsid w:val="00EC1923"/>
    <w:rsid w:val="00EC3062"/>
    <w:rsid w:val="00EC5D2C"/>
    <w:rsid w:val="00EC6545"/>
    <w:rsid w:val="00EC7768"/>
    <w:rsid w:val="00ED1A32"/>
    <w:rsid w:val="00ED3C6F"/>
    <w:rsid w:val="00ED45AF"/>
    <w:rsid w:val="00EE133C"/>
    <w:rsid w:val="00EE1D0C"/>
    <w:rsid w:val="00EE4055"/>
    <w:rsid w:val="00EE4853"/>
    <w:rsid w:val="00F05390"/>
    <w:rsid w:val="00F25216"/>
    <w:rsid w:val="00F32594"/>
    <w:rsid w:val="00F37915"/>
    <w:rsid w:val="00F51ECC"/>
    <w:rsid w:val="00F572B0"/>
    <w:rsid w:val="00F80A38"/>
    <w:rsid w:val="00F84D5F"/>
    <w:rsid w:val="00F97644"/>
    <w:rsid w:val="00FA5C07"/>
    <w:rsid w:val="00FA7031"/>
    <w:rsid w:val="00FB1E76"/>
    <w:rsid w:val="00FC5475"/>
    <w:rsid w:val="00FD0F6E"/>
    <w:rsid w:val="00FD649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A5CFF"/>
  <w14:defaultImageDpi w14:val="32767"/>
  <w15:docId w15:val="{716A0701-0332-42C1-A0FF-2E49DBA6A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BE3780"/>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9"/>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1D101D"/>
    <w:pPr>
      <w:keepNext/>
      <w:pageBreakBefore/>
      <w:jc w:val="center"/>
    </w:pPr>
    <w:rPr>
      <w:b/>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9"/>
      </w:numPr>
    </w:pPr>
  </w:style>
  <w:style w:type="paragraph" w:customStyle="1" w:styleId="BBSchedule3">
    <w:name w:val="B&amp;B Schedule 3"/>
    <w:basedOn w:val="BodyText"/>
    <w:uiPriority w:val="59"/>
    <w:rsid w:val="00BF0AFA"/>
    <w:pPr>
      <w:numPr>
        <w:ilvl w:val="2"/>
        <w:numId w:val="9"/>
      </w:numPr>
    </w:pPr>
  </w:style>
  <w:style w:type="paragraph" w:customStyle="1" w:styleId="BBSchedule5">
    <w:name w:val="B&amp;B Schedule 5"/>
    <w:basedOn w:val="BodyText"/>
    <w:uiPriority w:val="59"/>
    <w:rsid w:val="00BF0AFA"/>
    <w:pPr>
      <w:numPr>
        <w:ilvl w:val="4"/>
        <w:numId w:val="9"/>
      </w:numPr>
    </w:pPr>
  </w:style>
  <w:style w:type="paragraph" w:customStyle="1" w:styleId="BBSchedule6">
    <w:name w:val="B&amp;B Schedule 6"/>
    <w:basedOn w:val="BodyText"/>
    <w:uiPriority w:val="59"/>
    <w:rsid w:val="00BF0AFA"/>
    <w:pPr>
      <w:numPr>
        <w:ilvl w:val="5"/>
        <w:numId w:val="9"/>
      </w:numPr>
    </w:pPr>
  </w:style>
  <w:style w:type="paragraph" w:customStyle="1" w:styleId="BBSchedule7">
    <w:name w:val="B&amp;B Schedule 7"/>
    <w:basedOn w:val="BodyText"/>
    <w:uiPriority w:val="59"/>
    <w:rsid w:val="00BF0AFA"/>
    <w:pPr>
      <w:numPr>
        <w:ilvl w:val="6"/>
        <w:numId w:val="9"/>
      </w:numPr>
    </w:pPr>
  </w:style>
  <w:style w:type="paragraph" w:customStyle="1" w:styleId="BBSchedule8">
    <w:name w:val="B&amp;B Schedule 8"/>
    <w:basedOn w:val="BodyText"/>
    <w:uiPriority w:val="59"/>
    <w:rsid w:val="00BF0AFA"/>
    <w:pPr>
      <w:numPr>
        <w:ilvl w:val="7"/>
        <w:numId w:val="9"/>
      </w:numPr>
    </w:pPr>
  </w:style>
  <w:style w:type="paragraph" w:customStyle="1" w:styleId="BBSchedule9">
    <w:name w:val="B&amp;B Schedule 9"/>
    <w:basedOn w:val="BodyText"/>
    <w:uiPriority w:val="59"/>
    <w:rsid w:val="00BF0AFA"/>
    <w:pPr>
      <w:numPr>
        <w:ilvl w:val="8"/>
        <w:numId w:val="9"/>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9"/>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FB1E76"/>
    <w:pPr>
      <w:tabs>
        <w:tab w:val="left" w:pos="720"/>
        <w:tab w:val="right" w:leader="dot" w:pos="8998"/>
      </w:tabs>
      <w:spacing w:after="100"/>
    </w:pPr>
    <w:rPr>
      <w:sz w:val="22"/>
      <w:szCs w:val="22"/>
    </w:r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character" w:styleId="PlaceholderText">
    <w:name w:val="Placeholder Text"/>
    <w:basedOn w:val="DefaultParagraphFont"/>
    <w:uiPriority w:val="99"/>
    <w:semiHidden/>
    <w:rsid w:val="009A0AC3"/>
    <w:rPr>
      <w:color w:val="808080"/>
    </w:rPr>
  </w:style>
  <w:style w:type="paragraph" w:customStyle="1" w:styleId="DefinitionClause">
    <w:name w:val="Definition Clause"/>
    <w:basedOn w:val="BodyText"/>
    <w:uiPriority w:val="99"/>
    <w:qFormat/>
    <w:rsid w:val="000B6534"/>
    <w:pPr>
      <w:numPr>
        <w:numId w:val="10"/>
      </w:numPr>
    </w:pPr>
  </w:style>
  <w:style w:type="paragraph" w:customStyle="1" w:styleId="DefinitionClausenumbering">
    <w:name w:val="Definition Clause numbering"/>
    <w:basedOn w:val="DefinitionClause"/>
    <w:uiPriority w:val="99"/>
    <w:qFormat/>
    <w:rsid w:val="000B6534"/>
    <w:pPr>
      <w:numPr>
        <w:ilvl w:val="1"/>
      </w:numPr>
    </w:pPr>
  </w:style>
  <w:style w:type="paragraph" w:styleId="Revision">
    <w:name w:val="Revision"/>
    <w:hidden/>
    <w:uiPriority w:val="99"/>
    <w:semiHidden/>
    <w:rsid w:val="00786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089948">
      <w:bodyDiv w:val="1"/>
      <w:marLeft w:val="0"/>
      <w:marRight w:val="0"/>
      <w:marTop w:val="0"/>
      <w:marBottom w:val="0"/>
      <w:divBdr>
        <w:top w:val="none" w:sz="0" w:space="0" w:color="auto"/>
        <w:left w:val="none" w:sz="0" w:space="0" w:color="auto"/>
        <w:bottom w:val="none" w:sz="0" w:space="0" w:color="auto"/>
        <w:right w:val="none" w:sz="0" w:space="0" w:color="auto"/>
      </w:divBdr>
    </w:div>
    <w:div w:id="1305156438">
      <w:bodyDiv w:val="1"/>
      <w:marLeft w:val="0"/>
      <w:marRight w:val="0"/>
      <w:marTop w:val="0"/>
      <w:marBottom w:val="0"/>
      <w:divBdr>
        <w:top w:val="none" w:sz="0" w:space="0" w:color="auto"/>
        <w:left w:val="none" w:sz="0" w:space="0" w:color="auto"/>
        <w:bottom w:val="none" w:sz="0" w:space="0" w:color="auto"/>
        <w:right w:val="none" w:sz="0" w:space="0" w:color="auto"/>
      </w:divBdr>
    </w:div>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 w:id="194257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www.twobirds.com" TargetMode="External"/><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AK2ZMWYHZNRD-2128999959-2736</_dlc_DocId>
    <_dlc_DocIdUrl xmlns="a213c276-2966-4a61-88a3-9acec9d9c2c2">
      <Url>https://beisgov.sharepoint.com/sites/GBECompany-EXT-OS-GBELocal/_layouts/15/DocIdRedir.aspx?ID=AK2ZMWYHZNRD-2128999959-2736</Url>
      <Description>AK2ZMWYHZNRD-2128999959-2736</Description>
    </_dlc_DocIdUrl>
  </documentManagement>
</p:properties>
</file>

<file path=customXml/itemProps1.xml><?xml version="1.0" encoding="utf-8"?>
<ds:datastoreItem xmlns:ds="http://schemas.openxmlformats.org/officeDocument/2006/customXml" ds:itemID="{61261203-4AA4-4BFD-9149-D39CC42611B0}">
  <ds:schemaRefs>
    <ds:schemaRef ds:uri="http://schemas.openxmlformats.org/officeDocument/2006/bibliography"/>
  </ds:schemaRefs>
</ds:datastoreItem>
</file>

<file path=customXml/itemProps2.xml><?xml version="1.0" encoding="utf-8"?>
<ds:datastoreItem xmlns:ds="http://schemas.openxmlformats.org/officeDocument/2006/customXml" ds:itemID="{40C24B8A-08DE-44C2-9320-8D72114F7F5D}"/>
</file>

<file path=customXml/itemProps3.xml><?xml version="1.0" encoding="utf-8"?>
<ds:datastoreItem xmlns:ds="http://schemas.openxmlformats.org/officeDocument/2006/customXml" ds:itemID="{1615283B-C177-43AA-94EC-82780FDDDA77}"/>
</file>

<file path=customXml/itemProps4.xml><?xml version="1.0" encoding="utf-8"?>
<ds:datastoreItem xmlns:ds="http://schemas.openxmlformats.org/officeDocument/2006/customXml" ds:itemID="{6769E1A5-6B2A-4004-94E5-5414B616D507}"/>
</file>

<file path=customXml/itemProps5.xml><?xml version="1.0" encoding="utf-8"?>
<ds:datastoreItem xmlns:ds="http://schemas.openxmlformats.org/officeDocument/2006/customXml" ds:itemID="{BACEE62C-68C2-48AE-8B5B-4EA38F6A20F6}"/>
</file>

<file path=docMetadata/LabelInfo.xml><?xml version="1.0" encoding="utf-8"?>
<clbl:labelList xmlns:clbl="http://schemas.microsoft.com/office/2020/mipLabelMetadata">
  <clbl:label id="{d6ad42c7-5118-40ab-a3d0-dfe10796928b}" enabled="1" method="Standard" siteId="{a1cb8a79-a344-4336-9925-391266c2293c}" contentBits="0" removed="0"/>
</clbl:labelList>
</file>

<file path=docProps/app.xml><?xml version="1.0" encoding="utf-8"?>
<Properties xmlns="http://schemas.openxmlformats.org/officeDocument/2006/extended-properties" xmlns:vt="http://schemas.openxmlformats.org/officeDocument/2006/docPropsVTypes">
  <Template>Agreement Template.dotx</Template>
  <TotalTime>3</TotalTime>
  <Pages>29</Pages>
  <Words>10417</Words>
  <Characters>52089</Characters>
  <Application>Microsoft Office Word</Application>
  <DocSecurity>0</DocSecurity>
  <Lines>1108</Lines>
  <Paragraphs>589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Alecia Mason-Elbuka</dc:creator>
  <cp:lastModifiedBy>Bird &amp; Bird LLP</cp:lastModifiedBy>
  <cp:revision>5</cp:revision>
  <cp:lastPrinted>2013-04-23T14:29:00Z</cp:lastPrinted>
  <dcterms:created xsi:type="dcterms:W3CDTF">2026-03-16T11:05:00Z</dcterms:created>
  <dcterms:modified xsi:type="dcterms:W3CDTF">2026-03-24T15:36:00Z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MSIP_Label_d6ad42c7-5118-40ab-a3d0-dfe10796928b_Enabled">
    <vt:lpwstr>true</vt:lpwstr>
  </property>
  <property fmtid="{D5CDD505-2E9C-101B-9397-08002B2CF9AE}" pid="6" name="MSIP_Label_d6ad42c7-5118-40ab-a3d0-dfe10796928b_SetDate">
    <vt:lpwstr>2024-03-14T14:23:16Z</vt:lpwstr>
  </property>
  <property fmtid="{D5CDD505-2E9C-101B-9397-08002B2CF9AE}" pid="7" name="MSIP_Label_d6ad42c7-5118-40ab-a3d0-dfe10796928b_Method">
    <vt:lpwstr>Standard</vt:lpwstr>
  </property>
  <property fmtid="{D5CDD505-2E9C-101B-9397-08002B2CF9AE}" pid="8" name="MSIP_Label_d6ad42c7-5118-40ab-a3d0-dfe10796928b_Name">
    <vt:lpwstr>Restricted</vt:lpwstr>
  </property>
  <property fmtid="{D5CDD505-2E9C-101B-9397-08002B2CF9AE}" pid="9" name="MSIP_Label_d6ad42c7-5118-40ab-a3d0-dfe10796928b_SiteId">
    <vt:lpwstr>a1cb8a79-a344-4336-9925-391266c2293c</vt:lpwstr>
  </property>
  <property fmtid="{D5CDD505-2E9C-101B-9397-08002B2CF9AE}" pid="10" name="MSIP_Label_d6ad42c7-5118-40ab-a3d0-dfe10796928b_ActionId">
    <vt:lpwstr>338ab9e1-045d-4a15-bf66-4eafad793488</vt:lpwstr>
  </property>
  <property fmtid="{D5CDD505-2E9C-101B-9397-08002B2CF9AE}" pid="11" name="MSIP_Label_d6ad42c7-5118-40ab-a3d0-dfe10796928b_ContentBits">
    <vt:lpwstr>0</vt:lpwstr>
  </property>
  <property fmtid="{D5CDD505-2E9C-101B-9397-08002B2CF9AE}" pid="12" name="GrammarlyDocumentId">
    <vt:lpwstr>ed1fa886-53bc-44e6-bc42-20b61df35066</vt:lpwstr>
  </property>
  <property fmtid="{D5CDD505-2E9C-101B-9397-08002B2CF9AE}" pid="13" name="BBIManageDocNumber">
    <vt:lpwstr>93947812</vt:lpwstr>
  </property>
  <property fmtid="{D5CDD505-2E9C-101B-9397-08002B2CF9AE}" pid="14" name="BBIManageDocVersion">
    <vt:lpwstr>1</vt:lpwstr>
  </property>
  <property fmtid="{D5CDD505-2E9C-101B-9397-08002B2CF9AE}" pid="15" name="BBIManageDocWorkspace">
    <vt:lpwstr>ENEBY.0002 - GB Energy Community Energy</vt:lpwstr>
  </property>
  <property fmtid="{D5CDD505-2E9C-101B-9397-08002B2CF9AE}" pid="16" name="BBIManageDocClient">
    <vt:lpwstr>ENEBY</vt:lpwstr>
  </property>
  <property fmtid="{D5CDD505-2E9C-101B-9397-08002B2CF9AE}" pid="17" name="BBIManageDocMatter">
    <vt:lpwstr>0002</vt:lpwstr>
  </property>
  <property fmtid="{D5CDD505-2E9C-101B-9397-08002B2CF9AE}" pid="18" name="BBIManageDocLibrary">
    <vt:lpwstr>Matters</vt:lpwstr>
  </property>
  <property fmtid="{D5CDD505-2E9C-101B-9397-08002B2CF9AE}" pid="19" name="BBIManageDocDescription">
    <vt:lpwstr>GBE - Share Charge</vt:lpwstr>
  </property>
  <property fmtid="{D5CDD505-2E9C-101B-9397-08002B2CF9AE}" pid="20" name="BBIManageDocFolder">
    <vt:lpwstr>ENEBY.0002 - GB Energy Community Energy\Documents\* FINAL FORM Templates and Guidance\FINAL FORM Templates\</vt:lpwstr>
  </property>
  <property fmtid="{D5CDD505-2E9C-101B-9397-08002B2CF9AE}" pid="21" name="BBDocRef">
    <vt:lpwstr>Matters\93947812.1</vt:lpwstr>
  </property>
  <property fmtid="{D5CDD505-2E9C-101B-9397-08002B2CF9AE}" pid="22" name="ContentTypeId">
    <vt:lpwstr>0x0101004691A8DE0991884F8E90AD6474FC737301003430BDA54C0C6947AD5510ED8D961E8E</vt:lpwstr>
  </property>
  <property fmtid="{D5CDD505-2E9C-101B-9397-08002B2CF9AE}" pid="23" name="KIM_Activity">
    <vt:lpwstr>2;#Great British Energy|0d77f157-adc3-5de6-7e9a-e68b46a048d3</vt:lpwstr>
  </property>
  <property fmtid="{D5CDD505-2E9C-101B-9397-08002B2CF9AE}" pid="24" name="_dlc_DocIdItemGuid">
    <vt:lpwstr>fcc96dfe-43ce-4965-bd10-84d3f9fd5df1</vt:lpwstr>
  </property>
  <property fmtid="{D5CDD505-2E9C-101B-9397-08002B2CF9AE}" pid="25" name="KIM_GovernmentBody">
    <vt:lpwstr>3;#DESNZ|bb335eaf-f697-16af-0755-aa8d4628e736</vt:lpwstr>
  </property>
  <property fmtid="{D5CDD505-2E9C-101B-9397-08002B2CF9AE}" pid="26" name="KIM_Function">
    <vt:lpwstr>1;#Partner organisations|3e29f963-82a5-72a9-6184-d34c0a7bb26f</vt:lpwstr>
  </property>
</Properties>
</file>