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A7924" w14:textId="3FB19714" w:rsidR="002A5913" w:rsidRPr="005E63D2" w:rsidRDefault="002A5913" w:rsidP="002A5913">
      <w:pPr>
        <w:pStyle w:val="BodyText"/>
        <w:jc w:val="center"/>
        <w:rPr>
          <w:rFonts w:asciiTheme="majorHAnsi" w:hAnsiTheme="majorHAnsi"/>
          <w:b/>
          <w:szCs w:val="22"/>
        </w:rPr>
      </w:pPr>
      <w:r w:rsidRPr="005E63D2">
        <w:rPr>
          <w:rFonts w:asciiTheme="majorHAnsi" w:hAnsiTheme="majorHAnsi"/>
          <w:b/>
          <w:szCs w:val="22"/>
        </w:rPr>
        <w:t>Date:</w:t>
      </w:r>
      <w:r w:rsidRPr="005E63D2">
        <w:rPr>
          <w:rFonts w:asciiTheme="majorHAnsi" w:hAnsiTheme="majorHAnsi"/>
          <w:b/>
          <w:szCs w:val="22"/>
        </w:rPr>
        <w:tab/>
      </w:r>
      <w:r w:rsidR="008D6701" w:rsidRPr="005E63D2">
        <w:rPr>
          <w:rFonts w:asciiTheme="majorHAnsi" w:hAnsiTheme="majorHAnsi"/>
          <w:b/>
          <w:szCs w:val="22"/>
        </w:rPr>
        <w:t>[</w:t>
      </w:r>
      <w:r w:rsidR="0085610C" w:rsidRPr="005E63D2">
        <w:rPr>
          <w:rFonts w:asciiTheme="majorHAnsi" w:hAnsiTheme="majorHAnsi"/>
          <w:b/>
          <w:szCs w:val="22"/>
        </w:rPr>
        <w:tab/>
      </w:r>
      <w:r w:rsidR="00E0681B" w:rsidRPr="005E63D2">
        <w:rPr>
          <w:rFonts w:asciiTheme="majorHAnsi" w:hAnsiTheme="majorHAnsi"/>
          <w:b/>
          <w:szCs w:val="22"/>
        </w:rPr>
        <w:t>]</w:t>
      </w:r>
    </w:p>
    <w:p w14:paraId="7FB624A1" w14:textId="77777777" w:rsidR="002A5913" w:rsidRPr="005E63D2" w:rsidRDefault="002A5913" w:rsidP="002A5913">
      <w:pPr>
        <w:pStyle w:val="BodyText"/>
        <w:jc w:val="center"/>
        <w:rPr>
          <w:rFonts w:asciiTheme="majorHAnsi" w:hAnsiTheme="majorHAnsi"/>
          <w:szCs w:val="22"/>
        </w:rPr>
      </w:pPr>
    </w:p>
    <w:p w14:paraId="09A82A6E" w14:textId="77777777" w:rsidR="002A5913" w:rsidRPr="005E63D2" w:rsidRDefault="002A5913" w:rsidP="002A5913">
      <w:pPr>
        <w:pStyle w:val="BodyText"/>
        <w:jc w:val="center"/>
        <w:rPr>
          <w:rFonts w:asciiTheme="majorHAnsi" w:hAnsiTheme="majorHAnsi"/>
          <w:szCs w:val="22"/>
        </w:rPr>
      </w:pPr>
    </w:p>
    <w:p w14:paraId="13706DD8" w14:textId="77777777" w:rsidR="002A5913" w:rsidRPr="005E63D2" w:rsidRDefault="002A5913" w:rsidP="002A5913">
      <w:pPr>
        <w:pStyle w:val="BodyText"/>
        <w:jc w:val="center"/>
        <w:rPr>
          <w:rFonts w:asciiTheme="majorHAnsi" w:hAnsiTheme="majorHAnsi"/>
          <w:szCs w:val="22"/>
        </w:rPr>
      </w:pPr>
    </w:p>
    <w:p w14:paraId="33473CE9" w14:textId="77777777" w:rsidR="004824AB" w:rsidRPr="005E63D2" w:rsidRDefault="004824AB" w:rsidP="004824AB">
      <w:pPr>
        <w:pStyle w:val="BodyText"/>
        <w:jc w:val="center"/>
        <w:rPr>
          <w:rFonts w:asciiTheme="majorHAnsi" w:hAnsiTheme="majorHAnsi"/>
          <w:b/>
          <w:szCs w:val="22"/>
        </w:rPr>
      </w:pPr>
      <w:r w:rsidRPr="005E63D2">
        <w:rPr>
          <w:rFonts w:asciiTheme="majorHAnsi" w:hAnsiTheme="majorHAnsi"/>
          <w:b/>
          <w:szCs w:val="22"/>
        </w:rPr>
        <w:t>(1) [DEVELOPER ENTITY]</w:t>
      </w:r>
    </w:p>
    <w:p w14:paraId="4EF02E4C" w14:textId="4B7B2883" w:rsidR="009B65CC" w:rsidRPr="005E63D2" w:rsidRDefault="00101467" w:rsidP="009B65CC">
      <w:pPr>
        <w:pStyle w:val="BodyText"/>
        <w:jc w:val="center"/>
        <w:rPr>
          <w:rFonts w:asciiTheme="majorHAnsi" w:hAnsiTheme="majorHAnsi"/>
          <w:b/>
          <w:szCs w:val="22"/>
        </w:rPr>
      </w:pPr>
      <w:r w:rsidRPr="005E63D2">
        <w:rPr>
          <w:rFonts w:asciiTheme="majorHAnsi" w:hAnsiTheme="majorHAnsi"/>
          <w:b/>
          <w:szCs w:val="22"/>
        </w:rPr>
        <w:t>(2) [CEG ENTITY]</w:t>
      </w:r>
    </w:p>
    <w:p w14:paraId="4239730F" w14:textId="6F2CFC23" w:rsidR="002A5913" w:rsidRPr="005E63D2" w:rsidRDefault="002A5913" w:rsidP="002A5913">
      <w:pPr>
        <w:pStyle w:val="BodyText"/>
        <w:jc w:val="center"/>
        <w:rPr>
          <w:rFonts w:asciiTheme="majorHAnsi" w:hAnsiTheme="majorHAnsi"/>
          <w:b/>
          <w:szCs w:val="22"/>
        </w:rPr>
      </w:pPr>
    </w:p>
    <w:p w14:paraId="649C996C" w14:textId="77777777" w:rsidR="002A5913" w:rsidRPr="005E63D2" w:rsidRDefault="002A5913" w:rsidP="002A5913">
      <w:pPr>
        <w:pStyle w:val="BodyText"/>
        <w:jc w:val="center"/>
        <w:rPr>
          <w:rFonts w:asciiTheme="majorHAnsi" w:hAnsiTheme="majorHAnsi"/>
          <w:szCs w:val="22"/>
        </w:rPr>
      </w:pPr>
    </w:p>
    <w:p w14:paraId="66B6AE2E" w14:textId="77777777" w:rsidR="002A5913" w:rsidRPr="005E63D2" w:rsidRDefault="002A5913" w:rsidP="002A5913">
      <w:pPr>
        <w:pStyle w:val="BodyText"/>
        <w:jc w:val="center"/>
        <w:rPr>
          <w:rFonts w:asciiTheme="majorHAnsi" w:hAnsiTheme="majorHAnsi"/>
          <w:szCs w:val="22"/>
        </w:rPr>
      </w:pPr>
    </w:p>
    <w:p w14:paraId="094514C6" w14:textId="77777777" w:rsidR="002A5913" w:rsidRPr="005E63D2" w:rsidRDefault="002A5913" w:rsidP="002A5913">
      <w:pPr>
        <w:pStyle w:val="BodyText"/>
        <w:jc w:val="center"/>
        <w:rPr>
          <w:rFonts w:asciiTheme="majorHAnsi" w:hAnsiTheme="majorHAnsi"/>
          <w:szCs w:val="22"/>
        </w:rPr>
      </w:pPr>
    </w:p>
    <w:p w14:paraId="3A3A9F49" w14:textId="77777777" w:rsidR="002A5913" w:rsidRPr="005E63D2" w:rsidRDefault="002A5913" w:rsidP="002A5913">
      <w:pPr>
        <w:pStyle w:val="BodyText"/>
        <w:jc w:val="center"/>
        <w:rPr>
          <w:rFonts w:asciiTheme="majorHAnsi" w:hAnsiTheme="majorHAnsi"/>
          <w:szCs w:val="22"/>
        </w:rPr>
      </w:pPr>
    </w:p>
    <w:p w14:paraId="75FD8590" w14:textId="77777777" w:rsidR="002A5913" w:rsidRPr="005E63D2" w:rsidRDefault="002A5913" w:rsidP="002A5913">
      <w:pPr>
        <w:pStyle w:val="BodyText"/>
        <w:jc w:val="center"/>
        <w:rPr>
          <w:rFonts w:asciiTheme="majorHAnsi" w:hAnsiTheme="majorHAnsi"/>
          <w:szCs w:val="22"/>
        </w:rPr>
      </w:pPr>
    </w:p>
    <w:p w14:paraId="19F9E18C" w14:textId="77777777" w:rsidR="002A5913" w:rsidRPr="005E63D2" w:rsidRDefault="002A5913" w:rsidP="002A5913">
      <w:pPr>
        <w:pStyle w:val="BodyText"/>
        <w:pBdr>
          <w:top w:val="single" w:sz="4" w:space="1" w:color="auto"/>
        </w:pBdr>
        <w:ind w:left="2410" w:right="2363"/>
        <w:jc w:val="center"/>
        <w:rPr>
          <w:rFonts w:asciiTheme="majorHAnsi" w:hAnsiTheme="majorHAnsi"/>
          <w:szCs w:val="22"/>
        </w:rPr>
      </w:pPr>
    </w:p>
    <w:p w14:paraId="221458A2" w14:textId="1FF22D69" w:rsidR="00491143" w:rsidRPr="005E63D2" w:rsidRDefault="00D55EBD" w:rsidP="00491143">
      <w:pPr>
        <w:pStyle w:val="BodyText"/>
        <w:jc w:val="center"/>
        <w:rPr>
          <w:rFonts w:asciiTheme="majorHAnsi" w:hAnsiTheme="majorHAnsi"/>
          <w:b/>
          <w:szCs w:val="22"/>
        </w:rPr>
      </w:pPr>
      <w:r w:rsidRPr="005E63D2">
        <w:rPr>
          <w:rFonts w:asciiTheme="majorHAnsi" w:hAnsiTheme="majorHAnsi"/>
          <w:b/>
          <w:szCs w:val="22"/>
        </w:rPr>
        <w:t xml:space="preserve">GRID CONNECTION SHARING AGREEMENT </w:t>
      </w:r>
      <w:r w:rsidRPr="005E63D2">
        <w:rPr>
          <w:rFonts w:asciiTheme="majorHAnsi" w:hAnsiTheme="majorHAnsi"/>
          <w:b/>
          <w:szCs w:val="22"/>
        </w:rPr>
        <w:br/>
        <w:t xml:space="preserve">FOR A GRID CONNECTION AT </w:t>
      </w:r>
    </w:p>
    <w:p w14:paraId="224E71A2" w14:textId="6D67F7AD" w:rsidR="002A5913" w:rsidRPr="005E63D2" w:rsidRDefault="008D6701" w:rsidP="00491143">
      <w:pPr>
        <w:pStyle w:val="BodyText"/>
        <w:jc w:val="center"/>
        <w:rPr>
          <w:rFonts w:asciiTheme="majorHAnsi" w:hAnsiTheme="majorHAnsi"/>
          <w:b/>
          <w:szCs w:val="22"/>
        </w:rPr>
      </w:pPr>
      <w:r w:rsidRPr="005E63D2">
        <w:rPr>
          <w:rFonts w:asciiTheme="majorHAnsi" w:hAnsiTheme="majorHAnsi"/>
          <w:b/>
          <w:szCs w:val="22"/>
        </w:rPr>
        <w:t>[INSERT SITE ADDRESS]</w:t>
      </w:r>
    </w:p>
    <w:p w14:paraId="1CEA1037" w14:textId="77777777" w:rsidR="002A5913" w:rsidRPr="005E63D2" w:rsidRDefault="002A5913" w:rsidP="002A5913">
      <w:pPr>
        <w:pStyle w:val="BodyText"/>
        <w:pBdr>
          <w:bottom w:val="single" w:sz="4" w:space="1" w:color="auto"/>
        </w:pBdr>
        <w:ind w:left="2410" w:right="2364"/>
        <w:jc w:val="center"/>
        <w:rPr>
          <w:rFonts w:asciiTheme="majorHAnsi" w:hAnsiTheme="majorHAnsi"/>
          <w:szCs w:val="22"/>
        </w:rPr>
      </w:pPr>
    </w:p>
    <w:p w14:paraId="5A7CD550" w14:textId="77777777" w:rsidR="002A5913" w:rsidRPr="005E63D2" w:rsidRDefault="002A5913" w:rsidP="002A5913">
      <w:pPr>
        <w:pStyle w:val="BodyText"/>
        <w:jc w:val="center"/>
        <w:rPr>
          <w:rFonts w:asciiTheme="majorHAnsi" w:hAnsiTheme="majorHAnsi"/>
          <w:szCs w:val="22"/>
        </w:rPr>
      </w:pPr>
    </w:p>
    <w:p w14:paraId="021034E9" w14:textId="77777777" w:rsidR="002A5913" w:rsidRPr="005E63D2" w:rsidRDefault="002A5913" w:rsidP="002A5913">
      <w:pPr>
        <w:pStyle w:val="BodyText"/>
        <w:jc w:val="center"/>
        <w:rPr>
          <w:rFonts w:asciiTheme="majorHAnsi" w:hAnsiTheme="majorHAnsi"/>
          <w:szCs w:val="22"/>
        </w:rPr>
      </w:pPr>
    </w:p>
    <w:p w14:paraId="6B2E709E" w14:textId="77777777" w:rsidR="002A5913" w:rsidRPr="005E63D2" w:rsidRDefault="002A5913" w:rsidP="002A5913">
      <w:pPr>
        <w:pStyle w:val="BodyText"/>
        <w:jc w:val="center"/>
        <w:rPr>
          <w:rFonts w:asciiTheme="majorHAnsi" w:hAnsiTheme="majorHAnsi"/>
          <w:szCs w:val="22"/>
        </w:rPr>
      </w:pPr>
    </w:p>
    <w:p w14:paraId="6FA35A00" w14:textId="77777777" w:rsidR="002A5913" w:rsidRPr="005E63D2" w:rsidRDefault="002A5913" w:rsidP="002A5913">
      <w:pPr>
        <w:pStyle w:val="BodyText"/>
        <w:jc w:val="center"/>
        <w:rPr>
          <w:rFonts w:asciiTheme="majorHAnsi" w:hAnsiTheme="majorHAnsi"/>
          <w:szCs w:val="22"/>
        </w:rPr>
      </w:pPr>
    </w:p>
    <w:p w14:paraId="68C0B4E6" w14:textId="77777777" w:rsidR="00064E07" w:rsidRPr="005E63D2" w:rsidRDefault="00064E07" w:rsidP="002A5913">
      <w:pPr>
        <w:pStyle w:val="BodyText"/>
        <w:jc w:val="center"/>
        <w:rPr>
          <w:rFonts w:asciiTheme="majorHAnsi" w:hAnsiTheme="majorHAnsi"/>
          <w:szCs w:val="22"/>
        </w:rPr>
      </w:pPr>
    </w:p>
    <w:p w14:paraId="43E8C1FB" w14:textId="77777777" w:rsidR="00064E07" w:rsidRPr="005E63D2" w:rsidRDefault="00064E07" w:rsidP="002A5913">
      <w:pPr>
        <w:pStyle w:val="BodyText"/>
        <w:jc w:val="center"/>
        <w:rPr>
          <w:rFonts w:asciiTheme="majorHAnsi" w:hAnsiTheme="majorHAnsi"/>
          <w:szCs w:val="22"/>
        </w:rPr>
      </w:pPr>
    </w:p>
    <w:p w14:paraId="53669FA3" w14:textId="77777777" w:rsidR="00064E07" w:rsidRPr="005E63D2" w:rsidRDefault="00064E07" w:rsidP="002A5913">
      <w:pPr>
        <w:pStyle w:val="BodyText"/>
        <w:jc w:val="center"/>
        <w:rPr>
          <w:rFonts w:asciiTheme="majorHAnsi" w:hAnsiTheme="majorHAnsi"/>
          <w:szCs w:val="22"/>
        </w:rPr>
      </w:pPr>
    </w:p>
    <w:p w14:paraId="230707CF" w14:textId="77777777" w:rsidR="002A5913" w:rsidRPr="005E63D2" w:rsidRDefault="002A5913" w:rsidP="002A5913">
      <w:pPr>
        <w:pStyle w:val="BodyText"/>
        <w:jc w:val="center"/>
        <w:rPr>
          <w:rFonts w:asciiTheme="majorHAnsi" w:hAnsiTheme="majorHAnsi"/>
          <w:szCs w:val="22"/>
        </w:rPr>
      </w:pPr>
    </w:p>
    <w:p w14:paraId="5FC350A3" w14:textId="77777777" w:rsidR="0098511C" w:rsidRPr="005E63D2" w:rsidRDefault="0098511C" w:rsidP="002A5913">
      <w:pPr>
        <w:pStyle w:val="BodyText"/>
        <w:jc w:val="center"/>
        <w:rPr>
          <w:rFonts w:asciiTheme="majorHAnsi" w:hAnsiTheme="majorHAnsi"/>
          <w:szCs w:val="22"/>
        </w:rPr>
      </w:pPr>
    </w:p>
    <w:p w14:paraId="62F95F25" w14:textId="77777777" w:rsidR="002A136B" w:rsidRPr="005E63D2" w:rsidRDefault="00E107A0" w:rsidP="002A5913">
      <w:pPr>
        <w:pStyle w:val="BodyText"/>
        <w:jc w:val="center"/>
        <w:rPr>
          <w:rFonts w:asciiTheme="majorHAnsi" w:hAnsiTheme="majorHAnsi"/>
          <w:szCs w:val="22"/>
        </w:rPr>
      </w:pPr>
      <w:r w:rsidRPr="005E63D2">
        <w:rPr>
          <w:rFonts w:asciiTheme="majorHAnsi" w:hAnsiTheme="majorHAnsi"/>
          <w:noProof/>
          <w:szCs w:val="22"/>
        </w:rPr>
        <w:drawing>
          <wp:inline distT="0" distB="0" distL="0" distR="0" wp14:anchorId="6B15BAA3" wp14:editId="3BA5F1DB">
            <wp:extent cx="1511300"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13C3F7CB" w14:textId="77777777" w:rsidR="002A136B" w:rsidRPr="009A2E98" w:rsidRDefault="00473190" w:rsidP="002A136B">
      <w:pPr>
        <w:pStyle w:val="BodyText"/>
        <w:spacing w:after="0"/>
        <w:jc w:val="center"/>
        <w:rPr>
          <w:rFonts w:asciiTheme="majorHAnsi" w:hAnsiTheme="majorHAnsi"/>
          <w:sz w:val="18"/>
          <w:szCs w:val="18"/>
          <w:lang w:val="en-US"/>
        </w:rPr>
      </w:pPr>
      <w:r w:rsidRPr="009A2E98">
        <w:rPr>
          <w:rFonts w:asciiTheme="majorHAnsi" w:hAnsiTheme="majorHAnsi"/>
          <w:sz w:val="18"/>
          <w:szCs w:val="18"/>
        </w:rPr>
        <w:t>Bird &amp; Bird LLP</w:t>
      </w:r>
      <w:r w:rsidR="002A136B" w:rsidRPr="009A2E98">
        <w:rPr>
          <w:rFonts w:asciiTheme="majorHAnsi" w:hAnsiTheme="majorHAnsi"/>
          <w:sz w:val="18"/>
          <w:szCs w:val="18"/>
          <w:lang w:val="en-US"/>
        </w:rPr>
        <w:t xml:space="preserve">, </w:t>
      </w:r>
      <w:r w:rsidRPr="009A2E98">
        <w:rPr>
          <w:rFonts w:asciiTheme="majorHAnsi" w:hAnsiTheme="majorHAnsi"/>
          <w:sz w:val="18"/>
          <w:szCs w:val="18"/>
        </w:rPr>
        <w:t>12 New Fetter Lane, London EC4A 1JP, United Kingdom</w:t>
      </w:r>
    </w:p>
    <w:p w14:paraId="6005E90E" w14:textId="7098384A" w:rsidR="002A5913" w:rsidRPr="005E63D2" w:rsidRDefault="002A136B" w:rsidP="0098511C">
      <w:pPr>
        <w:pStyle w:val="BodyText"/>
        <w:spacing w:after="0"/>
        <w:jc w:val="center"/>
        <w:rPr>
          <w:rFonts w:asciiTheme="majorHAnsi" w:hAnsiTheme="majorHAnsi"/>
          <w:szCs w:val="22"/>
          <w:lang w:val="nl-BE"/>
        </w:rPr>
        <w:sectPr w:rsidR="002A5913" w:rsidRPr="005E63D2" w:rsidSect="00EE719F">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8" w:footer="708" w:gutter="0"/>
          <w:cols w:space="708"/>
          <w:docGrid w:linePitch="360"/>
        </w:sectPr>
      </w:pPr>
      <w:r w:rsidRPr="009A2E98">
        <w:rPr>
          <w:rFonts w:asciiTheme="majorHAnsi" w:hAnsiTheme="majorHAnsi"/>
          <w:sz w:val="18"/>
          <w:szCs w:val="18"/>
          <w:lang w:val="nl-BE"/>
        </w:rPr>
        <w:t xml:space="preserve">T: +44 (0)20 7415 6000 | </w:t>
      </w:r>
      <w:hyperlink r:id="rId15" w:history="1">
        <w:r w:rsidRPr="009A2E98">
          <w:rPr>
            <w:rStyle w:val="Hyperlink"/>
            <w:rFonts w:asciiTheme="majorHAnsi" w:hAnsiTheme="majorHAnsi"/>
            <w:sz w:val="18"/>
            <w:szCs w:val="18"/>
            <w:lang w:val="nl-BE"/>
          </w:rPr>
          <w:t>www.twobirds.com</w:t>
        </w:r>
      </w:hyperlink>
      <w:r w:rsidRPr="005E63D2">
        <w:rPr>
          <w:rFonts w:asciiTheme="majorHAnsi" w:hAnsiTheme="majorHAnsi"/>
          <w:szCs w:val="22"/>
          <w:lang w:val="nl-BE"/>
        </w:rPr>
        <w:t xml:space="preserve"> </w:t>
      </w:r>
    </w:p>
    <w:p w14:paraId="5DCAB4C5" w14:textId="77777777" w:rsidR="002A5913" w:rsidRPr="005E63D2" w:rsidRDefault="002A5913" w:rsidP="002A5913">
      <w:pPr>
        <w:pStyle w:val="BodyText"/>
        <w:jc w:val="center"/>
        <w:rPr>
          <w:rFonts w:asciiTheme="majorHAnsi" w:hAnsiTheme="majorHAnsi"/>
          <w:b/>
          <w:szCs w:val="22"/>
        </w:rPr>
      </w:pPr>
      <w:r w:rsidRPr="005E63D2">
        <w:rPr>
          <w:rFonts w:asciiTheme="majorHAnsi" w:hAnsiTheme="majorHAnsi"/>
          <w:b/>
          <w:szCs w:val="22"/>
        </w:rPr>
        <w:lastRenderedPageBreak/>
        <w:t>CONTENTS</w:t>
      </w:r>
    </w:p>
    <w:p w14:paraId="4485DEFB" w14:textId="77777777" w:rsidR="002A5913" w:rsidRPr="005E63D2" w:rsidRDefault="002A5913" w:rsidP="002A5913">
      <w:pPr>
        <w:pStyle w:val="BodyText"/>
        <w:rPr>
          <w:rFonts w:asciiTheme="majorHAnsi" w:hAnsiTheme="majorHAnsi"/>
          <w:szCs w:val="22"/>
        </w:rPr>
      </w:pPr>
    </w:p>
    <w:p w14:paraId="5EC80EDC" w14:textId="77777777" w:rsidR="002A5913" w:rsidRPr="005E63D2" w:rsidRDefault="002A5913" w:rsidP="002A5913">
      <w:pPr>
        <w:rPr>
          <w:rFonts w:asciiTheme="majorHAnsi" w:hAnsiTheme="majorHAnsi"/>
          <w:sz w:val="22"/>
          <w:szCs w:val="22"/>
        </w:rPr>
      </w:pPr>
    </w:p>
    <w:tbl>
      <w:tblPr>
        <w:tblW w:w="0" w:type="auto"/>
        <w:tblInd w:w="817" w:type="dxa"/>
        <w:tblLook w:val="01E0" w:firstRow="1" w:lastRow="1" w:firstColumn="1" w:lastColumn="1" w:noHBand="0" w:noVBand="0"/>
      </w:tblPr>
      <w:tblGrid>
        <w:gridCol w:w="7088"/>
        <w:gridCol w:w="1134"/>
      </w:tblGrid>
      <w:tr w:rsidR="002A5913" w:rsidRPr="005E63D2" w14:paraId="4B5D4665" w14:textId="77777777" w:rsidTr="00203B5C">
        <w:tc>
          <w:tcPr>
            <w:tcW w:w="7088" w:type="dxa"/>
          </w:tcPr>
          <w:p w14:paraId="3BEEF94B" w14:textId="0CFEE52F" w:rsidR="002A5913" w:rsidRPr="005E63D2" w:rsidRDefault="002E40EE" w:rsidP="00203B5C">
            <w:pPr>
              <w:pStyle w:val="BodyText"/>
              <w:rPr>
                <w:rFonts w:asciiTheme="majorHAnsi" w:hAnsiTheme="majorHAnsi"/>
                <w:szCs w:val="22"/>
              </w:rPr>
            </w:pPr>
            <w:r w:rsidRPr="005E63D2">
              <w:rPr>
                <w:rFonts w:asciiTheme="majorHAnsi" w:hAnsiTheme="majorHAnsi"/>
                <w:b/>
                <w:szCs w:val="22"/>
              </w:rPr>
              <w:t>Clause</w:t>
            </w:r>
            <w:r w:rsidR="002A5913" w:rsidRPr="005E63D2">
              <w:rPr>
                <w:rFonts w:asciiTheme="majorHAnsi" w:hAnsiTheme="majorHAnsi"/>
                <w:b/>
                <w:szCs w:val="22"/>
              </w:rPr>
              <w:t xml:space="preserve"> Heading</w:t>
            </w:r>
          </w:p>
        </w:tc>
        <w:tc>
          <w:tcPr>
            <w:tcW w:w="1134" w:type="dxa"/>
          </w:tcPr>
          <w:p w14:paraId="59DE9740" w14:textId="77777777" w:rsidR="002A5913" w:rsidRPr="005E63D2" w:rsidRDefault="002A5913" w:rsidP="00203B5C">
            <w:pPr>
              <w:pStyle w:val="BodyText"/>
              <w:jc w:val="right"/>
              <w:rPr>
                <w:rFonts w:asciiTheme="majorHAnsi" w:hAnsiTheme="majorHAnsi"/>
                <w:szCs w:val="22"/>
              </w:rPr>
            </w:pPr>
            <w:r w:rsidRPr="005E63D2">
              <w:rPr>
                <w:rFonts w:asciiTheme="majorHAnsi" w:hAnsiTheme="majorHAnsi"/>
                <w:b/>
                <w:szCs w:val="22"/>
              </w:rPr>
              <w:t>Page</w:t>
            </w:r>
          </w:p>
        </w:tc>
      </w:tr>
    </w:tbl>
    <w:p w14:paraId="546269DB" w14:textId="77777777" w:rsidR="002A5913" w:rsidRPr="005E63D2" w:rsidRDefault="002A5913" w:rsidP="002A5913">
      <w:pPr>
        <w:pStyle w:val="BodyText"/>
        <w:ind w:right="281"/>
        <w:rPr>
          <w:rFonts w:asciiTheme="majorHAnsi" w:hAnsiTheme="majorHAnsi"/>
          <w:b/>
          <w:szCs w:val="22"/>
        </w:rPr>
      </w:pPr>
    </w:p>
    <w:p w14:paraId="15E8ABA9" w14:textId="3D811156" w:rsidR="00430668" w:rsidRDefault="009D0A3E">
      <w:pPr>
        <w:pStyle w:val="TOC1"/>
        <w:rPr>
          <w:rFonts w:asciiTheme="minorHAnsi" w:eastAsiaTheme="minorEastAsia" w:hAnsiTheme="minorHAnsi" w:cstheme="minorBidi"/>
          <w:noProof/>
          <w:kern w:val="2"/>
          <w:sz w:val="24"/>
          <w:szCs w:val="24"/>
          <w:lang w:eastAsia="en-GB"/>
          <w14:ligatures w14:val="standardContextual"/>
        </w:rPr>
      </w:pPr>
      <w:r>
        <w:rPr>
          <w:rFonts w:asciiTheme="majorHAnsi" w:hAnsiTheme="majorHAnsi"/>
          <w:noProof/>
          <w:szCs w:val="22"/>
        </w:rPr>
        <w:fldChar w:fldCharType="begin"/>
      </w:r>
      <w:r>
        <w:rPr>
          <w:rFonts w:asciiTheme="majorHAnsi" w:hAnsiTheme="majorHAnsi"/>
          <w:noProof/>
          <w:szCs w:val="22"/>
        </w:rPr>
        <w:instrText xml:space="preserve"> TOC \h \z \t "B&amp;B Heading 1,1,B&amp;B Schedule Title,1" </w:instrText>
      </w:r>
      <w:r>
        <w:rPr>
          <w:rFonts w:asciiTheme="majorHAnsi" w:hAnsiTheme="majorHAnsi"/>
          <w:noProof/>
          <w:szCs w:val="22"/>
        </w:rPr>
        <w:fldChar w:fldCharType="separate"/>
      </w:r>
      <w:hyperlink w:anchor="_Toc226454651" w:history="1">
        <w:r w:rsidR="00430668" w:rsidRPr="004E0713">
          <w:rPr>
            <w:rStyle w:val="Hyperlink"/>
            <w:rFonts w:asciiTheme="majorHAnsi" w:hAnsiTheme="majorHAnsi"/>
            <w:noProof/>
          </w:rPr>
          <w:t>1.</w:t>
        </w:r>
        <w:r w:rsidR="00430668">
          <w:rPr>
            <w:rFonts w:asciiTheme="minorHAnsi" w:eastAsiaTheme="minorEastAsia" w:hAnsiTheme="minorHAnsi" w:cstheme="minorBidi"/>
            <w:noProof/>
            <w:kern w:val="2"/>
            <w:sz w:val="24"/>
            <w:szCs w:val="24"/>
            <w:lang w:eastAsia="en-GB"/>
            <w14:ligatures w14:val="standardContextual"/>
          </w:rPr>
          <w:tab/>
        </w:r>
        <w:r w:rsidR="00430668" w:rsidRPr="004E0713">
          <w:rPr>
            <w:rStyle w:val="Hyperlink"/>
            <w:noProof/>
          </w:rPr>
          <w:t xml:space="preserve">Definitions and </w:t>
        </w:r>
        <w:r w:rsidR="00430668" w:rsidRPr="004E0713">
          <w:rPr>
            <w:rStyle w:val="Hyperlink"/>
            <w:rFonts w:asciiTheme="majorHAnsi" w:hAnsiTheme="majorHAnsi"/>
            <w:noProof/>
          </w:rPr>
          <w:t>Interpretation</w:t>
        </w:r>
        <w:r w:rsidR="00430668">
          <w:rPr>
            <w:noProof/>
            <w:webHidden/>
          </w:rPr>
          <w:tab/>
        </w:r>
        <w:r w:rsidR="00430668">
          <w:rPr>
            <w:noProof/>
            <w:webHidden/>
          </w:rPr>
          <w:fldChar w:fldCharType="begin"/>
        </w:r>
        <w:r w:rsidR="00430668">
          <w:rPr>
            <w:noProof/>
            <w:webHidden/>
          </w:rPr>
          <w:instrText xml:space="preserve"> PAGEREF _Toc226454651 \h </w:instrText>
        </w:r>
        <w:r w:rsidR="00430668">
          <w:rPr>
            <w:noProof/>
            <w:webHidden/>
          </w:rPr>
        </w:r>
        <w:r w:rsidR="00430668">
          <w:rPr>
            <w:noProof/>
            <w:webHidden/>
          </w:rPr>
          <w:fldChar w:fldCharType="separate"/>
        </w:r>
        <w:r w:rsidR="00430668">
          <w:rPr>
            <w:noProof/>
            <w:webHidden/>
          </w:rPr>
          <w:t>1</w:t>
        </w:r>
        <w:r w:rsidR="00430668">
          <w:rPr>
            <w:noProof/>
            <w:webHidden/>
          </w:rPr>
          <w:fldChar w:fldCharType="end"/>
        </w:r>
      </w:hyperlink>
    </w:p>
    <w:p w14:paraId="1A0E2786" w14:textId="06CE4B27"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52" w:history="1">
        <w:r w:rsidRPr="004E0713">
          <w:rPr>
            <w:rStyle w:val="Hyperlink"/>
            <w:rFonts w:asciiTheme="majorHAnsi" w:hAnsiTheme="majorHAnsi"/>
            <w:noProof/>
          </w:rPr>
          <w:t>2.</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Commencement</w:t>
        </w:r>
        <w:r>
          <w:rPr>
            <w:noProof/>
            <w:webHidden/>
          </w:rPr>
          <w:tab/>
        </w:r>
        <w:r>
          <w:rPr>
            <w:noProof/>
            <w:webHidden/>
          </w:rPr>
          <w:fldChar w:fldCharType="begin"/>
        </w:r>
        <w:r>
          <w:rPr>
            <w:noProof/>
            <w:webHidden/>
          </w:rPr>
          <w:instrText xml:space="preserve"> PAGEREF _Toc226454652 \h </w:instrText>
        </w:r>
        <w:r>
          <w:rPr>
            <w:noProof/>
            <w:webHidden/>
          </w:rPr>
        </w:r>
        <w:r>
          <w:rPr>
            <w:noProof/>
            <w:webHidden/>
          </w:rPr>
          <w:fldChar w:fldCharType="separate"/>
        </w:r>
        <w:r>
          <w:rPr>
            <w:noProof/>
            <w:webHidden/>
          </w:rPr>
          <w:t>7</w:t>
        </w:r>
        <w:r>
          <w:rPr>
            <w:noProof/>
            <w:webHidden/>
          </w:rPr>
          <w:fldChar w:fldCharType="end"/>
        </w:r>
      </w:hyperlink>
    </w:p>
    <w:p w14:paraId="2C0F01D8" w14:textId="4AC7FA07"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53" w:history="1">
        <w:r w:rsidRPr="004E0713">
          <w:rPr>
            <w:rStyle w:val="Hyperlink"/>
            <w:rFonts w:asciiTheme="majorHAnsi" w:hAnsiTheme="majorHAnsi"/>
            <w:noProof/>
          </w:rPr>
          <w:t>3.</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Duration and termination</w:t>
        </w:r>
        <w:r>
          <w:rPr>
            <w:noProof/>
            <w:webHidden/>
          </w:rPr>
          <w:tab/>
        </w:r>
        <w:r>
          <w:rPr>
            <w:noProof/>
            <w:webHidden/>
          </w:rPr>
          <w:fldChar w:fldCharType="begin"/>
        </w:r>
        <w:r>
          <w:rPr>
            <w:noProof/>
            <w:webHidden/>
          </w:rPr>
          <w:instrText xml:space="preserve"> PAGEREF _Toc226454653 \h </w:instrText>
        </w:r>
        <w:r>
          <w:rPr>
            <w:noProof/>
            <w:webHidden/>
          </w:rPr>
        </w:r>
        <w:r>
          <w:rPr>
            <w:noProof/>
            <w:webHidden/>
          </w:rPr>
          <w:fldChar w:fldCharType="separate"/>
        </w:r>
        <w:r>
          <w:rPr>
            <w:noProof/>
            <w:webHidden/>
          </w:rPr>
          <w:t>7</w:t>
        </w:r>
        <w:r>
          <w:rPr>
            <w:noProof/>
            <w:webHidden/>
          </w:rPr>
          <w:fldChar w:fldCharType="end"/>
        </w:r>
      </w:hyperlink>
    </w:p>
    <w:p w14:paraId="56C67DDB" w14:textId="619C055B"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54" w:history="1">
        <w:r w:rsidRPr="004E0713">
          <w:rPr>
            <w:rStyle w:val="Hyperlink"/>
            <w:rFonts w:asciiTheme="majorHAnsi" w:hAnsiTheme="majorHAnsi"/>
            <w:noProof/>
          </w:rPr>
          <w:t>4.</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Share of export capacity and initial works</w:t>
        </w:r>
        <w:r>
          <w:rPr>
            <w:noProof/>
            <w:webHidden/>
          </w:rPr>
          <w:tab/>
        </w:r>
        <w:r>
          <w:rPr>
            <w:noProof/>
            <w:webHidden/>
          </w:rPr>
          <w:fldChar w:fldCharType="begin"/>
        </w:r>
        <w:r>
          <w:rPr>
            <w:noProof/>
            <w:webHidden/>
          </w:rPr>
          <w:instrText xml:space="preserve"> PAGEREF _Toc226454654 \h </w:instrText>
        </w:r>
        <w:r>
          <w:rPr>
            <w:noProof/>
            <w:webHidden/>
          </w:rPr>
        </w:r>
        <w:r>
          <w:rPr>
            <w:noProof/>
            <w:webHidden/>
          </w:rPr>
          <w:fldChar w:fldCharType="separate"/>
        </w:r>
        <w:r>
          <w:rPr>
            <w:noProof/>
            <w:webHidden/>
          </w:rPr>
          <w:t>7</w:t>
        </w:r>
        <w:r>
          <w:rPr>
            <w:noProof/>
            <w:webHidden/>
          </w:rPr>
          <w:fldChar w:fldCharType="end"/>
        </w:r>
      </w:hyperlink>
    </w:p>
    <w:p w14:paraId="17D711DA" w14:textId="72F6A4BD"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55" w:history="1">
        <w:r w:rsidRPr="004E0713">
          <w:rPr>
            <w:rStyle w:val="Hyperlink"/>
            <w:rFonts w:asciiTheme="majorHAnsi" w:hAnsiTheme="majorHAnsi"/>
            <w:noProof/>
          </w:rPr>
          <w:t>5.</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Metering arrangements</w:t>
        </w:r>
        <w:r>
          <w:rPr>
            <w:noProof/>
            <w:webHidden/>
          </w:rPr>
          <w:tab/>
        </w:r>
        <w:r>
          <w:rPr>
            <w:noProof/>
            <w:webHidden/>
          </w:rPr>
          <w:fldChar w:fldCharType="begin"/>
        </w:r>
        <w:r>
          <w:rPr>
            <w:noProof/>
            <w:webHidden/>
          </w:rPr>
          <w:instrText xml:space="preserve"> PAGEREF _Toc226454655 \h </w:instrText>
        </w:r>
        <w:r>
          <w:rPr>
            <w:noProof/>
            <w:webHidden/>
          </w:rPr>
        </w:r>
        <w:r>
          <w:rPr>
            <w:noProof/>
            <w:webHidden/>
          </w:rPr>
          <w:fldChar w:fldCharType="separate"/>
        </w:r>
        <w:r>
          <w:rPr>
            <w:noProof/>
            <w:webHidden/>
          </w:rPr>
          <w:t>8</w:t>
        </w:r>
        <w:r>
          <w:rPr>
            <w:noProof/>
            <w:webHidden/>
          </w:rPr>
          <w:fldChar w:fldCharType="end"/>
        </w:r>
      </w:hyperlink>
    </w:p>
    <w:p w14:paraId="30D4A320" w14:textId="4F31DF66"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56" w:history="1">
        <w:r w:rsidRPr="004E0713">
          <w:rPr>
            <w:rStyle w:val="Hyperlink"/>
            <w:rFonts w:asciiTheme="majorHAnsi" w:hAnsiTheme="majorHAnsi"/>
            <w:noProof/>
          </w:rPr>
          <w:t>6.</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Developer obligations</w:t>
        </w:r>
        <w:r>
          <w:rPr>
            <w:noProof/>
            <w:webHidden/>
          </w:rPr>
          <w:tab/>
        </w:r>
        <w:r>
          <w:rPr>
            <w:noProof/>
            <w:webHidden/>
          </w:rPr>
          <w:fldChar w:fldCharType="begin"/>
        </w:r>
        <w:r>
          <w:rPr>
            <w:noProof/>
            <w:webHidden/>
          </w:rPr>
          <w:instrText xml:space="preserve"> PAGEREF _Toc226454656 \h </w:instrText>
        </w:r>
        <w:r>
          <w:rPr>
            <w:noProof/>
            <w:webHidden/>
          </w:rPr>
        </w:r>
        <w:r>
          <w:rPr>
            <w:noProof/>
            <w:webHidden/>
          </w:rPr>
          <w:fldChar w:fldCharType="separate"/>
        </w:r>
        <w:r>
          <w:rPr>
            <w:noProof/>
            <w:webHidden/>
          </w:rPr>
          <w:t>9</w:t>
        </w:r>
        <w:r>
          <w:rPr>
            <w:noProof/>
            <w:webHidden/>
          </w:rPr>
          <w:fldChar w:fldCharType="end"/>
        </w:r>
      </w:hyperlink>
    </w:p>
    <w:p w14:paraId="6882CEAD" w14:textId="0197DB5E"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57" w:history="1">
        <w:r w:rsidRPr="004E0713">
          <w:rPr>
            <w:rStyle w:val="Hyperlink"/>
            <w:rFonts w:asciiTheme="majorHAnsi" w:hAnsiTheme="majorHAnsi"/>
            <w:noProof/>
          </w:rPr>
          <w:t>7.</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Community Ener</w:t>
        </w:r>
        <w:r w:rsidRPr="004E0713">
          <w:rPr>
            <w:rStyle w:val="Hyperlink"/>
            <w:rFonts w:asciiTheme="majorHAnsi" w:hAnsiTheme="majorHAnsi"/>
            <w:noProof/>
          </w:rPr>
          <w:t>g</w:t>
        </w:r>
        <w:r w:rsidRPr="004E0713">
          <w:rPr>
            <w:rStyle w:val="Hyperlink"/>
            <w:rFonts w:asciiTheme="majorHAnsi" w:hAnsiTheme="majorHAnsi"/>
            <w:noProof/>
          </w:rPr>
          <w:t>y Group obligations</w:t>
        </w:r>
        <w:r>
          <w:rPr>
            <w:noProof/>
            <w:webHidden/>
          </w:rPr>
          <w:tab/>
        </w:r>
        <w:r>
          <w:rPr>
            <w:noProof/>
            <w:webHidden/>
          </w:rPr>
          <w:fldChar w:fldCharType="begin"/>
        </w:r>
        <w:r>
          <w:rPr>
            <w:noProof/>
            <w:webHidden/>
          </w:rPr>
          <w:instrText xml:space="preserve"> PAGEREF _Toc226454657 \h </w:instrText>
        </w:r>
        <w:r>
          <w:rPr>
            <w:noProof/>
            <w:webHidden/>
          </w:rPr>
        </w:r>
        <w:r>
          <w:rPr>
            <w:noProof/>
            <w:webHidden/>
          </w:rPr>
          <w:fldChar w:fldCharType="separate"/>
        </w:r>
        <w:r>
          <w:rPr>
            <w:noProof/>
            <w:webHidden/>
          </w:rPr>
          <w:t>13</w:t>
        </w:r>
        <w:r>
          <w:rPr>
            <w:noProof/>
            <w:webHidden/>
          </w:rPr>
          <w:fldChar w:fldCharType="end"/>
        </w:r>
      </w:hyperlink>
    </w:p>
    <w:p w14:paraId="7D3FAAB2" w14:textId="30E1B551"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58" w:history="1">
        <w:r w:rsidRPr="004E0713">
          <w:rPr>
            <w:rStyle w:val="Hyperlink"/>
            <w:rFonts w:asciiTheme="majorHAnsi" w:hAnsiTheme="majorHAnsi"/>
            <w:noProof/>
          </w:rPr>
          <w:t>8.</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Mutual obligations</w:t>
        </w:r>
        <w:r>
          <w:rPr>
            <w:noProof/>
            <w:webHidden/>
          </w:rPr>
          <w:tab/>
        </w:r>
        <w:r>
          <w:rPr>
            <w:noProof/>
            <w:webHidden/>
          </w:rPr>
          <w:fldChar w:fldCharType="begin"/>
        </w:r>
        <w:r>
          <w:rPr>
            <w:noProof/>
            <w:webHidden/>
          </w:rPr>
          <w:instrText xml:space="preserve"> PAGEREF _Toc226454658 \h </w:instrText>
        </w:r>
        <w:r>
          <w:rPr>
            <w:noProof/>
            <w:webHidden/>
          </w:rPr>
        </w:r>
        <w:r>
          <w:rPr>
            <w:noProof/>
            <w:webHidden/>
          </w:rPr>
          <w:fldChar w:fldCharType="separate"/>
        </w:r>
        <w:r>
          <w:rPr>
            <w:noProof/>
            <w:webHidden/>
          </w:rPr>
          <w:t>14</w:t>
        </w:r>
        <w:r>
          <w:rPr>
            <w:noProof/>
            <w:webHidden/>
          </w:rPr>
          <w:fldChar w:fldCharType="end"/>
        </w:r>
      </w:hyperlink>
    </w:p>
    <w:p w14:paraId="0E84656E" w14:textId="3349D9A6"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59" w:history="1">
        <w:r w:rsidRPr="004E0713">
          <w:rPr>
            <w:rStyle w:val="Hyperlink"/>
            <w:rFonts w:asciiTheme="majorHAnsi" w:hAnsiTheme="majorHAnsi"/>
            <w:noProof/>
          </w:rPr>
          <w:t>9.</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Maintenance obligations</w:t>
        </w:r>
        <w:r>
          <w:rPr>
            <w:noProof/>
            <w:webHidden/>
          </w:rPr>
          <w:tab/>
        </w:r>
        <w:r>
          <w:rPr>
            <w:noProof/>
            <w:webHidden/>
          </w:rPr>
          <w:fldChar w:fldCharType="begin"/>
        </w:r>
        <w:r>
          <w:rPr>
            <w:noProof/>
            <w:webHidden/>
          </w:rPr>
          <w:instrText xml:space="preserve"> PAGEREF _Toc226454659 \h </w:instrText>
        </w:r>
        <w:r>
          <w:rPr>
            <w:noProof/>
            <w:webHidden/>
          </w:rPr>
        </w:r>
        <w:r>
          <w:rPr>
            <w:noProof/>
            <w:webHidden/>
          </w:rPr>
          <w:fldChar w:fldCharType="separate"/>
        </w:r>
        <w:r>
          <w:rPr>
            <w:noProof/>
            <w:webHidden/>
          </w:rPr>
          <w:t>15</w:t>
        </w:r>
        <w:r>
          <w:rPr>
            <w:noProof/>
            <w:webHidden/>
          </w:rPr>
          <w:fldChar w:fldCharType="end"/>
        </w:r>
      </w:hyperlink>
    </w:p>
    <w:p w14:paraId="0833DCB2" w14:textId="4217B5AD"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60" w:history="1">
        <w:r w:rsidRPr="004E0713">
          <w:rPr>
            <w:rStyle w:val="Hyperlink"/>
            <w:rFonts w:asciiTheme="majorHAnsi" w:hAnsiTheme="majorHAnsi"/>
            <w:noProof/>
          </w:rPr>
          <w:t>10.</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Access rights</w:t>
        </w:r>
        <w:r>
          <w:rPr>
            <w:noProof/>
            <w:webHidden/>
          </w:rPr>
          <w:tab/>
        </w:r>
        <w:r>
          <w:rPr>
            <w:noProof/>
            <w:webHidden/>
          </w:rPr>
          <w:fldChar w:fldCharType="begin"/>
        </w:r>
        <w:r>
          <w:rPr>
            <w:noProof/>
            <w:webHidden/>
          </w:rPr>
          <w:instrText xml:space="preserve"> PAGEREF _Toc226454660 \h </w:instrText>
        </w:r>
        <w:r>
          <w:rPr>
            <w:noProof/>
            <w:webHidden/>
          </w:rPr>
        </w:r>
        <w:r>
          <w:rPr>
            <w:noProof/>
            <w:webHidden/>
          </w:rPr>
          <w:fldChar w:fldCharType="separate"/>
        </w:r>
        <w:r>
          <w:rPr>
            <w:noProof/>
            <w:webHidden/>
          </w:rPr>
          <w:t>15</w:t>
        </w:r>
        <w:r>
          <w:rPr>
            <w:noProof/>
            <w:webHidden/>
          </w:rPr>
          <w:fldChar w:fldCharType="end"/>
        </w:r>
      </w:hyperlink>
    </w:p>
    <w:p w14:paraId="48A640D3" w14:textId="279D769B"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61" w:history="1">
        <w:r w:rsidRPr="004E0713">
          <w:rPr>
            <w:rStyle w:val="Hyperlink"/>
            <w:rFonts w:asciiTheme="majorHAnsi" w:hAnsiTheme="majorHAnsi"/>
            <w:noProof/>
          </w:rPr>
          <w:t>11.</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Insurance obligations</w:t>
        </w:r>
        <w:r>
          <w:rPr>
            <w:noProof/>
            <w:webHidden/>
          </w:rPr>
          <w:tab/>
        </w:r>
        <w:r>
          <w:rPr>
            <w:noProof/>
            <w:webHidden/>
          </w:rPr>
          <w:fldChar w:fldCharType="begin"/>
        </w:r>
        <w:r>
          <w:rPr>
            <w:noProof/>
            <w:webHidden/>
          </w:rPr>
          <w:instrText xml:space="preserve"> PAGEREF _Toc226454661 \h </w:instrText>
        </w:r>
        <w:r>
          <w:rPr>
            <w:noProof/>
            <w:webHidden/>
          </w:rPr>
        </w:r>
        <w:r>
          <w:rPr>
            <w:noProof/>
            <w:webHidden/>
          </w:rPr>
          <w:fldChar w:fldCharType="separate"/>
        </w:r>
        <w:r>
          <w:rPr>
            <w:noProof/>
            <w:webHidden/>
          </w:rPr>
          <w:t>15</w:t>
        </w:r>
        <w:r>
          <w:rPr>
            <w:noProof/>
            <w:webHidden/>
          </w:rPr>
          <w:fldChar w:fldCharType="end"/>
        </w:r>
      </w:hyperlink>
    </w:p>
    <w:p w14:paraId="2D11C648" w14:textId="347B6948"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62" w:history="1">
        <w:r w:rsidRPr="004E0713">
          <w:rPr>
            <w:rStyle w:val="Hyperlink"/>
            <w:rFonts w:asciiTheme="majorHAnsi" w:hAnsiTheme="majorHAnsi"/>
            <w:noProof/>
          </w:rPr>
          <w:t>12.</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Confidentiality</w:t>
        </w:r>
        <w:r>
          <w:rPr>
            <w:noProof/>
            <w:webHidden/>
          </w:rPr>
          <w:tab/>
        </w:r>
        <w:r>
          <w:rPr>
            <w:noProof/>
            <w:webHidden/>
          </w:rPr>
          <w:fldChar w:fldCharType="begin"/>
        </w:r>
        <w:r>
          <w:rPr>
            <w:noProof/>
            <w:webHidden/>
          </w:rPr>
          <w:instrText xml:space="preserve"> PAGEREF _Toc226454662 \h </w:instrText>
        </w:r>
        <w:r>
          <w:rPr>
            <w:noProof/>
            <w:webHidden/>
          </w:rPr>
        </w:r>
        <w:r>
          <w:rPr>
            <w:noProof/>
            <w:webHidden/>
          </w:rPr>
          <w:fldChar w:fldCharType="separate"/>
        </w:r>
        <w:r>
          <w:rPr>
            <w:noProof/>
            <w:webHidden/>
          </w:rPr>
          <w:t>16</w:t>
        </w:r>
        <w:r>
          <w:rPr>
            <w:noProof/>
            <w:webHidden/>
          </w:rPr>
          <w:fldChar w:fldCharType="end"/>
        </w:r>
      </w:hyperlink>
    </w:p>
    <w:p w14:paraId="1DF073A7" w14:textId="1DE14AC0"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63" w:history="1">
        <w:r w:rsidRPr="004E0713">
          <w:rPr>
            <w:rStyle w:val="Hyperlink"/>
            <w:rFonts w:asciiTheme="majorHAnsi" w:hAnsiTheme="majorHAnsi"/>
            <w:noProof/>
          </w:rPr>
          <w:t>13.</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Termination</w:t>
        </w:r>
        <w:r>
          <w:rPr>
            <w:noProof/>
            <w:webHidden/>
          </w:rPr>
          <w:tab/>
        </w:r>
        <w:r>
          <w:rPr>
            <w:noProof/>
            <w:webHidden/>
          </w:rPr>
          <w:fldChar w:fldCharType="begin"/>
        </w:r>
        <w:r>
          <w:rPr>
            <w:noProof/>
            <w:webHidden/>
          </w:rPr>
          <w:instrText xml:space="preserve"> PAGEREF _Toc226454663 \h </w:instrText>
        </w:r>
        <w:r>
          <w:rPr>
            <w:noProof/>
            <w:webHidden/>
          </w:rPr>
        </w:r>
        <w:r>
          <w:rPr>
            <w:noProof/>
            <w:webHidden/>
          </w:rPr>
          <w:fldChar w:fldCharType="separate"/>
        </w:r>
        <w:r>
          <w:rPr>
            <w:noProof/>
            <w:webHidden/>
          </w:rPr>
          <w:t>16</w:t>
        </w:r>
        <w:r>
          <w:rPr>
            <w:noProof/>
            <w:webHidden/>
          </w:rPr>
          <w:fldChar w:fldCharType="end"/>
        </w:r>
      </w:hyperlink>
    </w:p>
    <w:p w14:paraId="2C9189B0" w14:textId="22C3B92C"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64" w:history="1">
        <w:r w:rsidRPr="004E0713">
          <w:rPr>
            <w:rStyle w:val="Hyperlink"/>
            <w:rFonts w:asciiTheme="majorHAnsi" w:hAnsiTheme="majorHAnsi"/>
            <w:noProof/>
          </w:rPr>
          <w:t>14.</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Force majeure</w:t>
        </w:r>
        <w:r>
          <w:rPr>
            <w:noProof/>
            <w:webHidden/>
          </w:rPr>
          <w:tab/>
        </w:r>
        <w:r>
          <w:rPr>
            <w:noProof/>
            <w:webHidden/>
          </w:rPr>
          <w:fldChar w:fldCharType="begin"/>
        </w:r>
        <w:r>
          <w:rPr>
            <w:noProof/>
            <w:webHidden/>
          </w:rPr>
          <w:instrText xml:space="preserve"> PAGEREF _Toc226454664 \h </w:instrText>
        </w:r>
        <w:r>
          <w:rPr>
            <w:noProof/>
            <w:webHidden/>
          </w:rPr>
        </w:r>
        <w:r>
          <w:rPr>
            <w:noProof/>
            <w:webHidden/>
          </w:rPr>
          <w:fldChar w:fldCharType="separate"/>
        </w:r>
        <w:r>
          <w:rPr>
            <w:noProof/>
            <w:webHidden/>
          </w:rPr>
          <w:t>18</w:t>
        </w:r>
        <w:r>
          <w:rPr>
            <w:noProof/>
            <w:webHidden/>
          </w:rPr>
          <w:fldChar w:fldCharType="end"/>
        </w:r>
      </w:hyperlink>
    </w:p>
    <w:p w14:paraId="665BEB5E" w14:textId="23D6DA43"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65" w:history="1">
        <w:r w:rsidRPr="004E0713">
          <w:rPr>
            <w:rStyle w:val="Hyperlink"/>
            <w:rFonts w:asciiTheme="majorHAnsi" w:hAnsiTheme="majorHAnsi"/>
            <w:noProof/>
          </w:rPr>
          <w:t>15.</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Limitation of liability</w:t>
        </w:r>
        <w:r>
          <w:rPr>
            <w:noProof/>
            <w:webHidden/>
          </w:rPr>
          <w:tab/>
        </w:r>
        <w:r>
          <w:rPr>
            <w:noProof/>
            <w:webHidden/>
          </w:rPr>
          <w:fldChar w:fldCharType="begin"/>
        </w:r>
        <w:r>
          <w:rPr>
            <w:noProof/>
            <w:webHidden/>
          </w:rPr>
          <w:instrText xml:space="preserve"> PAGEREF _Toc226454665 \h </w:instrText>
        </w:r>
        <w:r>
          <w:rPr>
            <w:noProof/>
            <w:webHidden/>
          </w:rPr>
        </w:r>
        <w:r>
          <w:rPr>
            <w:noProof/>
            <w:webHidden/>
          </w:rPr>
          <w:fldChar w:fldCharType="separate"/>
        </w:r>
        <w:r>
          <w:rPr>
            <w:noProof/>
            <w:webHidden/>
          </w:rPr>
          <w:t>18</w:t>
        </w:r>
        <w:r>
          <w:rPr>
            <w:noProof/>
            <w:webHidden/>
          </w:rPr>
          <w:fldChar w:fldCharType="end"/>
        </w:r>
      </w:hyperlink>
    </w:p>
    <w:p w14:paraId="6F616B75" w14:textId="3C39A9ED"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66" w:history="1">
        <w:r w:rsidRPr="004E0713">
          <w:rPr>
            <w:rStyle w:val="Hyperlink"/>
            <w:rFonts w:asciiTheme="majorHAnsi" w:hAnsiTheme="majorHAnsi"/>
            <w:noProof/>
          </w:rPr>
          <w:t>16.</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Consequences of termination</w:t>
        </w:r>
        <w:r>
          <w:rPr>
            <w:noProof/>
            <w:webHidden/>
          </w:rPr>
          <w:tab/>
        </w:r>
        <w:r>
          <w:rPr>
            <w:noProof/>
            <w:webHidden/>
          </w:rPr>
          <w:fldChar w:fldCharType="begin"/>
        </w:r>
        <w:r>
          <w:rPr>
            <w:noProof/>
            <w:webHidden/>
          </w:rPr>
          <w:instrText xml:space="preserve"> PAGEREF _Toc226454666 \h </w:instrText>
        </w:r>
        <w:r>
          <w:rPr>
            <w:noProof/>
            <w:webHidden/>
          </w:rPr>
        </w:r>
        <w:r>
          <w:rPr>
            <w:noProof/>
            <w:webHidden/>
          </w:rPr>
          <w:fldChar w:fldCharType="separate"/>
        </w:r>
        <w:r>
          <w:rPr>
            <w:noProof/>
            <w:webHidden/>
          </w:rPr>
          <w:t>19</w:t>
        </w:r>
        <w:r>
          <w:rPr>
            <w:noProof/>
            <w:webHidden/>
          </w:rPr>
          <w:fldChar w:fldCharType="end"/>
        </w:r>
      </w:hyperlink>
    </w:p>
    <w:p w14:paraId="07646071" w14:textId="1881E68E"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67" w:history="1">
        <w:r w:rsidRPr="004E0713">
          <w:rPr>
            <w:rStyle w:val="Hyperlink"/>
            <w:rFonts w:asciiTheme="majorHAnsi" w:hAnsiTheme="majorHAnsi"/>
            <w:noProof/>
          </w:rPr>
          <w:t>17.</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[Lender protections</w:t>
        </w:r>
        <w:r>
          <w:rPr>
            <w:noProof/>
            <w:webHidden/>
          </w:rPr>
          <w:tab/>
        </w:r>
        <w:r>
          <w:rPr>
            <w:noProof/>
            <w:webHidden/>
          </w:rPr>
          <w:fldChar w:fldCharType="begin"/>
        </w:r>
        <w:r>
          <w:rPr>
            <w:noProof/>
            <w:webHidden/>
          </w:rPr>
          <w:instrText xml:space="preserve"> PAGEREF _Toc226454667 \h </w:instrText>
        </w:r>
        <w:r>
          <w:rPr>
            <w:noProof/>
            <w:webHidden/>
          </w:rPr>
        </w:r>
        <w:r>
          <w:rPr>
            <w:noProof/>
            <w:webHidden/>
          </w:rPr>
          <w:fldChar w:fldCharType="separate"/>
        </w:r>
        <w:r>
          <w:rPr>
            <w:noProof/>
            <w:webHidden/>
          </w:rPr>
          <w:t>20</w:t>
        </w:r>
        <w:r>
          <w:rPr>
            <w:noProof/>
            <w:webHidden/>
          </w:rPr>
          <w:fldChar w:fldCharType="end"/>
        </w:r>
      </w:hyperlink>
    </w:p>
    <w:p w14:paraId="30D4891F" w14:textId="441E1253"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68" w:history="1">
        <w:r w:rsidRPr="004E0713">
          <w:rPr>
            <w:rStyle w:val="Hyperlink"/>
            <w:rFonts w:asciiTheme="majorHAnsi" w:hAnsiTheme="majorHAnsi"/>
            <w:noProof/>
          </w:rPr>
          <w:t>18.</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Assignment and other dealings</w:t>
        </w:r>
        <w:r>
          <w:rPr>
            <w:noProof/>
            <w:webHidden/>
          </w:rPr>
          <w:tab/>
        </w:r>
        <w:r>
          <w:rPr>
            <w:noProof/>
            <w:webHidden/>
          </w:rPr>
          <w:fldChar w:fldCharType="begin"/>
        </w:r>
        <w:r>
          <w:rPr>
            <w:noProof/>
            <w:webHidden/>
          </w:rPr>
          <w:instrText xml:space="preserve"> PAGEREF _Toc226454668 \h </w:instrText>
        </w:r>
        <w:r>
          <w:rPr>
            <w:noProof/>
            <w:webHidden/>
          </w:rPr>
        </w:r>
        <w:r>
          <w:rPr>
            <w:noProof/>
            <w:webHidden/>
          </w:rPr>
          <w:fldChar w:fldCharType="separate"/>
        </w:r>
        <w:r>
          <w:rPr>
            <w:noProof/>
            <w:webHidden/>
          </w:rPr>
          <w:t>20</w:t>
        </w:r>
        <w:r>
          <w:rPr>
            <w:noProof/>
            <w:webHidden/>
          </w:rPr>
          <w:fldChar w:fldCharType="end"/>
        </w:r>
      </w:hyperlink>
    </w:p>
    <w:p w14:paraId="649D3B55" w14:textId="50F08B04"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69" w:history="1">
        <w:r w:rsidRPr="004E0713">
          <w:rPr>
            <w:rStyle w:val="Hyperlink"/>
            <w:rFonts w:asciiTheme="majorHAnsi" w:hAnsiTheme="majorHAnsi"/>
            <w:noProof/>
          </w:rPr>
          <w:t>19.</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Entire agreement</w:t>
        </w:r>
        <w:r>
          <w:rPr>
            <w:noProof/>
            <w:webHidden/>
          </w:rPr>
          <w:tab/>
        </w:r>
        <w:r>
          <w:rPr>
            <w:noProof/>
            <w:webHidden/>
          </w:rPr>
          <w:fldChar w:fldCharType="begin"/>
        </w:r>
        <w:r>
          <w:rPr>
            <w:noProof/>
            <w:webHidden/>
          </w:rPr>
          <w:instrText xml:space="preserve"> PAGEREF _Toc226454669 \h </w:instrText>
        </w:r>
        <w:r>
          <w:rPr>
            <w:noProof/>
            <w:webHidden/>
          </w:rPr>
        </w:r>
        <w:r>
          <w:rPr>
            <w:noProof/>
            <w:webHidden/>
          </w:rPr>
          <w:fldChar w:fldCharType="separate"/>
        </w:r>
        <w:r>
          <w:rPr>
            <w:noProof/>
            <w:webHidden/>
          </w:rPr>
          <w:t>21</w:t>
        </w:r>
        <w:r>
          <w:rPr>
            <w:noProof/>
            <w:webHidden/>
          </w:rPr>
          <w:fldChar w:fldCharType="end"/>
        </w:r>
      </w:hyperlink>
    </w:p>
    <w:p w14:paraId="7EFA1A3F" w14:textId="44D9CC51"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70" w:history="1">
        <w:r w:rsidRPr="004E0713">
          <w:rPr>
            <w:rStyle w:val="Hyperlink"/>
            <w:rFonts w:asciiTheme="majorHAnsi" w:hAnsiTheme="majorHAnsi"/>
            <w:noProof/>
          </w:rPr>
          <w:t>20.</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Variations</w:t>
        </w:r>
        <w:r>
          <w:rPr>
            <w:noProof/>
            <w:webHidden/>
          </w:rPr>
          <w:tab/>
        </w:r>
        <w:r>
          <w:rPr>
            <w:noProof/>
            <w:webHidden/>
          </w:rPr>
          <w:fldChar w:fldCharType="begin"/>
        </w:r>
        <w:r>
          <w:rPr>
            <w:noProof/>
            <w:webHidden/>
          </w:rPr>
          <w:instrText xml:space="preserve"> PAGEREF _Toc226454670 \h </w:instrText>
        </w:r>
        <w:r>
          <w:rPr>
            <w:noProof/>
            <w:webHidden/>
          </w:rPr>
        </w:r>
        <w:r>
          <w:rPr>
            <w:noProof/>
            <w:webHidden/>
          </w:rPr>
          <w:fldChar w:fldCharType="separate"/>
        </w:r>
        <w:r>
          <w:rPr>
            <w:noProof/>
            <w:webHidden/>
          </w:rPr>
          <w:t>21</w:t>
        </w:r>
        <w:r>
          <w:rPr>
            <w:noProof/>
            <w:webHidden/>
          </w:rPr>
          <w:fldChar w:fldCharType="end"/>
        </w:r>
      </w:hyperlink>
    </w:p>
    <w:p w14:paraId="5BCDD214" w14:textId="37EB90A7"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71" w:history="1">
        <w:r w:rsidRPr="004E0713">
          <w:rPr>
            <w:rStyle w:val="Hyperlink"/>
            <w:rFonts w:asciiTheme="majorHAnsi" w:hAnsiTheme="majorHAnsi"/>
            <w:noProof/>
          </w:rPr>
          <w:t>21.</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No Waiver</w:t>
        </w:r>
        <w:r>
          <w:rPr>
            <w:noProof/>
            <w:webHidden/>
          </w:rPr>
          <w:tab/>
        </w:r>
        <w:r>
          <w:rPr>
            <w:noProof/>
            <w:webHidden/>
          </w:rPr>
          <w:fldChar w:fldCharType="begin"/>
        </w:r>
        <w:r>
          <w:rPr>
            <w:noProof/>
            <w:webHidden/>
          </w:rPr>
          <w:instrText xml:space="preserve"> PAGEREF _Toc226454671 \h </w:instrText>
        </w:r>
        <w:r>
          <w:rPr>
            <w:noProof/>
            <w:webHidden/>
          </w:rPr>
        </w:r>
        <w:r>
          <w:rPr>
            <w:noProof/>
            <w:webHidden/>
          </w:rPr>
          <w:fldChar w:fldCharType="separate"/>
        </w:r>
        <w:r>
          <w:rPr>
            <w:noProof/>
            <w:webHidden/>
          </w:rPr>
          <w:t>21</w:t>
        </w:r>
        <w:r>
          <w:rPr>
            <w:noProof/>
            <w:webHidden/>
          </w:rPr>
          <w:fldChar w:fldCharType="end"/>
        </w:r>
      </w:hyperlink>
    </w:p>
    <w:p w14:paraId="02013863" w14:textId="54FCE436"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72" w:history="1">
        <w:r w:rsidRPr="004E0713">
          <w:rPr>
            <w:rStyle w:val="Hyperlink"/>
            <w:rFonts w:asciiTheme="majorHAnsi" w:hAnsiTheme="majorHAnsi"/>
            <w:noProof/>
          </w:rPr>
          <w:t>22.</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Costs</w:t>
        </w:r>
        <w:r>
          <w:rPr>
            <w:noProof/>
            <w:webHidden/>
          </w:rPr>
          <w:tab/>
        </w:r>
        <w:r>
          <w:rPr>
            <w:noProof/>
            <w:webHidden/>
          </w:rPr>
          <w:fldChar w:fldCharType="begin"/>
        </w:r>
        <w:r>
          <w:rPr>
            <w:noProof/>
            <w:webHidden/>
          </w:rPr>
          <w:instrText xml:space="preserve"> PAGEREF _Toc226454672 \h </w:instrText>
        </w:r>
        <w:r>
          <w:rPr>
            <w:noProof/>
            <w:webHidden/>
          </w:rPr>
        </w:r>
        <w:r>
          <w:rPr>
            <w:noProof/>
            <w:webHidden/>
          </w:rPr>
          <w:fldChar w:fldCharType="separate"/>
        </w:r>
        <w:r>
          <w:rPr>
            <w:noProof/>
            <w:webHidden/>
          </w:rPr>
          <w:t>21</w:t>
        </w:r>
        <w:r>
          <w:rPr>
            <w:noProof/>
            <w:webHidden/>
          </w:rPr>
          <w:fldChar w:fldCharType="end"/>
        </w:r>
      </w:hyperlink>
    </w:p>
    <w:p w14:paraId="03DCEFC2" w14:textId="1C178080"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73" w:history="1">
        <w:r w:rsidRPr="004E0713">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4E0713">
          <w:rPr>
            <w:rStyle w:val="Hyperlink"/>
            <w:noProof/>
          </w:rPr>
          <w:t>Notices</w:t>
        </w:r>
        <w:r>
          <w:rPr>
            <w:noProof/>
            <w:webHidden/>
          </w:rPr>
          <w:tab/>
        </w:r>
        <w:r>
          <w:rPr>
            <w:noProof/>
            <w:webHidden/>
          </w:rPr>
          <w:fldChar w:fldCharType="begin"/>
        </w:r>
        <w:r>
          <w:rPr>
            <w:noProof/>
            <w:webHidden/>
          </w:rPr>
          <w:instrText xml:space="preserve"> PAGEREF _Toc226454673 \h </w:instrText>
        </w:r>
        <w:r>
          <w:rPr>
            <w:noProof/>
            <w:webHidden/>
          </w:rPr>
        </w:r>
        <w:r>
          <w:rPr>
            <w:noProof/>
            <w:webHidden/>
          </w:rPr>
          <w:fldChar w:fldCharType="separate"/>
        </w:r>
        <w:r>
          <w:rPr>
            <w:noProof/>
            <w:webHidden/>
          </w:rPr>
          <w:t>22</w:t>
        </w:r>
        <w:r>
          <w:rPr>
            <w:noProof/>
            <w:webHidden/>
          </w:rPr>
          <w:fldChar w:fldCharType="end"/>
        </w:r>
      </w:hyperlink>
    </w:p>
    <w:p w14:paraId="4DE68506" w14:textId="1C39E1CD"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74" w:history="1">
        <w:r w:rsidRPr="004E0713">
          <w:rPr>
            <w:rStyle w:val="Hyperlink"/>
            <w:rFonts w:asciiTheme="majorHAnsi" w:hAnsiTheme="majorHAnsi"/>
            <w:noProof/>
          </w:rPr>
          <w:t>24.</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Severance</w:t>
        </w:r>
        <w:r>
          <w:rPr>
            <w:noProof/>
            <w:webHidden/>
          </w:rPr>
          <w:tab/>
        </w:r>
        <w:r>
          <w:rPr>
            <w:noProof/>
            <w:webHidden/>
          </w:rPr>
          <w:fldChar w:fldCharType="begin"/>
        </w:r>
        <w:r>
          <w:rPr>
            <w:noProof/>
            <w:webHidden/>
          </w:rPr>
          <w:instrText xml:space="preserve"> PAGEREF _Toc226454674 \h </w:instrText>
        </w:r>
        <w:r>
          <w:rPr>
            <w:noProof/>
            <w:webHidden/>
          </w:rPr>
        </w:r>
        <w:r>
          <w:rPr>
            <w:noProof/>
            <w:webHidden/>
          </w:rPr>
          <w:fldChar w:fldCharType="separate"/>
        </w:r>
        <w:r>
          <w:rPr>
            <w:noProof/>
            <w:webHidden/>
          </w:rPr>
          <w:t>23</w:t>
        </w:r>
        <w:r>
          <w:rPr>
            <w:noProof/>
            <w:webHidden/>
          </w:rPr>
          <w:fldChar w:fldCharType="end"/>
        </w:r>
      </w:hyperlink>
    </w:p>
    <w:p w14:paraId="1F8A13B6" w14:textId="315BED73"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75" w:history="1">
        <w:r w:rsidRPr="004E0713">
          <w:rPr>
            <w:rStyle w:val="Hyperlink"/>
            <w:rFonts w:asciiTheme="majorHAnsi" w:hAnsiTheme="majorHAnsi"/>
            <w:noProof/>
          </w:rPr>
          <w:t>25.</w:t>
        </w:r>
        <w:r>
          <w:rPr>
            <w:rFonts w:asciiTheme="minorHAnsi" w:eastAsiaTheme="minorEastAsia" w:hAnsiTheme="minorHAnsi" w:cstheme="minorBidi"/>
            <w:noProof/>
            <w:kern w:val="2"/>
            <w:sz w:val="24"/>
            <w:szCs w:val="24"/>
            <w:lang w:eastAsia="en-GB"/>
            <w14:ligatures w14:val="standardContextual"/>
          </w:rPr>
          <w:tab/>
        </w:r>
        <w:r w:rsidRPr="004E0713">
          <w:rPr>
            <w:rStyle w:val="Hyperlink"/>
            <w:rFonts w:asciiTheme="majorHAnsi" w:hAnsiTheme="majorHAnsi"/>
            <w:noProof/>
          </w:rPr>
          <w:t>Third party rights</w:t>
        </w:r>
        <w:r>
          <w:rPr>
            <w:noProof/>
            <w:webHidden/>
          </w:rPr>
          <w:tab/>
        </w:r>
        <w:r>
          <w:rPr>
            <w:noProof/>
            <w:webHidden/>
          </w:rPr>
          <w:fldChar w:fldCharType="begin"/>
        </w:r>
        <w:r>
          <w:rPr>
            <w:noProof/>
            <w:webHidden/>
          </w:rPr>
          <w:instrText xml:space="preserve"> PAGEREF _Toc226454675 \h </w:instrText>
        </w:r>
        <w:r>
          <w:rPr>
            <w:noProof/>
            <w:webHidden/>
          </w:rPr>
        </w:r>
        <w:r>
          <w:rPr>
            <w:noProof/>
            <w:webHidden/>
          </w:rPr>
          <w:fldChar w:fldCharType="separate"/>
        </w:r>
        <w:r>
          <w:rPr>
            <w:noProof/>
            <w:webHidden/>
          </w:rPr>
          <w:t>23</w:t>
        </w:r>
        <w:r>
          <w:rPr>
            <w:noProof/>
            <w:webHidden/>
          </w:rPr>
          <w:fldChar w:fldCharType="end"/>
        </w:r>
      </w:hyperlink>
    </w:p>
    <w:p w14:paraId="0F22DDD3" w14:textId="5A4B63A0"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76" w:history="1">
        <w:r w:rsidRPr="004E0713">
          <w:rPr>
            <w:rStyle w:val="Hyperlink"/>
            <w:noProof/>
          </w:rPr>
          <w:t>26.</w:t>
        </w:r>
        <w:r>
          <w:rPr>
            <w:rFonts w:asciiTheme="minorHAnsi" w:eastAsiaTheme="minorEastAsia" w:hAnsiTheme="minorHAnsi" w:cstheme="minorBidi"/>
            <w:noProof/>
            <w:kern w:val="2"/>
            <w:sz w:val="24"/>
            <w:szCs w:val="24"/>
            <w:lang w:eastAsia="en-GB"/>
            <w14:ligatures w14:val="standardContextual"/>
          </w:rPr>
          <w:tab/>
        </w:r>
        <w:r w:rsidRPr="004E0713">
          <w:rPr>
            <w:rStyle w:val="Hyperlink"/>
            <w:noProof/>
          </w:rPr>
          <w:t>Counterparts and Execution</w:t>
        </w:r>
        <w:r>
          <w:rPr>
            <w:noProof/>
            <w:webHidden/>
          </w:rPr>
          <w:tab/>
        </w:r>
        <w:r>
          <w:rPr>
            <w:noProof/>
            <w:webHidden/>
          </w:rPr>
          <w:fldChar w:fldCharType="begin"/>
        </w:r>
        <w:r>
          <w:rPr>
            <w:noProof/>
            <w:webHidden/>
          </w:rPr>
          <w:instrText xml:space="preserve"> PAGEREF _Toc226454676 \h </w:instrText>
        </w:r>
        <w:r>
          <w:rPr>
            <w:noProof/>
            <w:webHidden/>
          </w:rPr>
        </w:r>
        <w:r>
          <w:rPr>
            <w:noProof/>
            <w:webHidden/>
          </w:rPr>
          <w:fldChar w:fldCharType="separate"/>
        </w:r>
        <w:r>
          <w:rPr>
            <w:noProof/>
            <w:webHidden/>
          </w:rPr>
          <w:t>23</w:t>
        </w:r>
        <w:r>
          <w:rPr>
            <w:noProof/>
            <w:webHidden/>
          </w:rPr>
          <w:fldChar w:fldCharType="end"/>
        </w:r>
      </w:hyperlink>
    </w:p>
    <w:p w14:paraId="47A49DAD" w14:textId="5CF7CBB0"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77" w:history="1">
        <w:r w:rsidRPr="004E0713">
          <w:rPr>
            <w:rStyle w:val="Hyperlink"/>
            <w:noProof/>
          </w:rPr>
          <w:t>27.</w:t>
        </w:r>
        <w:r>
          <w:rPr>
            <w:rFonts w:asciiTheme="minorHAnsi" w:eastAsiaTheme="minorEastAsia" w:hAnsiTheme="minorHAnsi" w:cstheme="minorBidi"/>
            <w:noProof/>
            <w:kern w:val="2"/>
            <w:sz w:val="24"/>
            <w:szCs w:val="24"/>
            <w:lang w:eastAsia="en-GB"/>
            <w14:ligatures w14:val="standardContextual"/>
          </w:rPr>
          <w:tab/>
        </w:r>
        <w:r w:rsidRPr="004E0713">
          <w:rPr>
            <w:rStyle w:val="Hyperlink"/>
            <w:noProof/>
          </w:rPr>
          <w:t>Remedies Cumulative</w:t>
        </w:r>
        <w:r>
          <w:rPr>
            <w:noProof/>
            <w:webHidden/>
          </w:rPr>
          <w:tab/>
        </w:r>
        <w:r>
          <w:rPr>
            <w:noProof/>
            <w:webHidden/>
          </w:rPr>
          <w:fldChar w:fldCharType="begin"/>
        </w:r>
        <w:r>
          <w:rPr>
            <w:noProof/>
            <w:webHidden/>
          </w:rPr>
          <w:instrText xml:space="preserve"> PAGEREF _Toc226454677 \h </w:instrText>
        </w:r>
        <w:r>
          <w:rPr>
            <w:noProof/>
            <w:webHidden/>
          </w:rPr>
        </w:r>
        <w:r>
          <w:rPr>
            <w:noProof/>
            <w:webHidden/>
          </w:rPr>
          <w:fldChar w:fldCharType="separate"/>
        </w:r>
        <w:r>
          <w:rPr>
            <w:noProof/>
            <w:webHidden/>
          </w:rPr>
          <w:t>23</w:t>
        </w:r>
        <w:r>
          <w:rPr>
            <w:noProof/>
            <w:webHidden/>
          </w:rPr>
          <w:fldChar w:fldCharType="end"/>
        </w:r>
      </w:hyperlink>
    </w:p>
    <w:p w14:paraId="1141CE44" w14:textId="33360EF6"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78" w:history="1">
        <w:r w:rsidRPr="004E0713">
          <w:rPr>
            <w:rStyle w:val="Hyperlink"/>
            <w:noProof/>
          </w:rPr>
          <w:t>28.</w:t>
        </w:r>
        <w:r>
          <w:rPr>
            <w:rFonts w:asciiTheme="minorHAnsi" w:eastAsiaTheme="minorEastAsia" w:hAnsiTheme="minorHAnsi" w:cstheme="minorBidi"/>
            <w:noProof/>
            <w:kern w:val="2"/>
            <w:sz w:val="24"/>
            <w:szCs w:val="24"/>
            <w:lang w:eastAsia="en-GB"/>
            <w14:ligatures w14:val="standardContextual"/>
          </w:rPr>
          <w:tab/>
        </w:r>
        <w:r w:rsidRPr="004E0713">
          <w:rPr>
            <w:rStyle w:val="Hyperlink"/>
            <w:noProof/>
          </w:rPr>
          <w:t>Governing Law and Jurisdiction</w:t>
        </w:r>
        <w:r>
          <w:rPr>
            <w:noProof/>
            <w:webHidden/>
          </w:rPr>
          <w:tab/>
        </w:r>
        <w:r>
          <w:rPr>
            <w:noProof/>
            <w:webHidden/>
          </w:rPr>
          <w:fldChar w:fldCharType="begin"/>
        </w:r>
        <w:r>
          <w:rPr>
            <w:noProof/>
            <w:webHidden/>
          </w:rPr>
          <w:instrText xml:space="preserve"> PAGEREF _Toc226454678 \h </w:instrText>
        </w:r>
        <w:r>
          <w:rPr>
            <w:noProof/>
            <w:webHidden/>
          </w:rPr>
        </w:r>
        <w:r>
          <w:rPr>
            <w:noProof/>
            <w:webHidden/>
          </w:rPr>
          <w:fldChar w:fldCharType="separate"/>
        </w:r>
        <w:r>
          <w:rPr>
            <w:noProof/>
            <w:webHidden/>
          </w:rPr>
          <w:t>23</w:t>
        </w:r>
        <w:r>
          <w:rPr>
            <w:noProof/>
            <w:webHidden/>
          </w:rPr>
          <w:fldChar w:fldCharType="end"/>
        </w:r>
      </w:hyperlink>
    </w:p>
    <w:p w14:paraId="2492C712" w14:textId="6AD0960C"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79" w:history="1">
        <w:r w:rsidRPr="004E0713">
          <w:rPr>
            <w:rStyle w:val="Hyperlink"/>
            <w:rFonts w:asciiTheme="majorHAnsi" w:hAnsiTheme="majorHAnsi"/>
            <w:noProof/>
          </w:rPr>
          <w:t>Schedule 1 Grid Connection Offer</w:t>
        </w:r>
        <w:r>
          <w:rPr>
            <w:noProof/>
            <w:webHidden/>
          </w:rPr>
          <w:tab/>
        </w:r>
        <w:r>
          <w:rPr>
            <w:noProof/>
            <w:webHidden/>
          </w:rPr>
          <w:fldChar w:fldCharType="begin"/>
        </w:r>
        <w:r>
          <w:rPr>
            <w:noProof/>
            <w:webHidden/>
          </w:rPr>
          <w:instrText xml:space="preserve"> PAGEREF _Toc226454679 \h </w:instrText>
        </w:r>
        <w:r>
          <w:rPr>
            <w:noProof/>
            <w:webHidden/>
          </w:rPr>
        </w:r>
        <w:r>
          <w:rPr>
            <w:noProof/>
            <w:webHidden/>
          </w:rPr>
          <w:fldChar w:fldCharType="separate"/>
        </w:r>
        <w:r>
          <w:rPr>
            <w:noProof/>
            <w:webHidden/>
          </w:rPr>
          <w:t>26</w:t>
        </w:r>
        <w:r>
          <w:rPr>
            <w:noProof/>
            <w:webHidden/>
          </w:rPr>
          <w:fldChar w:fldCharType="end"/>
        </w:r>
      </w:hyperlink>
    </w:p>
    <w:p w14:paraId="2DEBB224" w14:textId="66825CC0"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80" w:history="1">
        <w:r w:rsidRPr="004E0713">
          <w:rPr>
            <w:rStyle w:val="Hyperlink"/>
            <w:rFonts w:asciiTheme="majorHAnsi" w:hAnsiTheme="majorHAnsi"/>
            <w:noProof/>
          </w:rPr>
          <w:t>Schedule 2 Schematic for the Split of Grid Connection</w:t>
        </w:r>
        <w:r>
          <w:rPr>
            <w:noProof/>
            <w:webHidden/>
          </w:rPr>
          <w:tab/>
        </w:r>
        <w:r>
          <w:rPr>
            <w:noProof/>
            <w:webHidden/>
          </w:rPr>
          <w:fldChar w:fldCharType="begin"/>
        </w:r>
        <w:r>
          <w:rPr>
            <w:noProof/>
            <w:webHidden/>
          </w:rPr>
          <w:instrText xml:space="preserve"> PAGEREF _Toc226454680 \h </w:instrText>
        </w:r>
        <w:r>
          <w:rPr>
            <w:noProof/>
            <w:webHidden/>
          </w:rPr>
        </w:r>
        <w:r>
          <w:rPr>
            <w:noProof/>
            <w:webHidden/>
          </w:rPr>
          <w:fldChar w:fldCharType="separate"/>
        </w:r>
        <w:r>
          <w:rPr>
            <w:noProof/>
            <w:webHidden/>
          </w:rPr>
          <w:t>27</w:t>
        </w:r>
        <w:r>
          <w:rPr>
            <w:noProof/>
            <w:webHidden/>
          </w:rPr>
          <w:fldChar w:fldCharType="end"/>
        </w:r>
      </w:hyperlink>
    </w:p>
    <w:p w14:paraId="461DD62F" w14:textId="073079DD"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81" w:history="1">
        <w:r w:rsidRPr="004E0713">
          <w:rPr>
            <w:rStyle w:val="Hyperlink"/>
            <w:rFonts w:asciiTheme="majorHAnsi" w:hAnsiTheme="majorHAnsi"/>
            <w:noProof/>
          </w:rPr>
          <w:t>Schedule 3 Payment for Grid Connection Offer</w:t>
        </w:r>
        <w:r>
          <w:rPr>
            <w:noProof/>
            <w:webHidden/>
          </w:rPr>
          <w:tab/>
        </w:r>
        <w:r>
          <w:rPr>
            <w:noProof/>
            <w:webHidden/>
          </w:rPr>
          <w:fldChar w:fldCharType="begin"/>
        </w:r>
        <w:r>
          <w:rPr>
            <w:noProof/>
            <w:webHidden/>
          </w:rPr>
          <w:instrText xml:space="preserve"> PAGEREF _Toc226454681 \h </w:instrText>
        </w:r>
        <w:r>
          <w:rPr>
            <w:noProof/>
            <w:webHidden/>
          </w:rPr>
        </w:r>
        <w:r>
          <w:rPr>
            <w:noProof/>
            <w:webHidden/>
          </w:rPr>
          <w:fldChar w:fldCharType="separate"/>
        </w:r>
        <w:r>
          <w:rPr>
            <w:noProof/>
            <w:webHidden/>
          </w:rPr>
          <w:t>28</w:t>
        </w:r>
        <w:r>
          <w:rPr>
            <w:noProof/>
            <w:webHidden/>
          </w:rPr>
          <w:fldChar w:fldCharType="end"/>
        </w:r>
      </w:hyperlink>
    </w:p>
    <w:p w14:paraId="01AEB161" w14:textId="7F1EC2A7"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82" w:history="1">
        <w:r w:rsidRPr="004E0713">
          <w:rPr>
            <w:rStyle w:val="Hyperlink"/>
            <w:rFonts w:asciiTheme="majorHAnsi" w:hAnsiTheme="majorHAnsi"/>
            <w:noProof/>
          </w:rPr>
          <w:t>Schedule 4 Plan showing location of [DNO cabin] and Project 2 Site Plan</w:t>
        </w:r>
        <w:r>
          <w:rPr>
            <w:noProof/>
            <w:webHidden/>
          </w:rPr>
          <w:tab/>
        </w:r>
        <w:r>
          <w:rPr>
            <w:noProof/>
            <w:webHidden/>
          </w:rPr>
          <w:fldChar w:fldCharType="begin"/>
        </w:r>
        <w:r>
          <w:rPr>
            <w:noProof/>
            <w:webHidden/>
          </w:rPr>
          <w:instrText xml:space="preserve"> PAGEREF _Toc226454682 \h </w:instrText>
        </w:r>
        <w:r>
          <w:rPr>
            <w:noProof/>
            <w:webHidden/>
          </w:rPr>
        </w:r>
        <w:r>
          <w:rPr>
            <w:noProof/>
            <w:webHidden/>
          </w:rPr>
          <w:fldChar w:fldCharType="separate"/>
        </w:r>
        <w:r>
          <w:rPr>
            <w:noProof/>
            <w:webHidden/>
          </w:rPr>
          <w:t>29</w:t>
        </w:r>
        <w:r>
          <w:rPr>
            <w:noProof/>
            <w:webHidden/>
          </w:rPr>
          <w:fldChar w:fldCharType="end"/>
        </w:r>
      </w:hyperlink>
    </w:p>
    <w:p w14:paraId="25D783B9" w14:textId="5E4E67D3"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83" w:history="1">
        <w:r w:rsidRPr="004E0713">
          <w:rPr>
            <w:rStyle w:val="Hyperlink"/>
            <w:rFonts w:asciiTheme="majorHAnsi" w:hAnsiTheme="majorHAnsi"/>
            <w:noProof/>
          </w:rPr>
          <w:t>Schedule 5 Initial Works</w:t>
        </w:r>
        <w:r>
          <w:rPr>
            <w:noProof/>
            <w:webHidden/>
          </w:rPr>
          <w:tab/>
        </w:r>
        <w:r>
          <w:rPr>
            <w:noProof/>
            <w:webHidden/>
          </w:rPr>
          <w:fldChar w:fldCharType="begin"/>
        </w:r>
        <w:r>
          <w:rPr>
            <w:noProof/>
            <w:webHidden/>
          </w:rPr>
          <w:instrText xml:space="preserve"> PAGEREF _Toc226454683 \h </w:instrText>
        </w:r>
        <w:r>
          <w:rPr>
            <w:noProof/>
            <w:webHidden/>
          </w:rPr>
        </w:r>
        <w:r>
          <w:rPr>
            <w:noProof/>
            <w:webHidden/>
          </w:rPr>
          <w:fldChar w:fldCharType="separate"/>
        </w:r>
        <w:r>
          <w:rPr>
            <w:noProof/>
            <w:webHidden/>
          </w:rPr>
          <w:t>30</w:t>
        </w:r>
        <w:r>
          <w:rPr>
            <w:noProof/>
            <w:webHidden/>
          </w:rPr>
          <w:fldChar w:fldCharType="end"/>
        </w:r>
      </w:hyperlink>
    </w:p>
    <w:p w14:paraId="57E50D80" w14:textId="5D772A80"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84" w:history="1">
        <w:r w:rsidRPr="004E0713">
          <w:rPr>
            <w:rStyle w:val="Hyperlink"/>
            <w:rFonts w:asciiTheme="majorHAnsi" w:hAnsiTheme="majorHAnsi"/>
            <w:noProof/>
          </w:rPr>
          <w:t>Schedule 6 Project 1 Site Plan</w:t>
        </w:r>
        <w:r>
          <w:rPr>
            <w:noProof/>
            <w:webHidden/>
          </w:rPr>
          <w:tab/>
        </w:r>
        <w:r>
          <w:rPr>
            <w:noProof/>
            <w:webHidden/>
          </w:rPr>
          <w:fldChar w:fldCharType="begin"/>
        </w:r>
        <w:r>
          <w:rPr>
            <w:noProof/>
            <w:webHidden/>
          </w:rPr>
          <w:instrText xml:space="preserve"> PAGEREF _Toc226454684 \h </w:instrText>
        </w:r>
        <w:r>
          <w:rPr>
            <w:noProof/>
            <w:webHidden/>
          </w:rPr>
        </w:r>
        <w:r>
          <w:rPr>
            <w:noProof/>
            <w:webHidden/>
          </w:rPr>
          <w:fldChar w:fldCharType="separate"/>
        </w:r>
        <w:r>
          <w:rPr>
            <w:noProof/>
            <w:webHidden/>
          </w:rPr>
          <w:t>31</w:t>
        </w:r>
        <w:r>
          <w:rPr>
            <w:noProof/>
            <w:webHidden/>
          </w:rPr>
          <w:fldChar w:fldCharType="end"/>
        </w:r>
      </w:hyperlink>
    </w:p>
    <w:p w14:paraId="0943C850" w14:textId="6C1C8A9B" w:rsidR="00430668" w:rsidRDefault="00430668">
      <w:pPr>
        <w:pStyle w:val="TOC1"/>
        <w:rPr>
          <w:rFonts w:asciiTheme="minorHAnsi" w:eastAsiaTheme="minorEastAsia" w:hAnsiTheme="minorHAnsi" w:cstheme="minorBidi"/>
          <w:noProof/>
          <w:kern w:val="2"/>
          <w:sz w:val="24"/>
          <w:szCs w:val="24"/>
          <w:lang w:eastAsia="en-GB"/>
          <w14:ligatures w14:val="standardContextual"/>
        </w:rPr>
      </w:pPr>
      <w:hyperlink w:anchor="_Toc226454685" w:history="1">
        <w:r w:rsidRPr="004E0713">
          <w:rPr>
            <w:rStyle w:val="Hyperlink"/>
            <w:noProof/>
          </w:rPr>
          <w:t>Schedule 7 [Conditions Precedent]</w:t>
        </w:r>
        <w:r>
          <w:rPr>
            <w:noProof/>
            <w:webHidden/>
          </w:rPr>
          <w:tab/>
        </w:r>
        <w:r>
          <w:rPr>
            <w:noProof/>
            <w:webHidden/>
          </w:rPr>
          <w:fldChar w:fldCharType="begin"/>
        </w:r>
        <w:r>
          <w:rPr>
            <w:noProof/>
            <w:webHidden/>
          </w:rPr>
          <w:instrText xml:space="preserve"> PAGEREF _Toc226454685 \h </w:instrText>
        </w:r>
        <w:r>
          <w:rPr>
            <w:noProof/>
            <w:webHidden/>
          </w:rPr>
        </w:r>
        <w:r>
          <w:rPr>
            <w:noProof/>
            <w:webHidden/>
          </w:rPr>
          <w:fldChar w:fldCharType="separate"/>
        </w:r>
        <w:r>
          <w:rPr>
            <w:noProof/>
            <w:webHidden/>
          </w:rPr>
          <w:t>32</w:t>
        </w:r>
        <w:r>
          <w:rPr>
            <w:noProof/>
            <w:webHidden/>
          </w:rPr>
          <w:fldChar w:fldCharType="end"/>
        </w:r>
      </w:hyperlink>
    </w:p>
    <w:p w14:paraId="7764CB87" w14:textId="08684C41" w:rsidR="009D0A3E" w:rsidRDefault="009D0A3E" w:rsidP="00633CAB">
      <w:pPr>
        <w:pStyle w:val="BodyText"/>
        <w:rPr>
          <w:rFonts w:asciiTheme="majorHAnsi" w:hAnsiTheme="majorHAnsi"/>
          <w:noProof/>
          <w:szCs w:val="22"/>
        </w:rPr>
        <w:sectPr w:rsidR="009D0A3E" w:rsidSect="00EE719F">
          <w:headerReference w:type="even" r:id="rId16"/>
          <w:headerReference w:type="default" r:id="rId17"/>
          <w:footerReference w:type="default" r:id="rId18"/>
          <w:headerReference w:type="first" r:id="rId19"/>
          <w:pgSz w:w="11906" w:h="16838" w:code="9"/>
          <w:pgMar w:top="1440" w:right="1418" w:bottom="1440" w:left="1418" w:header="709" w:footer="709" w:gutter="0"/>
          <w:pgNumType w:start="1"/>
          <w:cols w:space="708"/>
          <w:docGrid w:linePitch="360"/>
        </w:sectPr>
      </w:pPr>
      <w:r>
        <w:rPr>
          <w:rFonts w:asciiTheme="majorHAnsi" w:hAnsiTheme="majorHAnsi"/>
          <w:noProof/>
          <w:szCs w:val="22"/>
        </w:rPr>
        <w:fldChar w:fldCharType="end"/>
      </w:r>
    </w:p>
    <w:p w14:paraId="4A0E0674" w14:textId="2D8EB341" w:rsidR="002A5913" w:rsidRPr="005E63D2" w:rsidRDefault="002A5913" w:rsidP="00633CAB">
      <w:pPr>
        <w:pStyle w:val="BodyText"/>
        <w:rPr>
          <w:rFonts w:asciiTheme="majorHAnsi" w:hAnsiTheme="majorHAnsi"/>
          <w:szCs w:val="22"/>
        </w:rPr>
      </w:pPr>
      <w:r w:rsidRPr="005E63D2">
        <w:rPr>
          <w:rFonts w:asciiTheme="majorHAnsi" w:hAnsiTheme="majorHAnsi"/>
          <w:b/>
          <w:szCs w:val="22"/>
        </w:rPr>
        <w:lastRenderedPageBreak/>
        <w:t>THIS AGREEMENT</w:t>
      </w:r>
      <w:r w:rsidR="00BD5F83" w:rsidRPr="005E63D2">
        <w:rPr>
          <w:rFonts w:asciiTheme="majorHAnsi" w:hAnsiTheme="majorHAnsi"/>
          <w:szCs w:val="22"/>
        </w:rPr>
        <w:t xml:space="preserve"> </w:t>
      </w:r>
      <w:r w:rsidRPr="005E63D2">
        <w:rPr>
          <w:rFonts w:asciiTheme="majorHAnsi" w:hAnsiTheme="majorHAnsi"/>
          <w:szCs w:val="22"/>
        </w:rPr>
        <w:t xml:space="preserve">is </w:t>
      </w:r>
      <w:r w:rsidR="00F422BA" w:rsidRPr="005E63D2">
        <w:rPr>
          <w:rFonts w:asciiTheme="majorHAnsi" w:hAnsiTheme="majorHAnsi"/>
          <w:szCs w:val="22"/>
        </w:rPr>
        <w:t>by DEED and is dated</w:t>
      </w:r>
      <w:r w:rsidRPr="005E63D2">
        <w:rPr>
          <w:rFonts w:asciiTheme="majorHAnsi" w:hAnsiTheme="majorHAnsi"/>
          <w:szCs w:val="22"/>
        </w:rPr>
        <w:tab/>
      </w:r>
      <w:r w:rsidRPr="005E63D2">
        <w:rPr>
          <w:rFonts w:asciiTheme="majorHAnsi" w:hAnsiTheme="majorHAnsi"/>
          <w:szCs w:val="22"/>
        </w:rPr>
        <w:tab/>
      </w:r>
      <w:r w:rsidRPr="005E63D2">
        <w:rPr>
          <w:rFonts w:asciiTheme="majorHAnsi" w:hAnsiTheme="majorHAnsi"/>
          <w:szCs w:val="22"/>
        </w:rPr>
        <w:tab/>
      </w:r>
      <w:r w:rsidRPr="005E63D2">
        <w:rPr>
          <w:rFonts w:asciiTheme="majorHAnsi" w:hAnsiTheme="majorHAnsi"/>
          <w:szCs w:val="22"/>
        </w:rPr>
        <w:tab/>
        <w:t>20</w:t>
      </w:r>
      <w:r w:rsidR="008D6701" w:rsidRPr="005E63D2">
        <w:rPr>
          <w:rFonts w:asciiTheme="majorHAnsi" w:hAnsiTheme="majorHAnsi"/>
          <w:szCs w:val="22"/>
        </w:rPr>
        <w:t>[</w:t>
      </w:r>
      <w:r w:rsidR="005B0307" w:rsidRPr="005E63D2">
        <w:rPr>
          <w:rFonts w:asciiTheme="majorHAnsi" w:hAnsiTheme="majorHAnsi"/>
          <w:szCs w:val="22"/>
        </w:rPr>
        <w:tab/>
      </w:r>
      <w:r w:rsidR="008D6701" w:rsidRPr="005E63D2">
        <w:rPr>
          <w:rFonts w:asciiTheme="majorHAnsi" w:hAnsiTheme="majorHAnsi"/>
          <w:szCs w:val="22"/>
        </w:rPr>
        <w:t>]</w:t>
      </w:r>
    </w:p>
    <w:p w14:paraId="171A72C0" w14:textId="77777777" w:rsidR="002A5913" w:rsidRPr="005E63D2" w:rsidRDefault="002A5913" w:rsidP="00633CAB">
      <w:pPr>
        <w:pStyle w:val="BodyText"/>
        <w:rPr>
          <w:rFonts w:asciiTheme="majorHAnsi" w:hAnsiTheme="majorHAnsi"/>
          <w:b/>
          <w:bCs/>
          <w:szCs w:val="22"/>
        </w:rPr>
      </w:pPr>
      <w:r w:rsidRPr="005E63D2">
        <w:rPr>
          <w:rFonts w:asciiTheme="majorHAnsi" w:hAnsiTheme="majorHAnsi"/>
          <w:b/>
          <w:bCs/>
          <w:szCs w:val="22"/>
        </w:rPr>
        <w:t>BETWEEN</w:t>
      </w:r>
    </w:p>
    <w:p w14:paraId="6CB0E4B9" w14:textId="1D6FDEF1" w:rsidR="002A5913" w:rsidRPr="005E63D2" w:rsidRDefault="00A14704" w:rsidP="001D5875">
      <w:pPr>
        <w:pStyle w:val="PartiesNumbering"/>
        <w:rPr>
          <w:rFonts w:asciiTheme="majorHAnsi" w:hAnsiTheme="majorHAnsi"/>
          <w:szCs w:val="22"/>
        </w:rPr>
      </w:pPr>
      <w:r w:rsidRPr="005E63D2">
        <w:rPr>
          <w:rFonts w:asciiTheme="majorHAnsi" w:hAnsiTheme="majorHAnsi"/>
          <w:b/>
          <w:bCs/>
          <w:szCs w:val="22"/>
        </w:rPr>
        <w:t>[</w:t>
      </w:r>
      <w:r w:rsidR="008D24A1" w:rsidRPr="005E63D2">
        <w:rPr>
          <w:rFonts w:asciiTheme="majorHAnsi" w:hAnsiTheme="majorHAnsi"/>
          <w:b/>
          <w:bCs/>
          <w:szCs w:val="22"/>
        </w:rPr>
        <w:t>DEVELOPER ENTITY</w:t>
      </w:r>
      <w:r w:rsidRPr="005E63D2">
        <w:rPr>
          <w:rFonts w:asciiTheme="majorHAnsi" w:hAnsiTheme="majorHAnsi"/>
          <w:b/>
          <w:bCs/>
          <w:szCs w:val="22"/>
        </w:rPr>
        <w:t>]</w:t>
      </w:r>
      <w:r w:rsidR="0059552C" w:rsidRPr="0059552C">
        <w:rPr>
          <w:rFonts w:asciiTheme="majorHAnsi" w:hAnsiTheme="majorHAnsi"/>
          <w:szCs w:val="22"/>
        </w:rPr>
        <w:t>,</w:t>
      </w:r>
      <w:r w:rsidR="00CB7346" w:rsidRPr="0059552C">
        <w:rPr>
          <w:rFonts w:asciiTheme="majorHAnsi" w:hAnsiTheme="majorHAnsi"/>
          <w:szCs w:val="22"/>
        </w:rPr>
        <w:t xml:space="preserve"> </w:t>
      </w:r>
      <w:r w:rsidR="0059552C" w:rsidRPr="00524FFE">
        <w:rPr>
          <w:szCs w:val="22"/>
        </w:rPr>
        <w:t>a [LEGAL FORM OF THE DEVELOPER] incorporated and registered in [England and Wales] under registration number [</w:t>
      </w:r>
      <w:r w:rsidR="0059552C">
        <w:rPr>
          <w:szCs w:val="22"/>
        </w:rPr>
        <w:t>COMPANY NUMBER</w:t>
      </w:r>
      <w:r w:rsidR="0059552C" w:rsidRPr="00524FFE">
        <w:rPr>
          <w:szCs w:val="22"/>
        </w:rPr>
        <w:t>] whose registered office address is at [</w:t>
      </w:r>
      <w:r w:rsidR="0059552C">
        <w:rPr>
          <w:szCs w:val="22"/>
        </w:rPr>
        <w:t>REGISTERED ADDRESS</w:t>
      </w:r>
      <w:r w:rsidR="0059552C" w:rsidRPr="00524FFE">
        <w:rPr>
          <w:szCs w:val="22"/>
        </w:rPr>
        <w:t xml:space="preserve">] </w:t>
      </w:r>
      <w:r w:rsidR="004B59DB" w:rsidRPr="005E63D2">
        <w:rPr>
          <w:rFonts w:asciiTheme="majorHAnsi" w:hAnsiTheme="majorHAnsi"/>
          <w:szCs w:val="22"/>
        </w:rPr>
        <w:t>(</w:t>
      </w:r>
      <w:r w:rsidR="008112EF" w:rsidRPr="005E63D2">
        <w:rPr>
          <w:rFonts w:asciiTheme="majorHAnsi" w:hAnsiTheme="majorHAnsi"/>
          <w:szCs w:val="22"/>
        </w:rPr>
        <w:t>"</w:t>
      </w:r>
      <w:r w:rsidR="00DF2C7E" w:rsidRPr="005E63D2">
        <w:rPr>
          <w:rFonts w:asciiTheme="majorHAnsi" w:hAnsiTheme="majorHAnsi"/>
          <w:b/>
          <w:bCs/>
          <w:szCs w:val="22"/>
        </w:rPr>
        <w:t>Developer</w:t>
      </w:r>
      <w:r w:rsidR="008112EF" w:rsidRPr="005E63D2">
        <w:rPr>
          <w:rFonts w:asciiTheme="majorHAnsi" w:hAnsiTheme="majorHAnsi"/>
          <w:szCs w:val="22"/>
        </w:rPr>
        <w:t>"</w:t>
      </w:r>
      <w:r w:rsidR="004B59DB" w:rsidRPr="005E63D2">
        <w:rPr>
          <w:rFonts w:asciiTheme="majorHAnsi" w:hAnsiTheme="majorHAnsi"/>
          <w:szCs w:val="22"/>
        </w:rPr>
        <w:t>)</w:t>
      </w:r>
      <w:r w:rsidR="00450412" w:rsidRPr="005E63D2">
        <w:rPr>
          <w:rFonts w:asciiTheme="majorHAnsi" w:hAnsiTheme="majorHAnsi"/>
          <w:szCs w:val="22"/>
        </w:rPr>
        <w:t>; and</w:t>
      </w:r>
    </w:p>
    <w:p w14:paraId="59437728" w14:textId="26ED0B7F" w:rsidR="002A5913" w:rsidRPr="005E63D2" w:rsidRDefault="00A14704" w:rsidP="001D5875">
      <w:pPr>
        <w:pStyle w:val="PartiesNumbering"/>
        <w:rPr>
          <w:rFonts w:asciiTheme="majorHAnsi" w:hAnsiTheme="majorHAnsi"/>
          <w:szCs w:val="22"/>
        </w:rPr>
      </w:pPr>
      <w:r w:rsidRPr="005E63D2">
        <w:rPr>
          <w:rFonts w:asciiTheme="majorHAnsi" w:hAnsiTheme="majorHAnsi"/>
          <w:b/>
          <w:bCs/>
          <w:szCs w:val="22"/>
        </w:rPr>
        <w:t>[</w:t>
      </w:r>
      <w:r w:rsidR="008D24A1" w:rsidRPr="005E63D2">
        <w:rPr>
          <w:rFonts w:asciiTheme="majorHAnsi" w:hAnsiTheme="majorHAnsi"/>
          <w:b/>
          <w:bCs/>
          <w:szCs w:val="22"/>
        </w:rPr>
        <w:t>CEG ENTITY</w:t>
      </w:r>
      <w:r w:rsidRPr="005E63D2">
        <w:rPr>
          <w:rFonts w:asciiTheme="majorHAnsi" w:hAnsiTheme="majorHAnsi"/>
          <w:b/>
          <w:bCs/>
          <w:szCs w:val="22"/>
        </w:rPr>
        <w:t>]</w:t>
      </w:r>
      <w:r w:rsidR="0059552C" w:rsidRPr="00524FFE">
        <w:rPr>
          <w:szCs w:val="22"/>
        </w:rPr>
        <w:t>, a [LEGAL FORM OF THE CEG] incorporated and registered in [England and Wales] under registration number [</w:t>
      </w:r>
      <w:r w:rsidR="0059552C">
        <w:rPr>
          <w:szCs w:val="22"/>
        </w:rPr>
        <w:t>COMPANY NUMBER</w:t>
      </w:r>
      <w:r w:rsidR="0059552C" w:rsidRPr="00524FFE">
        <w:rPr>
          <w:szCs w:val="22"/>
        </w:rPr>
        <w:t>] whose registered office address is at [</w:t>
      </w:r>
      <w:r w:rsidR="0059552C">
        <w:rPr>
          <w:szCs w:val="22"/>
        </w:rPr>
        <w:t>REGISTERED ADDRESS</w:t>
      </w:r>
      <w:r w:rsidR="0059552C" w:rsidRPr="00524FFE">
        <w:rPr>
          <w:szCs w:val="22"/>
        </w:rPr>
        <w:t xml:space="preserve">] </w:t>
      </w:r>
      <w:r w:rsidR="00866BC8" w:rsidRPr="005E63D2">
        <w:rPr>
          <w:rFonts w:asciiTheme="majorHAnsi" w:hAnsiTheme="majorHAnsi"/>
          <w:szCs w:val="22"/>
        </w:rPr>
        <w:t>(</w:t>
      </w:r>
      <w:r w:rsidR="008112EF" w:rsidRPr="005E63D2">
        <w:rPr>
          <w:rFonts w:asciiTheme="majorHAnsi" w:hAnsiTheme="majorHAnsi"/>
          <w:szCs w:val="22"/>
        </w:rPr>
        <w:t>"</w:t>
      </w:r>
      <w:r w:rsidR="00DF2C7E" w:rsidRPr="005E63D2">
        <w:rPr>
          <w:rFonts w:asciiTheme="majorHAnsi" w:hAnsiTheme="majorHAnsi"/>
          <w:b/>
          <w:bCs/>
          <w:szCs w:val="22"/>
        </w:rPr>
        <w:t>Community Energy Group</w:t>
      </w:r>
      <w:r w:rsidR="008112EF" w:rsidRPr="005E63D2">
        <w:rPr>
          <w:rFonts w:asciiTheme="majorHAnsi" w:hAnsiTheme="majorHAnsi"/>
          <w:szCs w:val="22"/>
        </w:rPr>
        <w:t>"</w:t>
      </w:r>
      <w:r w:rsidR="00866BC8" w:rsidRPr="005E63D2">
        <w:rPr>
          <w:rFonts w:asciiTheme="majorHAnsi" w:hAnsiTheme="majorHAnsi"/>
          <w:szCs w:val="22"/>
        </w:rPr>
        <w:t>).</w:t>
      </w:r>
    </w:p>
    <w:p w14:paraId="69F0FF87" w14:textId="5943F1F8" w:rsidR="002A5913" w:rsidRPr="005E63D2" w:rsidRDefault="002A5913" w:rsidP="002A5913">
      <w:pPr>
        <w:pStyle w:val="RecitalsNumbering"/>
        <w:rPr>
          <w:rFonts w:asciiTheme="majorHAnsi" w:hAnsiTheme="majorHAnsi"/>
          <w:szCs w:val="22"/>
        </w:rPr>
      </w:pPr>
      <w:r w:rsidRPr="005E63D2">
        <w:rPr>
          <w:rFonts w:asciiTheme="majorHAnsi" w:hAnsiTheme="majorHAnsi"/>
          <w:szCs w:val="22"/>
        </w:rPr>
        <w:t>RECITALS</w:t>
      </w:r>
    </w:p>
    <w:p w14:paraId="631C744E" w14:textId="5082B218" w:rsidR="00C22766" w:rsidRPr="005E63D2" w:rsidRDefault="00B356B8" w:rsidP="005A58C7">
      <w:pPr>
        <w:pStyle w:val="BBRecitalsNumbering"/>
        <w:rPr>
          <w:rFonts w:asciiTheme="majorHAnsi" w:hAnsiTheme="majorHAnsi"/>
          <w:szCs w:val="22"/>
        </w:rPr>
      </w:pPr>
      <w:r>
        <w:rPr>
          <w:rFonts w:asciiTheme="majorHAnsi" w:hAnsiTheme="majorHAnsi"/>
          <w:szCs w:val="22"/>
        </w:rPr>
        <w:t xml:space="preserve">The </w:t>
      </w:r>
      <w:r w:rsidR="00DF2C7E" w:rsidRPr="005E63D2">
        <w:rPr>
          <w:rFonts w:asciiTheme="majorHAnsi" w:hAnsiTheme="majorHAnsi"/>
          <w:szCs w:val="22"/>
        </w:rPr>
        <w:t>Developer</w:t>
      </w:r>
      <w:r w:rsidR="00C22766" w:rsidRPr="005E63D2">
        <w:rPr>
          <w:rFonts w:asciiTheme="majorHAnsi" w:hAnsiTheme="majorHAnsi"/>
          <w:szCs w:val="22"/>
        </w:rPr>
        <w:t xml:space="preserve"> and </w:t>
      </w:r>
      <w:r w:rsidR="00DF2C7E" w:rsidRPr="005E63D2">
        <w:rPr>
          <w:rFonts w:asciiTheme="majorHAnsi" w:hAnsiTheme="majorHAnsi"/>
          <w:szCs w:val="22"/>
        </w:rPr>
        <w:t>the Community Energy Group</w:t>
      </w:r>
      <w:r w:rsidR="00C22766" w:rsidRPr="005E63D2">
        <w:rPr>
          <w:rFonts w:asciiTheme="majorHAnsi" w:hAnsiTheme="majorHAnsi"/>
          <w:szCs w:val="22"/>
        </w:rPr>
        <w:t xml:space="preserve"> have the right respectively to </w:t>
      </w:r>
      <w:r w:rsidR="008D6701" w:rsidRPr="005E63D2">
        <w:rPr>
          <w:rFonts w:asciiTheme="majorHAnsi" w:hAnsiTheme="majorHAnsi"/>
          <w:szCs w:val="22"/>
        </w:rPr>
        <w:t>[</w:t>
      </w:r>
      <w:r w:rsidR="00DC1672" w:rsidRPr="005E63D2">
        <w:rPr>
          <w:rFonts w:asciiTheme="majorHAnsi" w:hAnsiTheme="majorHAnsi"/>
          <w:szCs w:val="22"/>
        </w:rPr>
        <w:t>BUILD</w:t>
      </w:r>
      <w:r w:rsidR="008D6701" w:rsidRPr="005E63D2">
        <w:rPr>
          <w:rFonts w:asciiTheme="majorHAnsi" w:hAnsiTheme="majorHAnsi"/>
          <w:szCs w:val="22"/>
        </w:rPr>
        <w:t>][</w:t>
      </w:r>
      <w:r w:rsidR="00DC1672" w:rsidRPr="005E63D2">
        <w:rPr>
          <w:rFonts w:asciiTheme="majorHAnsi" w:hAnsiTheme="majorHAnsi"/>
          <w:szCs w:val="22"/>
        </w:rPr>
        <w:t>OPERATE</w:t>
      </w:r>
      <w:r w:rsidR="008D6701" w:rsidRPr="005E63D2">
        <w:rPr>
          <w:rFonts w:asciiTheme="majorHAnsi" w:hAnsiTheme="majorHAnsi"/>
          <w:szCs w:val="22"/>
        </w:rPr>
        <w:t>]</w:t>
      </w:r>
      <w:r w:rsidR="00B11FEB" w:rsidRPr="005E63D2">
        <w:rPr>
          <w:rFonts w:asciiTheme="majorHAnsi" w:hAnsiTheme="majorHAnsi"/>
          <w:szCs w:val="22"/>
        </w:rPr>
        <w:t xml:space="preserve"> [</w:t>
      </w:r>
      <w:r w:rsidR="00962612" w:rsidRPr="005E63D2">
        <w:rPr>
          <w:rFonts w:asciiTheme="majorHAnsi" w:hAnsiTheme="majorHAnsi"/>
          <w:szCs w:val="22"/>
        </w:rPr>
        <w:t>TWO</w:t>
      </w:r>
      <w:r w:rsidR="00B11FEB" w:rsidRPr="005E63D2">
        <w:rPr>
          <w:rFonts w:asciiTheme="majorHAnsi" w:hAnsiTheme="majorHAnsi"/>
          <w:szCs w:val="22"/>
        </w:rPr>
        <w:t>]</w:t>
      </w:r>
      <w:r w:rsidR="00C22766" w:rsidRPr="005E63D2">
        <w:rPr>
          <w:rFonts w:asciiTheme="majorHAnsi" w:hAnsiTheme="majorHAnsi"/>
          <w:szCs w:val="22"/>
        </w:rPr>
        <w:t xml:space="preserve"> </w:t>
      </w:r>
      <w:r w:rsidR="00A14704" w:rsidRPr="005E63D2">
        <w:rPr>
          <w:rFonts w:asciiTheme="majorHAnsi" w:hAnsiTheme="majorHAnsi"/>
          <w:szCs w:val="22"/>
        </w:rPr>
        <w:t>[INSERT TECHNOLOGY]</w:t>
      </w:r>
      <w:r w:rsidR="00C22766" w:rsidRPr="005E63D2">
        <w:rPr>
          <w:rFonts w:asciiTheme="majorHAnsi" w:hAnsiTheme="majorHAnsi"/>
          <w:szCs w:val="22"/>
        </w:rPr>
        <w:t xml:space="preserve"> at </w:t>
      </w:r>
      <w:r w:rsidR="008D6701" w:rsidRPr="005E63D2">
        <w:rPr>
          <w:rFonts w:asciiTheme="majorHAnsi" w:hAnsiTheme="majorHAnsi"/>
          <w:szCs w:val="22"/>
        </w:rPr>
        <w:t>[INSERT SITE ADDRESS]</w:t>
      </w:r>
      <w:r w:rsidR="00C22766" w:rsidRPr="005E63D2">
        <w:rPr>
          <w:rFonts w:asciiTheme="majorHAnsi" w:hAnsiTheme="majorHAnsi"/>
          <w:szCs w:val="22"/>
        </w:rPr>
        <w:t xml:space="preserve"> (</w:t>
      </w:r>
      <w:r w:rsidR="008112EF" w:rsidRPr="005E63D2">
        <w:rPr>
          <w:rFonts w:asciiTheme="majorHAnsi" w:hAnsiTheme="majorHAnsi"/>
          <w:szCs w:val="22"/>
        </w:rPr>
        <w:t>"</w:t>
      </w:r>
      <w:r w:rsidR="00C22766" w:rsidRPr="005E63D2">
        <w:rPr>
          <w:rFonts w:asciiTheme="majorHAnsi" w:hAnsiTheme="majorHAnsi"/>
          <w:b/>
          <w:bCs/>
          <w:szCs w:val="22"/>
        </w:rPr>
        <w:t>Project 1</w:t>
      </w:r>
      <w:r w:rsidR="008112EF" w:rsidRPr="005E63D2">
        <w:rPr>
          <w:rFonts w:asciiTheme="majorHAnsi" w:hAnsiTheme="majorHAnsi"/>
          <w:szCs w:val="22"/>
        </w:rPr>
        <w:t>"</w:t>
      </w:r>
      <w:r w:rsidR="00C22766" w:rsidRPr="005E63D2">
        <w:rPr>
          <w:rFonts w:asciiTheme="majorHAnsi" w:hAnsiTheme="majorHAnsi"/>
          <w:szCs w:val="22"/>
        </w:rPr>
        <w:t xml:space="preserve"> and </w:t>
      </w:r>
      <w:r w:rsidR="008112EF" w:rsidRPr="005E63D2">
        <w:rPr>
          <w:rFonts w:asciiTheme="majorHAnsi" w:hAnsiTheme="majorHAnsi"/>
          <w:szCs w:val="22"/>
        </w:rPr>
        <w:t>"</w:t>
      </w:r>
      <w:r w:rsidR="00C22766" w:rsidRPr="005E63D2">
        <w:rPr>
          <w:rFonts w:asciiTheme="majorHAnsi" w:hAnsiTheme="majorHAnsi"/>
          <w:b/>
          <w:bCs/>
          <w:szCs w:val="22"/>
        </w:rPr>
        <w:t>Project 2</w:t>
      </w:r>
      <w:r w:rsidR="008112EF" w:rsidRPr="005E63D2">
        <w:rPr>
          <w:rFonts w:asciiTheme="majorHAnsi" w:hAnsiTheme="majorHAnsi"/>
          <w:szCs w:val="22"/>
        </w:rPr>
        <w:t>"</w:t>
      </w:r>
      <w:r w:rsidR="00C22766" w:rsidRPr="005E63D2">
        <w:rPr>
          <w:rFonts w:asciiTheme="majorHAnsi" w:hAnsiTheme="majorHAnsi"/>
          <w:szCs w:val="22"/>
        </w:rPr>
        <w:t xml:space="preserve"> and </w:t>
      </w:r>
      <w:r w:rsidR="008112EF" w:rsidRPr="005E63D2">
        <w:rPr>
          <w:rFonts w:asciiTheme="majorHAnsi" w:hAnsiTheme="majorHAnsi"/>
          <w:szCs w:val="22"/>
        </w:rPr>
        <w:t>"</w:t>
      </w:r>
      <w:r w:rsidR="00C22766" w:rsidRPr="005E63D2">
        <w:rPr>
          <w:rFonts w:asciiTheme="majorHAnsi" w:hAnsiTheme="majorHAnsi"/>
          <w:b/>
          <w:bCs/>
          <w:szCs w:val="22"/>
        </w:rPr>
        <w:t>Project 1 Site</w:t>
      </w:r>
      <w:r w:rsidR="008112EF" w:rsidRPr="005E63D2">
        <w:rPr>
          <w:rFonts w:asciiTheme="majorHAnsi" w:hAnsiTheme="majorHAnsi"/>
          <w:szCs w:val="22"/>
        </w:rPr>
        <w:t>"</w:t>
      </w:r>
      <w:r w:rsidR="00C22766" w:rsidRPr="005E63D2">
        <w:rPr>
          <w:rFonts w:asciiTheme="majorHAnsi" w:hAnsiTheme="majorHAnsi"/>
          <w:szCs w:val="22"/>
        </w:rPr>
        <w:t xml:space="preserve"> and </w:t>
      </w:r>
      <w:r w:rsidR="008112EF" w:rsidRPr="005E63D2">
        <w:rPr>
          <w:rFonts w:asciiTheme="majorHAnsi" w:hAnsiTheme="majorHAnsi"/>
          <w:szCs w:val="22"/>
        </w:rPr>
        <w:t>"</w:t>
      </w:r>
      <w:r w:rsidR="00C22766" w:rsidRPr="005E63D2">
        <w:rPr>
          <w:rFonts w:asciiTheme="majorHAnsi" w:hAnsiTheme="majorHAnsi"/>
          <w:b/>
          <w:bCs/>
          <w:szCs w:val="22"/>
        </w:rPr>
        <w:t>Project 2 Site</w:t>
      </w:r>
      <w:r w:rsidR="008112EF" w:rsidRPr="005E63D2">
        <w:rPr>
          <w:rFonts w:asciiTheme="majorHAnsi" w:hAnsiTheme="majorHAnsi"/>
          <w:szCs w:val="22"/>
        </w:rPr>
        <w:t>"</w:t>
      </w:r>
      <w:r w:rsidR="00C22766" w:rsidRPr="005E63D2">
        <w:rPr>
          <w:rFonts w:asciiTheme="majorHAnsi" w:hAnsiTheme="majorHAnsi"/>
          <w:szCs w:val="22"/>
        </w:rPr>
        <w:t xml:space="preserve">, as appropriate and shown respectively on the plans attached at </w:t>
      </w:r>
      <w:r w:rsidR="0004614E" w:rsidRPr="005E63D2">
        <w:rPr>
          <w:rFonts w:asciiTheme="majorHAnsi" w:hAnsiTheme="majorHAnsi"/>
          <w:szCs w:val="22"/>
        </w:rPr>
        <w:fldChar w:fldCharType="begin"/>
      </w:r>
      <w:r w:rsidR="0004614E" w:rsidRPr="005E63D2">
        <w:rPr>
          <w:rFonts w:asciiTheme="majorHAnsi" w:hAnsiTheme="majorHAnsi"/>
          <w:szCs w:val="22"/>
        </w:rPr>
        <w:instrText xml:space="preserve"> REF _Ref214644879 \r \h </w:instrText>
      </w:r>
      <w:r w:rsidR="005E63D2" w:rsidRPr="005E63D2">
        <w:rPr>
          <w:rFonts w:asciiTheme="majorHAnsi" w:hAnsiTheme="majorHAnsi"/>
          <w:szCs w:val="22"/>
        </w:rPr>
        <w:instrText xml:space="preserve"> \* MERGEFORMAT </w:instrText>
      </w:r>
      <w:r w:rsidR="0004614E" w:rsidRPr="005E63D2">
        <w:rPr>
          <w:rFonts w:asciiTheme="majorHAnsi" w:hAnsiTheme="majorHAnsi"/>
          <w:szCs w:val="22"/>
        </w:rPr>
      </w:r>
      <w:r w:rsidR="0004614E" w:rsidRPr="005E63D2">
        <w:rPr>
          <w:rFonts w:asciiTheme="majorHAnsi" w:hAnsiTheme="majorHAnsi"/>
          <w:szCs w:val="22"/>
        </w:rPr>
        <w:fldChar w:fldCharType="separate"/>
      </w:r>
      <w:r w:rsidR="00430668">
        <w:rPr>
          <w:rFonts w:asciiTheme="majorHAnsi" w:hAnsiTheme="majorHAnsi"/>
          <w:szCs w:val="22"/>
        </w:rPr>
        <w:t>Schedule 6</w:t>
      </w:r>
      <w:r w:rsidR="0004614E" w:rsidRPr="005E63D2">
        <w:rPr>
          <w:rFonts w:asciiTheme="majorHAnsi" w:hAnsiTheme="majorHAnsi"/>
          <w:szCs w:val="22"/>
        </w:rPr>
        <w:fldChar w:fldCharType="end"/>
      </w:r>
      <w:r w:rsidR="00C22766" w:rsidRPr="005E63D2">
        <w:rPr>
          <w:rFonts w:asciiTheme="majorHAnsi" w:hAnsiTheme="majorHAnsi"/>
          <w:szCs w:val="22"/>
        </w:rPr>
        <w:t xml:space="preserve"> and </w:t>
      </w:r>
      <w:r w:rsidR="0004614E" w:rsidRPr="005E63D2">
        <w:rPr>
          <w:rFonts w:asciiTheme="majorHAnsi" w:hAnsiTheme="majorHAnsi"/>
          <w:szCs w:val="22"/>
        </w:rPr>
        <w:fldChar w:fldCharType="begin"/>
      </w:r>
      <w:r w:rsidR="0004614E" w:rsidRPr="005E63D2">
        <w:rPr>
          <w:rFonts w:asciiTheme="majorHAnsi" w:hAnsiTheme="majorHAnsi"/>
          <w:szCs w:val="22"/>
        </w:rPr>
        <w:instrText xml:space="preserve"> REF _Ref214644903 \r \h </w:instrText>
      </w:r>
      <w:r w:rsidR="005E63D2" w:rsidRPr="005E63D2">
        <w:rPr>
          <w:rFonts w:asciiTheme="majorHAnsi" w:hAnsiTheme="majorHAnsi"/>
          <w:szCs w:val="22"/>
        </w:rPr>
        <w:instrText xml:space="preserve"> \* MERGEFORMAT </w:instrText>
      </w:r>
      <w:r w:rsidR="0004614E" w:rsidRPr="005E63D2">
        <w:rPr>
          <w:rFonts w:asciiTheme="majorHAnsi" w:hAnsiTheme="majorHAnsi"/>
          <w:szCs w:val="22"/>
        </w:rPr>
      </w:r>
      <w:r w:rsidR="0004614E" w:rsidRPr="005E63D2">
        <w:rPr>
          <w:rFonts w:asciiTheme="majorHAnsi" w:hAnsiTheme="majorHAnsi"/>
          <w:szCs w:val="22"/>
        </w:rPr>
        <w:fldChar w:fldCharType="separate"/>
      </w:r>
      <w:r w:rsidR="00430668">
        <w:rPr>
          <w:rFonts w:asciiTheme="majorHAnsi" w:hAnsiTheme="majorHAnsi"/>
          <w:szCs w:val="22"/>
        </w:rPr>
        <w:t>Schedule 4</w:t>
      </w:r>
      <w:r w:rsidR="0004614E" w:rsidRPr="005E63D2">
        <w:rPr>
          <w:rFonts w:asciiTheme="majorHAnsi" w:hAnsiTheme="majorHAnsi"/>
          <w:szCs w:val="22"/>
        </w:rPr>
        <w:fldChar w:fldCharType="end"/>
      </w:r>
      <w:r w:rsidR="00C22766" w:rsidRPr="005E63D2">
        <w:rPr>
          <w:rFonts w:asciiTheme="majorHAnsi" w:hAnsiTheme="majorHAnsi"/>
          <w:szCs w:val="22"/>
        </w:rPr>
        <w:t xml:space="preserve">). </w:t>
      </w:r>
    </w:p>
    <w:p w14:paraId="7BE4076C" w14:textId="63C28094" w:rsidR="00C22766" w:rsidRPr="005E63D2" w:rsidRDefault="00BE51C6" w:rsidP="00BC4F03">
      <w:pPr>
        <w:pStyle w:val="BBRecitalsNumbering"/>
        <w:rPr>
          <w:rFonts w:asciiTheme="majorHAnsi" w:hAnsiTheme="majorHAnsi"/>
          <w:szCs w:val="22"/>
        </w:rPr>
      </w:pPr>
      <w:r w:rsidRPr="005E63D2">
        <w:rPr>
          <w:rFonts w:asciiTheme="majorHAnsi" w:hAnsiTheme="majorHAnsi"/>
          <w:szCs w:val="22"/>
        </w:rPr>
        <w:t>"</w:t>
      </w:r>
      <w:r w:rsidR="00C22766" w:rsidRPr="005E63D2">
        <w:rPr>
          <w:rFonts w:asciiTheme="majorHAnsi" w:hAnsiTheme="majorHAnsi"/>
          <w:b/>
          <w:bCs/>
          <w:szCs w:val="22"/>
        </w:rPr>
        <w:t>Project 1</w:t>
      </w:r>
      <w:r w:rsidRPr="005E63D2">
        <w:rPr>
          <w:rFonts w:asciiTheme="majorHAnsi" w:hAnsiTheme="majorHAnsi"/>
          <w:szCs w:val="22"/>
        </w:rPr>
        <w:t>"</w:t>
      </w:r>
      <w:r w:rsidR="00C22766" w:rsidRPr="005E63D2">
        <w:rPr>
          <w:rFonts w:asciiTheme="majorHAnsi" w:hAnsiTheme="majorHAnsi"/>
          <w:szCs w:val="22"/>
        </w:rPr>
        <w:t xml:space="preserve"> will have a total installed capacity of </w:t>
      </w:r>
      <w:r w:rsidR="00BC17F6" w:rsidRPr="005E63D2">
        <w:rPr>
          <w:rFonts w:asciiTheme="majorHAnsi" w:hAnsiTheme="majorHAnsi"/>
          <w:szCs w:val="22"/>
        </w:rPr>
        <w:t xml:space="preserve">up to </w:t>
      </w:r>
      <w:r w:rsidR="00BE5485" w:rsidRPr="005E63D2">
        <w:rPr>
          <w:rFonts w:asciiTheme="majorHAnsi" w:hAnsiTheme="majorHAnsi"/>
          <w:szCs w:val="22"/>
        </w:rPr>
        <w:t>[</w:t>
      </w:r>
      <w:r w:rsidR="00BE5485" w:rsidRPr="005E63D2">
        <w:rPr>
          <w:rFonts w:asciiTheme="majorHAnsi" w:hAnsiTheme="majorHAnsi"/>
          <w:szCs w:val="22"/>
        </w:rPr>
        <w:tab/>
        <w:t>]</w:t>
      </w:r>
      <w:r w:rsidR="00C22766" w:rsidRPr="005E63D2">
        <w:rPr>
          <w:rFonts w:asciiTheme="majorHAnsi" w:hAnsiTheme="majorHAnsi"/>
          <w:szCs w:val="22"/>
        </w:rPr>
        <w:t xml:space="preserve">MWp and </w:t>
      </w:r>
      <w:r w:rsidRPr="005E63D2">
        <w:rPr>
          <w:rFonts w:asciiTheme="majorHAnsi" w:hAnsiTheme="majorHAnsi"/>
          <w:szCs w:val="22"/>
        </w:rPr>
        <w:t>"</w:t>
      </w:r>
      <w:r w:rsidR="00C22766" w:rsidRPr="005E63D2">
        <w:rPr>
          <w:rFonts w:asciiTheme="majorHAnsi" w:hAnsiTheme="majorHAnsi"/>
          <w:b/>
          <w:bCs/>
          <w:szCs w:val="22"/>
        </w:rPr>
        <w:t>Project 2</w:t>
      </w:r>
      <w:r w:rsidRPr="005E63D2">
        <w:rPr>
          <w:rFonts w:asciiTheme="majorHAnsi" w:hAnsiTheme="majorHAnsi"/>
          <w:szCs w:val="22"/>
        </w:rPr>
        <w:t>"</w:t>
      </w:r>
      <w:r w:rsidR="00C22766" w:rsidRPr="005E63D2">
        <w:rPr>
          <w:rFonts w:asciiTheme="majorHAnsi" w:hAnsiTheme="majorHAnsi"/>
          <w:szCs w:val="22"/>
        </w:rPr>
        <w:t xml:space="preserve"> will have a total installed capacity of up to </w:t>
      </w:r>
      <w:r w:rsidR="008D6701" w:rsidRPr="005E63D2">
        <w:rPr>
          <w:rFonts w:asciiTheme="majorHAnsi" w:hAnsiTheme="majorHAnsi"/>
          <w:szCs w:val="22"/>
        </w:rPr>
        <w:t>[</w:t>
      </w:r>
      <w:r w:rsidR="00962612" w:rsidRPr="005E63D2">
        <w:rPr>
          <w:rFonts w:asciiTheme="majorHAnsi" w:hAnsiTheme="majorHAnsi"/>
          <w:szCs w:val="22"/>
        </w:rPr>
        <w:tab/>
      </w:r>
      <w:r w:rsidR="008D6701" w:rsidRPr="005E63D2">
        <w:rPr>
          <w:rFonts w:asciiTheme="majorHAnsi" w:hAnsiTheme="majorHAnsi"/>
          <w:szCs w:val="22"/>
        </w:rPr>
        <w:t>]</w:t>
      </w:r>
      <w:r w:rsidR="00C22766" w:rsidRPr="005E63D2">
        <w:rPr>
          <w:rFonts w:asciiTheme="majorHAnsi" w:hAnsiTheme="majorHAnsi"/>
          <w:szCs w:val="22"/>
        </w:rPr>
        <w:t>MWp.</w:t>
      </w:r>
    </w:p>
    <w:p w14:paraId="21E06CB2" w14:textId="4C03C359" w:rsidR="00C22766" w:rsidRPr="005E63D2" w:rsidRDefault="00B356B8" w:rsidP="0055218E">
      <w:pPr>
        <w:pStyle w:val="BBRecitalsNumbering"/>
        <w:rPr>
          <w:rFonts w:asciiTheme="majorHAnsi" w:hAnsiTheme="majorHAnsi"/>
          <w:szCs w:val="22"/>
        </w:rPr>
      </w:pPr>
      <w:r>
        <w:rPr>
          <w:rFonts w:asciiTheme="majorHAnsi" w:hAnsiTheme="majorHAnsi"/>
          <w:szCs w:val="22"/>
        </w:rPr>
        <w:t xml:space="preserve">The </w:t>
      </w:r>
      <w:r w:rsidR="00DF2C7E" w:rsidRPr="005E63D2">
        <w:rPr>
          <w:rFonts w:asciiTheme="majorHAnsi" w:hAnsiTheme="majorHAnsi"/>
          <w:szCs w:val="22"/>
        </w:rPr>
        <w:t>Developer</w:t>
      </w:r>
      <w:r w:rsidR="00656F22" w:rsidRPr="005E63D2">
        <w:rPr>
          <w:rFonts w:asciiTheme="majorHAnsi" w:hAnsiTheme="majorHAnsi"/>
          <w:szCs w:val="22"/>
        </w:rPr>
        <w:t xml:space="preserve"> </w:t>
      </w:r>
      <w:r w:rsidR="006872E5" w:rsidRPr="005E63D2">
        <w:rPr>
          <w:rFonts w:asciiTheme="majorHAnsi" w:hAnsiTheme="majorHAnsi"/>
          <w:szCs w:val="22"/>
        </w:rPr>
        <w:t>accepted</w:t>
      </w:r>
      <w:r w:rsidR="00C22766" w:rsidRPr="005E63D2">
        <w:rPr>
          <w:rFonts w:asciiTheme="majorHAnsi" w:hAnsiTheme="majorHAnsi"/>
          <w:szCs w:val="22"/>
        </w:rPr>
        <w:t xml:space="preserve"> a </w:t>
      </w:r>
      <w:r w:rsidR="006872E5" w:rsidRPr="005E63D2">
        <w:rPr>
          <w:rFonts w:asciiTheme="majorHAnsi" w:hAnsiTheme="majorHAnsi"/>
          <w:szCs w:val="22"/>
        </w:rPr>
        <w:t>grid connection offer</w:t>
      </w:r>
      <w:r w:rsidR="00C22766" w:rsidRPr="005E63D2">
        <w:rPr>
          <w:rFonts w:asciiTheme="majorHAnsi" w:hAnsiTheme="majorHAnsi"/>
          <w:szCs w:val="22"/>
        </w:rPr>
        <w:t xml:space="preserve"> </w:t>
      </w:r>
      <w:r w:rsidR="00656F22" w:rsidRPr="005E63D2">
        <w:rPr>
          <w:rFonts w:asciiTheme="majorHAnsi" w:hAnsiTheme="majorHAnsi"/>
          <w:szCs w:val="22"/>
        </w:rPr>
        <w:t xml:space="preserve">with </w:t>
      </w:r>
      <w:r w:rsidR="008D6701" w:rsidRPr="005E63D2">
        <w:rPr>
          <w:rFonts w:asciiTheme="majorHAnsi" w:hAnsiTheme="majorHAnsi"/>
          <w:szCs w:val="22"/>
        </w:rPr>
        <w:t>[</w:t>
      </w:r>
      <w:r w:rsidR="006E06D5" w:rsidRPr="005E63D2">
        <w:rPr>
          <w:rFonts w:asciiTheme="majorHAnsi" w:hAnsiTheme="majorHAnsi"/>
          <w:szCs w:val="22"/>
        </w:rPr>
        <w:t>INSERT NETWORK OPERATOR</w:t>
      </w:r>
      <w:r w:rsidR="008D6701" w:rsidRPr="005E63D2">
        <w:rPr>
          <w:rFonts w:asciiTheme="majorHAnsi" w:hAnsiTheme="majorHAnsi"/>
          <w:szCs w:val="22"/>
        </w:rPr>
        <w:t>]</w:t>
      </w:r>
      <w:r w:rsidR="00C22766" w:rsidRPr="005E63D2">
        <w:rPr>
          <w:rFonts w:asciiTheme="majorHAnsi" w:hAnsiTheme="majorHAnsi"/>
          <w:szCs w:val="22"/>
        </w:rPr>
        <w:t xml:space="preserve"> dated </w:t>
      </w:r>
      <w:r w:rsidR="008D6701" w:rsidRPr="005E63D2">
        <w:rPr>
          <w:rFonts w:asciiTheme="majorHAnsi" w:hAnsiTheme="majorHAnsi"/>
          <w:szCs w:val="22"/>
        </w:rPr>
        <w:t>[</w:t>
      </w:r>
      <w:r w:rsidR="006E06D5" w:rsidRPr="005E63D2">
        <w:rPr>
          <w:rFonts w:asciiTheme="majorHAnsi" w:hAnsiTheme="majorHAnsi"/>
          <w:szCs w:val="22"/>
        </w:rPr>
        <w:t xml:space="preserve">INSERT DATE OF </w:t>
      </w:r>
      <w:r w:rsidR="006872E5" w:rsidRPr="005E63D2">
        <w:rPr>
          <w:rFonts w:asciiTheme="majorHAnsi" w:hAnsiTheme="majorHAnsi"/>
          <w:szCs w:val="22"/>
        </w:rPr>
        <w:t>GRID CONNECTION OFFER</w:t>
      </w:r>
      <w:r w:rsidR="008D6701" w:rsidRPr="005E63D2">
        <w:rPr>
          <w:rFonts w:asciiTheme="majorHAnsi" w:hAnsiTheme="majorHAnsi"/>
          <w:szCs w:val="22"/>
        </w:rPr>
        <w:t>]</w:t>
      </w:r>
      <w:r w:rsidR="00C22766" w:rsidRPr="005E63D2">
        <w:rPr>
          <w:rFonts w:asciiTheme="majorHAnsi" w:hAnsiTheme="majorHAnsi"/>
          <w:szCs w:val="22"/>
        </w:rPr>
        <w:t xml:space="preserve"> in respect of a </w:t>
      </w:r>
      <w:r w:rsidR="008D6701" w:rsidRPr="005E63D2">
        <w:rPr>
          <w:rFonts w:asciiTheme="majorHAnsi" w:hAnsiTheme="majorHAnsi"/>
          <w:szCs w:val="22"/>
        </w:rPr>
        <w:t>[</w:t>
      </w:r>
      <w:r w:rsidR="006E06D5" w:rsidRPr="005E63D2">
        <w:rPr>
          <w:rFonts w:asciiTheme="majorHAnsi" w:hAnsiTheme="majorHAnsi"/>
          <w:szCs w:val="22"/>
        </w:rPr>
        <w:t xml:space="preserve">INSERT </w:t>
      </w:r>
      <w:proofErr w:type="gramStart"/>
      <w:r w:rsidR="006E06D5" w:rsidRPr="005E63D2">
        <w:rPr>
          <w:rFonts w:asciiTheme="majorHAnsi" w:hAnsiTheme="majorHAnsi"/>
          <w:szCs w:val="22"/>
        </w:rPr>
        <w:t>CAPACITY</w:t>
      </w:r>
      <w:r w:rsidR="008D6701" w:rsidRPr="005E63D2">
        <w:rPr>
          <w:rFonts w:asciiTheme="majorHAnsi" w:hAnsiTheme="majorHAnsi"/>
          <w:szCs w:val="22"/>
        </w:rPr>
        <w:t>]</w:t>
      </w:r>
      <w:r w:rsidR="00C22766" w:rsidRPr="005E63D2">
        <w:rPr>
          <w:rFonts w:asciiTheme="majorHAnsi" w:hAnsiTheme="majorHAnsi"/>
          <w:szCs w:val="22"/>
        </w:rPr>
        <w:t>kV</w:t>
      </w:r>
      <w:proofErr w:type="gramEnd"/>
      <w:r w:rsidR="00C22766" w:rsidRPr="005E63D2">
        <w:rPr>
          <w:rFonts w:asciiTheme="majorHAnsi" w:hAnsiTheme="majorHAnsi"/>
          <w:szCs w:val="22"/>
        </w:rPr>
        <w:t xml:space="preserve"> connection to the </w:t>
      </w:r>
      <w:r w:rsidR="000310AA" w:rsidRPr="005E63D2">
        <w:rPr>
          <w:rFonts w:asciiTheme="majorHAnsi" w:hAnsiTheme="majorHAnsi"/>
          <w:szCs w:val="22"/>
        </w:rPr>
        <w:t>grid</w:t>
      </w:r>
      <w:r w:rsidR="00C22766" w:rsidRPr="005E63D2">
        <w:rPr>
          <w:rFonts w:asciiTheme="majorHAnsi" w:hAnsiTheme="majorHAnsi"/>
          <w:szCs w:val="22"/>
        </w:rPr>
        <w:t xml:space="preserve"> at </w:t>
      </w:r>
      <w:r w:rsidR="008D6701" w:rsidRPr="005E63D2">
        <w:rPr>
          <w:rFonts w:asciiTheme="majorHAnsi" w:hAnsiTheme="majorHAnsi"/>
          <w:szCs w:val="22"/>
        </w:rPr>
        <w:t>[</w:t>
      </w:r>
      <w:r w:rsidR="006E06D5" w:rsidRPr="005E63D2">
        <w:rPr>
          <w:rFonts w:asciiTheme="majorHAnsi" w:hAnsiTheme="majorHAnsi"/>
          <w:szCs w:val="22"/>
        </w:rPr>
        <w:t>INSERT LOCATION</w:t>
      </w:r>
      <w:r w:rsidR="008D6701" w:rsidRPr="005E63D2">
        <w:rPr>
          <w:rFonts w:asciiTheme="majorHAnsi" w:hAnsiTheme="majorHAnsi"/>
          <w:szCs w:val="22"/>
        </w:rPr>
        <w:t>].</w:t>
      </w:r>
    </w:p>
    <w:p w14:paraId="46193C83" w14:textId="655131A0" w:rsidR="00C22766" w:rsidRPr="005E63D2" w:rsidRDefault="00C22766" w:rsidP="00C22766">
      <w:pPr>
        <w:pStyle w:val="BBRecitalsNumbering"/>
        <w:rPr>
          <w:rFonts w:asciiTheme="majorHAnsi" w:hAnsiTheme="majorHAnsi"/>
          <w:szCs w:val="22"/>
        </w:rPr>
      </w:pPr>
      <w:r w:rsidRPr="005E63D2">
        <w:rPr>
          <w:rFonts w:asciiTheme="majorHAnsi" w:hAnsiTheme="majorHAnsi"/>
          <w:szCs w:val="22"/>
        </w:rPr>
        <w:t xml:space="preserve">In order to facilitate the splitting of the </w:t>
      </w:r>
      <w:r w:rsidR="006E06D5" w:rsidRPr="005E63D2">
        <w:rPr>
          <w:rFonts w:asciiTheme="majorHAnsi" w:hAnsiTheme="majorHAnsi"/>
          <w:szCs w:val="22"/>
        </w:rPr>
        <w:t xml:space="preserve">Site </w:t>
      </w:r>
      <w:r w:rsidRPr="005E63D2">
        <w:rPr>
          <w:rFonts w:asciiTheme="majorHAnsi" w:hAnsiTheme="majorHAnsi"/>
          <w:szCs w:val="22"/>
        </w:rPr>
        <w:t xml:space="preserve">into Project 1 and Project 2 the Parties to this Agreement wish to document how the connection </w:t>
      </w:r>
      <w:r w:rsidR="00BC17F6" w:rsidRPr="005E63D2">
        <w:rPr>
          <w:rFonts w:asciiTheme="majorHAnsi" w:hAnsiTheme="majorHAnsi"/>
          <w:szCs w:val="22"/>
        </w:rPr>
        <w:t xml:space="preserve">to the grid for the Site </w:t>
      </w:r>
      <w:r w:rsidRPr="005E63D2">
        <w:rPr>
          <w:rFonts w:asciiTheme="majorHAnsi" w:hAnsiTheme="majorHAnsi"/>
          <w:szCs w:val="22"/>
        </w:rPr>
        <w:t xml:space="preserve">will be split. The connection will be provided through the Grid Connection Offer and </w:t>
      </w:r>
      <w:r w:rsidR="006872E5" w:rsidRPr="005E63D2">
        <w:rPr>
          <w:rFonts w:asciiTheme="majorHAnsi" w:hAnsiTheme="majorHAnsi"/>
          <w:szCs w:val="22"/>
        </w:rPr>
        <w:t>subsequent grid connection agreement</w:t>
      </w:r>
      <w:r w:rsidRPr="005E63D2">
        <w:rPr>
          <w:rFonts w:asciiTheme="majorHAnsi" w:hAnsiTheme="majorHAnsi"/>
          <w:szCs w:val="22"/>
        </w:rPr>
        <w:t xml:space="preserve"> with </w:t>
      </w:r>
      <w:r w:rsidR="00656F22" w:rsidRPr="005E63D2">
        <w:rPr>
          <w:rFonts w:asciiTheme="majorHAnsi" w:hAnsiTheme="majorHAnsi"/>
          <w:szCs w:val="22"/>
        </w:rPr>
        <w:t>[</w:t>
      </w:r>
      <w:r w:rsidR="006872E5" w:rsidRPr="005E63D2">
        <w:rPr>
          <w:rFonts w:asciiTheme="majorHAnsi" w:hAnsiTheme="majorHAnsi"/>
          <w:szCs w:val="22"/>
        </w:rPr>
        <w:t>INSERT NETWORK OPERATOR</w:t>
      </w:r>
      <w:r w:rsidR="00656F22" w:rsidRPr="005E63D2">
        <w:rPr>
          <w:rFonts w:asciiTheme="majorHAnsi" w:hAnsiTheme="majorHAnsi"/>
          <w:szCs w:val="22"/>
        </w:rPr>
        <w:t>]</w:t>
      </w:r>
      <w:r w:rsidRPr="005E63D2">
        <w:rPr>
          <w:rFonts w:asciiTheme="majorHAnsi" w:hAnsiTheme="majorHAnsi"/>
          <w:szCs w:val="22"/>
        </w:rPr>
        <w:t xml:space="preserve"> and through the provision of </w:t>
      </w:r>
      <w:r w:rsidRPr="00A223DF">
        <w:rPr>
          <w:rFonts w:asciiTheme="majorHAnsi" w:hAnsiTheme="majorHAnsi"/>
          <w:szCs w:val="22"/>
        </w:rPr>
        <w:t xml:space="preserve">separate import/export meters and associated "pseudo" export MPANs for each of Project 1 and Project 2 as shown on the </w:t>
      </w:r>
      <w:r w:rsidR="00B356B8">
        <w:rPr>
          <w:rFonts w:asciiTheme="majorHAnsi" w:hAnsiTheme="majorHAnsi"/>
          <w:szCs w:val="22"/>
        </w:rPr>
        <w:t>s</w:t>
      </w:r>
      <w:r w:rsidRPr="00A223DF">
        <w:rPr>
          <w:rFonts w:asciiTheme="majorHAnsi" w:hAnsiTheme="majorHAnsi"/>
          <w:szCs w:val="22"/>
        </w:rPr>
        <w:t xml:space="preserve">chematic at </w:t>
      </w:r>
      <w:r w:rsidR="0004614E" w:rsidRPr="00A223DF">
        <w:rPr>
          <w:rFonts w:asciiTheme="majorHAnsi" w:hAnsiTheme="majorHAnsi"/>
          <w:szCs w:val="22"/>
        </w:rPr>
        <w:fldChar w:fldCharType="begin"/>
      </w:r>
      <w:r w:rsidR="0004614E" w:rsidRPr="00A223DF">
        <w:rPr>
          <w:rFonts w:asciiTheme="majorHAnsi" w:hAnsiTheme="majorHAnsi"/>
          <w:szCs w:val="22"/>
        </w:rPr>
        <w:instrText xml:space="preserve"> REF _Ref214644918 \r \h </w:instrText>
      </w:r>
      <w:r w:rsidR="005E63D2" w:rsidRPr="00A223DF">
        <w:rPr>
          <w:rFonts w:asciiTheme="majorHAnsi" w:hAnsiTheme="majorHAnsi"/>
          <w:szCs w:val="22"/>
        </w:rPr>
        <w:instrText xml:space="preserve"> \* MERGEFORMAT </w:instrText>
      </w:r>
      <w:r w:rsidR="0004614E" w:rsidRPr="00A223DF">
        <w:rPr>
          <w:rFonts w:asciiTheme="majorHAnsi" w:hAnsiTheme="majorHAnsi"/>
          <w:szCs w:val="22"/>
        </w:rPr>
      </w:r>
      <w:r w:rsidR="0004614E" w:rsidRPr="00A223DF">
        <w:rPr>
          <w:rFonts w:asciiTheme="majorHAnsi" w:hAnsiTheme="majorHAnsi"/>
          <w:szCs w:val="22"/>
        </w:rPr>
        <w:fldChar w:fldCharType="separate"/>
      </w:r>
      <w:r w:rsidR="00430668">
        <w:rPr>
          <w:rFonts w:asciiTheme="majorHAnsi" w:hAnsiTheme="majorHAnsi"/>
          <w:szCs w:val="22"/>
        </w:rPr>
        <w:t>Schedule 2</w:t>
      </w:r>
      <w:r w:rsidR="0004614E" w:rsidRPr="00A223DF">
        <w:rPr>
          <w:rFonts w:asciiTheme="majorHAnsi" w:hAnsiTheme="majorHAnsi"/>
          <w:szCs w:val="22"/>
        </w:rPr>
        <w:fldChar w:fldCharType="end"/>
      </w:r>
      <w:r w:rsidRPr="00A223DF">
        <w:rPr>
          <w:rFonts w:asciiTheme="majorHAnsi" w:hAnsiTheme="majorHAnsi"/>
          <w:szCs w:val="22"/>
        </w:rPr>
        <w:t xml:space="preserve"> (on the basis that the main settlement meter at the point of connection to the </w:t>
      </w:r>
      <w:r w:rsidR="00656F22" w:rsidRPr="00A223DF">
        <w:rPr>
          <w:rFonts w:asciiTheme="majorHAnsi" w:hAnsiTheme="majorHAnsi"/>
          <w:szCs w:val="22"/>
        </w:rPr>
        <w:t>[</w:t>
      </w:r>
      <w:r w:rsidR="00962612" w:rsidRPr="00A223DF">
        <w:rPr>
          <w:rFonts w:asciiTheme="majorHAnsi" w:hAnsiTheme="majorHAnsi"/>
          <w:szCs w:val="22"/>
        </w:rPr>
        <w:t>DISTRIBUTION SYSTEM</w:t>
      </w:r>
      <w:r w:rsidR="00656F22" w:rsidRPr="00A223DF">
        <w:rPr>
          <w:rFonts w:asciiTheme="majorHAnsi" w:hAnsiTheme="majorHAnsi"/>
          <w:szCs w:val="22"/>
        </w:rPr>
        <w:t>]</w:t>
      </w:r>
      <w:r w:rsidRPr="00A223DF">
        <w:rPr>
          <w:rFonts w:asciiTheme="majorHAnsi" w:hAnsiTheme="majorHAnsi"/>
          <w:szCs w:val="22"/>
        </w:rPr>
        <w:t xml:space="preserve"> and associated import and export MPANs will be owned and operated by </w:t>
      </w:r>
      <w:r w:rsidR="00DF2C7E" w:rsidRPr="00A223DF">
        <w:rPr>
          <w:rFonts w:asciiTheme="majorHAnsi" w:hAnsiTheme="majorHAnsi"/>
          <w:szCs w:val="22"/>
        </w:rPr>
        <w:t>the Developer</w:t>
      </w:r>
      <w:r w:rsidRPr="00A223DF">
        <w:rPr>
          <w:rFonts w:asciiTheme="majorHAnsi" w:hAnsiTheme="majorHAnsi"/>
          <w:szCs w:val="22"/>
        </w:rPr>
        <w:t xml:space="preserve"> for the benefit of both Projects).</w:t>
      </w:r>
    </w:p>
    <w:p w14:paraId="6C48DC85" w14:textId="77777777" w:rsidR="0059552C" w:rsidRPr="00BF3C9E" w:rsidRDefault="0059552C" w:rsidP="0059552C">
      <w:pPr>
        <w:pStyle w:val="BBRecitalsNumbering"/>
        <w:numPr>
          <w:ilvl w:val="0"/>
          <w:numId w:val="0"/>
        </w:numPr>
      </w:pPr>
      <w:bookmarkStart w:id="0" w:name="_Toc219489495"/>
      <w:bookmarkStart w:id="1" w:name="_Ref226034746"/>
      <w:bookmarkStart w:id="2" w:name="_Toc226454651"/>
      <w:r w:rsidRPr="00BF3C9E">
        <w:rPr>
          <w:b/>
        </w:rPr>
        <w:t>IT IS AGREED</w:t>
      </w:r>
      <w:r w:rsidRPr="00BF3C9E">
        <w:t xml:space="preserve"> as follows:</w:t>
      </w:r>
    </w:p>
    <w:p w14:paraId="6B981050" w14:textId="20905E24" w:rsidR="002A5913" w:rsidRPr="005E63D2" w:rsidRDefault="00522391" w:rsidP="00EA0ADB">
      <w:pPr>
        <w:pStyle w:val="BBHeading1"/>
        <w:rPr>
          <w:rFonts w:asciiTheme="majorHAnsi" w:hAnsiTheme="majorHAnsi"/>
          <w:szCs w:val="22"/>
        </w:rPr>
      </w:pPr>
      <w:r>
        <w:t xml:space="preserve">Definitions and </w:t>
      </w:r>
      <w:r w:rsidR="00EA0ADB" w:rsidRPr="005E63D2">
        <w:rPr>
          <w:rFonts w:asciiTheme="majorHAnsi" w:hAnsiTheme="majorHAnsi"/>
          <w:szCs w:val="22"/>
        </w:rPr>
        <w:t>Interpretation</w:t>
      </w:r>
      <w:bookmarkEnd w:id="0"/>
      <w:bookmarkEnd w:id="1"/>
      <w:bookmarkEnd w:id="2"/>
    </w:p>
    <w:p w14:paraId="1899FE83" w14:textId="1365A16A" w:rsidR="005E4D70" w:rsidRPr="004C4438" w:rsidRDefault="00135EE2" w:rsidP="005E4D70">
      <w:pPr>
        <w:pStyle w:val="BBBodyTextIndent1"/>
        <w:rPr>
          <w:rFonts w:asciiTheme="majorHAnsi" w:hAnsiTheme="majorHAnsi"/>
          <w:szCs w:val="22"/>
        </w:rPr>
      </w:pPr>
      <w:r w:rsidRPr="004C4438">
        <w:rPr>
          <w:rFonts w:asciiTheme="majorHAnsi" w:hAnsiTheme="majorHAnsi"/>
          <w:szCs w:val="22"/>
        </w:rPr>
        <w:t xml:space="preserve">The following definitions and rules of interpretation apply in this </w:t>
      </w:r>
      <w:r w:rsidR="00A12031" w:rsidRPr="004C4438">
        <w:rPr>
          <w:rFonts w:asciiTheme="majorHAnsi" w:hAnsiTheme="majorHAnsi"/>
          <w:szCs w:val="22"/>
        </w:rPr>
        <w:t>A</w:t>
      </w:r>
      <w:r w:rsidRPr="004C4438">
        <w:rPr>
          <w:rFonts w:asciiTheme="majorHAnsi" w:hAnsiTheme="majorHAnsi"/>
          <w:szCs w:val="22"/>
        </w:rPr>
        <w:t>greement.</w:t>
      </w:r>
    </w:p>
    <w:p w14:paraId="6A05753B" w14:textId="40CF9347" w:rsidR="00135EE2" w:rsidRPr="004C4438" w:rsidRDefault="00C039A6" w:rsidP="00135EE2">
      <w:pPr>
        <w:pStyle w:val="BBClause2"/>
        <w:rPr>
          <w:rFonts w:asciiTheme="majorHAnsi" w:hAnsiTheme="majorHAnsi"/>
          <w:szCs w:val="22"/>
        </w:rPr>
      </w:pPr>
      <w:bookmarkStart w:id="3" w:name="_Ref214643899"/>
      <w:r w:rsidRPr="004C4438">
        <w:rPr>
          <w:rFonts w:asciiTheme="majorHAnsi" w:hAnsiTheme="majorHAnsi"/>
          <w:szCs w:val="22"/>
        </w:rPr>
        <w:t>De</w:t>
      </w:r>
      <w:r w:rsidR="00593ADC" w:rsidRPr="004C4438">
        <w:rPr>
          <w:rFonts w:asciiTheme="majorHAnsi" w:hAnsiTheme="majorHAnsi"/>
          <w:szCs w:val="22"/>
        </w:rPr>
        <w:t>finitions:</w:t>
      </w:r>
      <w:bookmarkEnd w:id="3"/>
    </w:p>
    <w:p w14:paraId="79904711" w14:textId="2A189794" w:rsidR="006721DF" w:rsidRPr="004C4438" w:rsidRDefault="00BE51C6" w:rsidP="006721DF">
      <w:pPr>
        <w:pStyle w:val="DefinitionL1"/>
        <w:rPr>
          <w:rFonts w:asciiTheme="majorHAnsi" w:hAnsiTheme="majorHAnsi"/>
          <w:szCs w:val="22"/>
        </w:rPr>
      </w:pPr>
      <w:r w:rsidRPr="004C4438">
        <w:rPr>
          <w:rFonts w:asciiTheme="majorHAnsi" w:hAnsiTheme="majorHAnsi"/>
          <w:szCs w:val="22"/>
        </w:rPr>
        <w:t>"</w:t>
      </w:r>
      <w:r w:rsidR="00A66B69" w:rsidRPr="004C4438">
        <w:rPr>
          <w:rFonts w:asciiTheme="majorHAnsi" w:hAnsiTheme="majorHAnsi"/>
          <w:b/>
          <w:bCs/>
          <w:szCs w:val="22"/>
        </w:rPr>
        <w:t>Accreditation</w:t>
      </w:r>
      <w:r w:rsidRPr="004C4438">
        <w:rPr>
          <w:rFonts w:asciiTheme="majorHAnsi" w:hAnsiTheme="majorHAnsi"/>
          <w:szCs w:val="22"/>
        </w:rPr>
        <w:t>"</w:t>
      </w:r>
      <w:r w:rsidR="006721DF" w:rsidRPr="004C4438">
        <w:rPr>
          <w:rFonts w:asciiTheme="majorHAnsi" w:hAnsiTheme="majorHAnsi"/>
          <w:szCs w:val="22"/>
        </w:rPr>
        <w:t xml:space="preserve"> means confirmation that the Project is accredited as being a generating station capable of generating from renewable energy sources as set out in the REGO Regulations;</w:t>
      </w:r>
    </w:p>
    <w:p w14:paraId="7A740B99" w14:textId="3C2D4382" w:rsidR="005B2598" w:rsidRPr="004C4438" w:rsidRDefault="005B2598" w:rsidP="005B2598">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Act</w:t>
      </w:r>
      <w:r w:rsidRPr="004C4438">
        <w:rPr>
          <w:rFonts w:asciiTheme="majorHAnsi" w:hAnsiTheme="majorHAnsi"/>
          <w:szCs w:val="22"/>
        </w:rPr>
        <w:t>"</w:t>
      </w:r>
      <w:r w:rsidR="00F32836" w:rsidRPr="004C4438">
        <w:rPr>
          <w:rFonts w:asciiTheme="majorHAnsi" w:hAnsiTheme="majorHAnsi"/>
          <w:szCs w:val="22"/>
        </w:rPr>
        <w:t xml:space="preserve"> means </w:t>
      </w:r>
      <w:r w:rsidRPr="004C4438">
        <w:rPr>
          <w:rFonts w:asciiTheme="majorHAnsi" w:hAnsiTheme="majorHAnsi"/>
          <w:szCs w:val="22"/>
        </w:rPr>
        <w:t>the Electricity Act 1989</w:t>
      </w:r>
      <w:r w:rsidR="00BE5485" w:rsidRPr="004C4438">
        <w:rPr>
          <w:rFonts w:asciiTheme="majorHAnsi" w:hAnsiTheme="majorHAnsi"/>
          <w:szCs w:val="22"/>
        </w:rPr>
        <w:t>;</w:t>
      </w:r>
    </w:p>
    <w:p w14:paraId="4DA881D3" w14:textId="6B2CAD39" w:rsidR="0024409E" w:rsidRPr="004C4438" w:rsidRDefault="00BE51C6" w:rsidP="005B2598">
      <w:pPr>
        <w:pStyle w:val="DefinitionL1"/>
        <w:rPr>
          <w:rFonts w:asciiTheme="majorHAnsi" w:hAnsiTheme="majorHAnsi"/>
          <w:szCs w:val="22"/>
        </w:rPr>
      </w:pPr>
      <w:r w:rsidRPr="004C4438">
        <w:rPr>
          <w:rFonts w:asciiTheme="majorHAnsi" w:hAnsiTheme="majorHAnsi"/>
          <w:szCs w:val="22"/>
        </w:rPr>
        <w:t>"</w:t>
      </w:r>
      <w:r w:rsidR="0024409E" w:rsidRPr="004C4438">
        <w:rPr>
          <w:rFonts w:asciiTheme="majorHAnsi" w:hAnsiTheme="majorHAnsi"/>
          <w:b/>
          <w:bCs/>
          <w:szCs w:val="22"/>
        </w:rPr>
        <w:t>BSCP550</w:t>
      </w:r>
      <w:r w:rsidRPr="004C4438">
        <w:rPr>
          <w:rFonts w:asciiTheme="majorHAnsi" w:hAnsiTheme="majorHAnsi"/>
          <w:szCs w:val="22"/>
        </w:rPr>
        <w:t>"</w:t>
      </w:r>
      <w:r w:rsidR="0024409E" w:rsidRPr="004C4438">
        <w:rPr>
          <w:rFonts w:asciiTheme="majorHAnsi" w:hAnsiTheme="majorHAnsi"/>
          <w:szCs w:val="22"/>
        </w:rPr>
        <w:t xml:space="preserve"> </w:t>
      </w:r>
      <w:r w:rsidR="00000800" w:rsidRPr="004C4438">
        <w:rPr>
          <w:rFonts w:asciiTheme="majorHAnsi" w:hAnsiTheme="majorHAnsi"/>
          <w:szCs w:val="22"/>
        </w:rPr>
        <w:t xml:space="preserve">BSC Procedure 550 relating to </w:t>
      </w:r>
      <w:r w:rsidR="00646636" w:rsidRPr="004C4438">
        <w:rPr>
          <w:rFonts w:asciiTheme="majorHAnsi" w:hAnsiTheme="majorHAnsi"/>
          <w:szCs w:val="22"/>
        </w:rPr>
        <w:t>s</w:t>
      </w:r>
      <w:r w:rsidR="00000800" w:rsidRPr="004C4438">
        <w:rPr>
          <w:rFonts w:asciiTheme="majorHAnsi" w:hAnsiTheme="majorHAnsi"/>
          <w:szCs w:val="22"/>
        </w:rPr>
        <w:t>hared SVA Meter Arrangement of Half Hourly Import and Export Active Energy</w:t>
      </w:r>
      <w:r w:rsidR="00BE5485" w:rsidRPr="004C4438">
        <w:rPr>
          <w:rFonts w:asciiTheme="majorHAnsi" w:hAnsiTheme="majorHAnsi"/>
          <w:szCs w:val="22"/>
        </w:rPr>
        <w:t>;</w:t>
      </w:r>
    </w:p>
    <w:p w14:paraId="5131609D" w14:textId="691F3D56" w:rsidR="005B2598" w:rsidRPr="004C4438" w:rsidRDefault="005B2598" w:rsidP="005B2598">
      <w:pPr>
        <w:pStyle w:val="DefinitionL1"/>
        <w:rPr>
          <w:rFonts w:asciiTheme="majorHAnsi" w:hAnsiTheme="majorHAnsi"/>
          <w:szCs w:val="22"/>
        </w:rPr>
      </w:pPr>
      <w:r w:rsidRPr="004C4438">
        <w:rPr>
          <w:rFonts w:asciiTheme="majorHAnsi" w:hAnsiTheme="majorHAnsi"/>
          <w:szCs w:val="22"/>
        </w:rPr>
        <w:lastRenderedPageBreak/>
        <w:t>"</w:t>
      </w:r>
      <w:r w:rsidRPr="004C4438">
        <w:rPr>
          <w:rFonts w:asciiTheme="majorHAnsi" w:hAnsiTheme="majorHAnsi"/>
          <w:b/>
          <w:bCs/>
          <w:szCs w:val="22"/>
        </w:rPr>
        <w:t>Business Day</w:t>
      </w:r>
      <w:r w:rsidRPr="004C4438">
        <w:rPr>
          <w:rFonts w:asciiTheme="majorHAnsi" w:hAnsiTheme="majorHAnsi"/>
          <w:szCs w:val="22"/>
        </w:rPr>
        <w:t>" a day other than a Saturday, Sunday or public holiday in England when banks in London are open for business</w:t>
      </w:r>
      <w:r w:rsidR="00BE5485" w:rsidRPr="004C4438">
        <w:rPr>
          <w:rFonts w:asciiTheme="majorHAnsi" w:hAnsiTheme="majorHAnsi"/>
          <w:szCs w:val="22"/>
        </w:rPr>
        <w:t>;</w:t>
      </w:r>
    </w:p>
    <w:p w14:paraId="2DD2247C" w14:textId="68ED4D97" w:rsidR="00646636" w:rsidRPr="004C4438" w:rsidRDefault="007400E2" w:rsidP="00646636">
      <w:pPr>
        <w:pStyle w:val="DefinitionL1"/>
        <w:rPr>
          <w:rFonts w:asciiTheme="majorHAnsi" w:hAnsiTheme="majorHAnsi"/>
          <w:szCs w:val="22"/>
        </w:rPr>
      </w:pPr>
      <w:r w:rsidRPr="004C4438">
        <w:rPr>
          <w:rFonts w:asciiTheme="majorHAnsi" w:hAnsiTheme="majorHAnsi"/>
          <w:szCs w:val="22"/>
        </w:rPr>
        <w:t>[</w:t>
      </w:r>
      <w:r w:rsidR="00646636" w:rsidRPr="004C4438">
        <w:rPr>
          <w:rFonts w:asciiTheme="majorHAnsi" w:hAnsiTheme="majorHAnsi"/>
          <w:szCs w:val="22"/>
        </w:rPr>
        <w:t>"</w:t>
      </w:r>
      <w:r w:rsidR="00646636" w:rsidRPr="004C4438">
        <w:rPr>
          <w:rFonts w:asciiTheme="majorHAnsi" w:hAnsiTheme="majorHAnsi"/>
          <w:b/>
          <w:bCs/>
          <w:szCs w:val="22"/>
        </w:rPr>
        <w:t>CEG Lender</w:t>
      </w:r>
      <w:r w:rsidR="00646636" w:rsidRPr="004C4438">
        <w:rPr>
          <w:rFonts w:asciiTheme="majorHAnsi" w:hAnsiTheme="majorHAnsi"/>
          <w:szCs w:val="22"/>
        </w:rPr>
        <w:t>" means any bank or financial institution which from time to time provides or has agreed to provide debt finance to the Community Energy Group in connection with Project 2;</w:t>
      </w:r>
      <w:r w:rsidRPr="004C4438">
        <w:rPr>
          <w:rFonts w:asciiTheme="majorHAnsi" w:hAnsiTheme="majorHAnsi"/>
          <w:szCs w:val="22"/>
        </w:rPr>
        <w:t>]</w:t>
      </w:r>
    </w:p>
    <w:p w14:paraId="46FF38AA" w14:textId="1577B26B" w:rsidR="005B2598" w:rsidRPr="004C4438" w:rsidRDefault="005B2598" w:rsidP="00646636">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Commencement Date</w:t>
      </w:r>
      <w:r w:rsidRPr="004C4438">
        <w:rPr>
          <w:rFonts w:asciiTheme="majorHAnsi" w:hAnsiTheme="majorHAnsi"/>
          <w:szCs w:val="22"/>
        </w:rPr>
        <w:t xml:space="preserve">" </w:t>
      </w:r>
      <w:r w:rsidR="00496109" w:rsidRPr="004C4438">
        <w:rPr>
          <w:rFonts w:asciiTheme="majorHAnsi" w:hAnsiTheme="majorHAnsi"/>
          <w:szCs w:val="22"/>
        </w:rPr>
        <w:t xml:space="preserve">means </w:t>
      </w:r>
      <w:r w:rsidR="00843CFB" w:rsidRPr="004C4438">
        <w:rPr>
          <w:rFonts w:asciiTheme="majorHAnsi" w:hAnsiTheme="majorHAnsi"/>
          <w:szCs w:val="22"/>
        </w:rPr>
        <w:t>[</w:t>
      </w:r>
      <w:r w:rsidRPr="004C4438">
        <w:rPr>
          <w:rFonts w:asciiTheme="majorHAnsi" w:hAnsiTheme="majorHAnsi"/>
          <w:szCs w:val="22"/>
        </w:rPr>
        <w:t xml:space="preserve">the date of this </w:t>
      </w:r>
      <w:proofErr w:type="gramStart"/>
      <w:r w:rsidR="00A12031" w:rsidRPr="004C4438">
        <w:rPr>
          <w:rFonts w:asciiTheme="majorHAnsi" w:hAnsiTheme="majorHAnsi"/>
          <w:szCs w:val="22"/>
        </w:rPr>
        <w:t>A</w:t>
      </w:r>
      <w:r w:rsidRPr="004C4438">
        <w:rPr>
          <w:rFonts w:asciiTheme="majorHAnsi" w:hAnsiTheme="majorHAnsi"/>
          <w:szCs w:val="22"/>
        </w:rPr>
        <w:t>greement</w:t>
      </w:r>
      <w:r w:rsidR="00843CFB" w:rsidRPr="004C4438">
        <w:rPr>
          <w:rFonts w:asciiTheme="majorHAnsi" w:hAnsiTheme="majorHAnsi"/>
          <w:szCs w:val="22"/>
        </w:rPr>
        <w:t>][</w:t>
      </w:r>
      <w:proofErr w:type="gramEnd"/>
      <w:r w:rsidR="00843CFB" w:rsidRPr="004C4438">
        <w:rPr>
          <w:rFonts w:asciiTheme="majorHAnsi" w:hAnsiTheme="majorHAnsi"/>
          <w:szCs w:val="22"/>
        </w:rPr>
        <w:t xml:space="preserve">the date when the last of the </w:t>
      </w:r>
      <w:proofErr w:type="gramStart"/>
      <w:r w:rsidR="00843CFB" w:rsidRPr="004C4438">
        <w:rPr>
          <w:rFonts w:asciiTheme="majorHAnsi" w:hAnsiTheme="majorHAnsi"/>
          <w:szCs w:val="22"/>
        </w:rPr>
        <w:t>conditions</w:t>
      </w:r>
      <w:proofErr w:type="gramEnd"/>
      <w:r w:rsidR="00843CFB" w:rsidRPr="004C4438">
        <w:rPr>
          <w:rFonts w:asciiTheme="majorHAnsi" w:hAnsiTheme="majorHAnsi"/>
          <w:szCs w:val="22"/>
        </w:rPr>
        <w:t xml:space="preserve"> precedent set out in  </w:t>
      </w:r>
      <w:r w:rsidR="00843CFB" w:rsidRPr="004C4438">
        <w:rPr>
          <w:rFonts w:asciiTheme="majorHAnsi" w:hAnsiTheme="majorHAnsi"/>
          <w:szCs w:val="22"/>
        </w:rPr>
        <w:fldChar w:fldCharType="begin"/>
      </w:r>
      <w:r w:rsidR="00843CFB" w:rsidRPr="004C4438">
        <w:rPr>
          <w:rFonts w:asciiTheme="majorHAnsi" w:hAnsiTheme="majorHAnsi"/>
          <w:szCs w:val="22"/>
        </w:rPr>
        <w:instrText xml:space="preserve"> REF _Ref226034519 \r \h </w:instrText>
      </w:r>
      <w:r w:rsidR="009F5F5B" w:rsidRPr="004C4438">
        <w:rPr>
          <w:rFonts w:asciiTheme="majorHAnsi" w:hAnsiTheme="majorHAnsi"/>
          <w:szCs w:val="22"/>
        </w:rPr>
        <w:instrText xml:space="preserve"> \* MERGEFORMAT </w:instrText>
      </w:r>
      <w:r w:rsidR="00843CFB" w:rsidRPr="004C4438">
        <w:rPr>
          <w:rFonts w:asciiTheme="majorHAnsi" w:hAnsiTheme="majorHAnsi"/>
          <w:szCs w:val="22"/>
        </w:rPr>
      </w:r>
      <w:r w:rsidR="00843CFB" w:rsidRPr="004C4438">
        <w:rPr>
          <w:rFonts w:asciiTheme="majorHAnsi" w:hAnsiTheme="majorHAnsi"/>
          <w:szCs w:val="22"/>
        </w:rPr>
        <w:fldChar w:fldCharType="separate"/>
      </w:r>
      <w:r w:rsidR="00430668" w:rsidRPr="004C4438">
        <w:rPr>
          <w:rFonts w:asciiTheme="majorHAnsi" w:hAnsiTheme="majorHAnsi"/>
          <w:szCs w:val="22"/>
        </w:rPr>
        <w:t>Schedule 7</w:t>
      </w:r>
      <w:r w:rsidR="00843CFB" w:rsidRPr="004C4438">
        <w:rPr>
          <w:rFonts w:asciiTheme="majorHAnsi" w:hAnsiTheme="majorHAnsi"/>
          <w:szCs w:val="22"/>
        </w:rPr>
        <w:fldChar w:fldCharType="end"/>
      </w:r>
      <w:r w:rsidR="00843CFB" w:rsidRPr="004C4438">
        <w:rPr>
          <w:rFonts w:asciiTheme="majorHAnsi" w:hAnsiTheme="majorHAnsi"/>
          <w:szCs w:val="22"/>
        </w:rPr>
        <w:t xml:space="preserve"> has been satisfied or waived]</w:t>
      </w:r>
      <w:r w:rsidR="00BE5485" w:rsidRPr="004C4438">
        <w:rPr>
          <w:rFonts w:asciiTheme="majorHAnsi" w:hAnsiTheme="majorHAnsi"/>
          <w:szCs w:val="22"/>
        </w:rPr>
        <w:t>;</w:t>
      </w:r>
    </w:p>
    <w:p w14:paraId="312516B0" w14:textId="11AEFBCB" w:rsidR="00592D46" w:rsidRPr="004C4438" w:rsidRDefault="00592D46" w:rsidP="00592D46">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Community Energy Group Assets</w:t>
      </w:r>
      <w:r w:rsidRPr="004C4438">
        <w:rPr>
          <w:rFonts w:asciiTheme="majorHAnsi" w:hAnsiTheme="majorHAnsi"/>
          <w:szCs w:val="22"/>
        </w:rPr>
        <w:t>" means the assets which comprise the complete [</w:t>
      </w:r>
      <w:r w:rsidR="006613C8" w:rsidRPr="004C4438">
        <w:rPr>
          <w:rFonts w:asciiTheme="majorHAnsi" w:hAnsiTheme="majorHAnsi"/>
          <w:szCs w:val="22"/>
        </w:rPr>
        <w:t>INSERT TECHNOLOGY]</w:t>
      </w:r>
      <w:r w:rsidRPr="004C4438">
        <w:rPr>
          <w:rFonts w:asciiTheme="majorHAnsi" w:hAnsiTheme="majorHAnsi"/>
          <w:szCs w:val="22"/>
        </w:rPr>
        <w:t xml:space="preserve"> electricity-generation system, owned/controlled by the Community Energy Group at the Project 2 Site;</w:t>
      </w:r>
    </w:p>
    <w:p w14:paraId="25F73118" w14:textId="1836D7F1" w:rsidR="00592D46" w:rsidRPr="004C4438" w:rsidRDefault="00592D46" w:rsidP="00592D46">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Developer Assets</w:t>
      </w:r>
      <w:r w:rsidRPr="004C4438">
        <w:rPr>
          <w:rFonts w:asciiTheme="majorHAnsi" w:hAnsiTheme="majorHAnsi"/>
          <w:szCs w:val="22"/>
        </w:rPr>
        <w:t>" means the assets which comprise the complete [</w:t>
      </w:r>
      <w:r w:rsidR="00695BDE" w:rsidRPr="004C4438">
        <w:rPr>
          <w:rFonts w:asciiTheme="majorHAnsi" w:hAnsiTheme="majorHAnsi"/>
          <w:szCs w:val="22"/>
        </w:rPr>
        <w:t>INSERT TECHNOLOGY</w:t>
      </w:r>
      <w:r w:rsidRPr="004C4438">
        <w:rPr>
          <w:rFonts w:asciiTheme="majorHAnsi" w:hAnsiTheme="majorHAnsi"/>
          <w:szCs w:val="22"/>
        </w:rPr>
        <w:t>] system, owned/controlled by the Developer at the Project 1 Site;</w:t>
      </w:r>
    </w:p>
    <w:p w14:paraId="3C953647" w14:textId="6D54EFFD" w:rsidR="00592D46" w:rsidRPr="004C4438" w:rsidRDefault="007400E2" w:rsidP="00592D46">
      <w:pPr>
        <w:pStyle w:val="DefinitionL1"/>
        <w:rPr>
          <w:rFonts w:asciiTheme="majorHAnsi" w:hAnsiTheme="majorHAnsi"/>
          <w:szCs w:val="22"/>
        </w:rPr>
      </w:pPr>
      <w:r w:rsidRPr="004C4438">
        <w:rPr>
          <w:rFonts w:asciiTheme="majorHAnsi" w:hAnsiTheme="majorHAnsi"/>
          <w:szCs w:val="22"/>
        </w:rPr>
        <w:t>[</w:t>
      </w:r>
      <w:r w:rsidR="00592D46" w:rsidRPr="004C4438">
        <w:rPr>
          <w:rFonts w:asciiTheme="majorHAnsi" w:hAnsiTheme="majorHAnsi"/>
          <w:szCs w:val="22"/>
        </w:rPr>
        <w:t>"</w:t>
      </w:r>
      <w:r w:rsidR="00592D46" w:rsidRPr="004C4438">
        <w:rPr>
          <w:rFonts w:asciiTheme="majorHAnsi" w:hAnsiTheme="majorHAnsi"/>
          <w:b/>
          <w:bCs/>
          <w:szCs w:val="22"/>
        </w:rPr>
        <w:t>Developer</w:t>
      </w:r>
      <w:r w:rsidR="00592D46" w:rsidRPr="004C4438">
        <w:rPr>
          <w:rFonts w:asciiTheme="majorHAnsi" w:hAnsiTheme="majorHAnsi"/>
          <w:szCs w:val="22"/>
        </w:rPr>
        <w:t xml:space="preserve"> </w:t>
      </w:r>
      <w:r w:rsidR="00592D46" w:rsidRPr="004C4438">
        <w:rPr>
          <w:rFonts w:asciiTheme="majorHAnsi" w:hAnsiTheme="majorHAnsi"/>
          <w:b/>
          <w:bCs/>
          <w:szCs w:val="22"/>
        </w:rPr>
        <w:t>Lender</w:t>
      </w:r>
      <w:r w:rsidR="00592D46" w:rsidRPr="004C4438">
        <w:rPr>
          <w:rFonts w:asciiTheme="majorHAnsi" w:hAnsiTheme="majorHAnsi"/>
          <w:szCs w:val="22"/>
        </w:rPr>
        <w:t>" means any bank or financial institution which from time to time provides or has agreed to provide senior debt finance to the Developer in connection with Project 1;</w:t>
      </w:r>
      <w:r w:rsidRPr="004C4438">
        <w:rPr>
          <w:rFonts w:asciiTheme="majorHAnsi" w:hAnsiTheme="majorHAnsi"/>
          <w:szCs w:val="22"/>
        </w:rPr>
        <w:t>]</w:t>
      </w:r>
    </w:p>
    <w:p w14:paraId="0FF60AEF" w14:textId="5BA8A640" w:rsidR="005B2598" w:rsidRPr="004C4438" w:rsidRDefault="00BE51C6" w:rsidP="005B2598">
      <w:pPr>
        <w:pStyle w:val="DefinitionL1"/>
        <w:rPr>
          <w:rFonts w:asciiTheme="majorHAnsi" w:hAnsiTheme="majorHAnsi"/>
          <w:szCs w:val="22"/>
        </w:rPr>
      </w:pPr>
      <w:r w:rsidRPr="004C4438">
        <w:rPr>
          <w:rFonts w:asciiTheme="majorHAnsi" w:hAnsiTheme="majorHAnsi"/>
          <w:szCs w:val="22"/>
        </w:rPr>
        <w:t>"</w:t>
      </w:r>
      <w:r w:rsidR="005B2598" w:rsidRPr="004C4438">
        <w:rPr>
          <w:rFonts w:asciiTheme="majorHAnsi" w:hAnsiTheme="majorHAnsi"/>
          <w:b/>
          <w:bCs/>
          <w:szCs w:val="22"/>
        </w:rPr>
        <w:t>Distribution System</w:t>
      </w:r>
      <w:r w:rsidRPr="004C4438">
        <w:rPr>
          <w:rFonts w:asciiTheme="majorHAnsi" w:hAnsiTheme="majorHAnsi"/>
          <w:szCs w:val="22"/>
        </w:rPr>
        <w:t>"</w:t>
      </w:r>
      <w:r w:rsidR="00496109" w:rsidRPr="004C4438">
        <w:rPr>
          <w:rFonts w:asciiTheme="majorHAnsi" w:hAnsiTheme="majorHAnsi"/>
          <w:szCs w:val="22"/>
        </w:rPr>
        <w:t xml:space="preserve"> </w:t>
      </w:r>
      <w:r w:rsidR="005B2598" w:rsidRPr="004C4438">
        <w:rPr>
          <w:rFonts w:asciiTheme="majorHAnsi" w:hAnsiTheme="majorHAnsi"/>
          <w:szCs w:val="22"/>
        </w:rPr>
        <w:t xml:space="preserve">means the distribution system (within the meaning of the Act) operated by the </w:t>
      </w:r>
      <w:r w:rsidR="00AE028A" w:rsidRPr="004C4438">
        <w:rPr>
          <w:rFonts w:asciiTheme="majorHAnsi" w:hAnsiTheme="majorHAnsi"/>
          <w:szCs w:val="22"/>
        </w:rPr>
        <w:t>DNO</w:t>
      </w:r>
      <w:r w:rsidR="00BE5485" w:rsidRPr="004C4438">
        <w:rPr>
          <w:rFonts w:asciiTheme="majorHAnsi" w:hAnsiTheme="majorHAnsi"/>
          <w:szCs w:val="22"/>
        </w:rPr>
        <w:t>;</w:t>
      </w:r>
    </w:p>
    <w:p w14:paraId="1C3D5849" w14:textId="2ECC7DB3" w:rsidR="00AE028A" w:rsidRPr="004C4438" w:rsidRDefault="00AE028A" w:rsidP="005B2598">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DNO</w:t>
      </w:r>
      <w:r w:rsidRPr="004C4438">
        <w:rPr>
          <w:rFonts w:asciiTheme="majorHAnsi" w:hAnsiTheme="majorHAnsi"/>
          <w:szCs w:val="22"/>
        </w:rPr>
        <w:t xml:space="preserve">” </w:t>
      </w:r>
      <w:r w:rsidR="00CF2418">
        <w:rPr>
          <w:rFonts w:asciiTheme="majorHAnsi" w:hAnsiTheme="majorHAnsi"/>
          <w:szCs w:val="22"/>
        </w:rPr>
        <w:t>means [INSERT DNO];</w:t>
      </w:r>
    </w:p>
    <w:p w14:paraId="6D0E2B65" w14:textId="0B99D189" w:rsidR="005B2598" w:rsidRPr="004C4438" w:rsidRDefault="00BE51C6" w:rsidP="005B2598">
      <w:pPr>
        <w:pStyle w:val="DefinitionL1"/>
        <w:rPr>
          <w:rFonts w:asciiTheme="majorHAnsi" w:hAnsiTheme="majorHAnsi"/>
          <w:szCs w:val="22"/>
        </w:rPr>
      </w:pPr>
      <w:r w:rsidRPr="004C4438">
        <w:rPr>
          <w:rFonts w:asciiTheme="majorHAnsi" w:hAnsiTheme="majorHAnsi"/>
          <w:szCs w:val="22"/>
        </w:rPr>
        <w:t>"</w:t>
      </w:r>
      <w:r w:rsidR="005B2598" w:rsidRPr="004C4438">
        <w:rPr>
          <w:rFonts w:asciiTheme="majorHAnsi" w:hAnsiTheme="majorHAnsi"/>
          <w:b/>
          <w:bCs/>
          <w:szCs w:val="22"/>
        </w:rPr>
        <w:t>DNO Cabin</w:t>
      </w:r>
      <w:r w:rsidRPr="004C4438">
        <w:rPr>
          <w:rFonts w:asciiTheme="majorHAnsi" w:hAnsiTheme="majorHAnsi"/>
          <w:szCs w:val="22"/>
        </w:rPr>
        <w:t>"</w:t>
      </w:r>
      <w:r w:rsidR="005B2598" w:rsidRPr="004C4438">
        <w:rPr>
          <w:rFonts w:asciiTheme="majorHAnsi" w:hAnsiTheme="majorHAnsi"/>
          <w:szCs w:val="22"/>
        </w:rPr>
        <w:t xml:space="preserve"> means the building and compound (if any) to be located in or the position shown marked as </w:t>
      </w:r>
      <w:r w:rsidRPr="004C4438">
        <w:rPr>
          <w:rFonts w:asciiTheme="majorHAnsi" w:hAnsiTheme="majorHAnsi"/>
          <w:szCs w:val="22"/>
        </w:rPr>
        <w:t>"</w:t>
      </w:r>
      <w:r w:rsidR="005B2598" w:rsidRPr="004C4438">
        <w:rPr>
          <w:rFonts w:asciiTheme="majorHAnsi" w:hAnsiTheme="majorHAnsi"/>
          <w:szCs w:val="22"/>
        </w:rPr>
        <w:t>DNO Substation</w:t>
      </w:r>
      <w:r w:rsidRPr="004C4438">
        <w:rPr>
          <w:rFonts w:asciiTheme="majorHAnsi" w:hAnsiTheme="majorHAnsi"/>
          <w:szCs w:val="22"/>
        </w:rPr>
        <w:t>"</w:t>
      </w:r>
      <w:r w:rsidR="005B2598" w:rsidRPr="004C4438">
        <w:rPr>
          <w:rFonts w:asciiTheme="majorHAnsi" w:hAnsiTheme="majorHAnsi"/>
          <w:szCs w:val="22"/>
        </w:rPr>
        <w:t xml:space="preserve"> on the plan at </w:t>
      </w:r>
      <w:r w:rsidR="0004614E" w:rsidRPr="004C4438">
        <w:rPr>
          <w:rFonts w:asciiTheme="majorHAnsi" w:hAnsiTheme="majorHAnsi"/>
          <w:szCs w:val="22"/>
        </w:rPr>
        <w:fldChar w:fldCharType="begin"/>
      </w:r>
      <w:r w:rsidR="0004614E" w:rsidRPr="004C4438">
        <w:rPr>
          <w:rFonts w:asciiTheme="majorHAnsi" w:hAnsiTheme="majorHAnsi"/>
          <w:szCs w:val="22"/>
        </w:rPr>
        <w:instrText xml:space="preserve"> REF _Ref214644925 \r \h </w:instrText>
      </w:r>
      <w:r w:rsidR="00656F22" w:rsidRPr="004C4438">
        <w:rPr>
          <w:rFonts w:asciiTheme="majorHAnsi" w:hAnsiTheme="majorHAnsi"/>
          <w:szCs w:val="22"/>
        </w:rPr>
        <w:instrText xml:space="preserve"> \* MERGEFORMAT </w:instrText>
      </w:r>
      <w:r w:rsidR="0004614E" w:rsidRPr="004C4438">
        <w:rPr>
          <w:rFonts w:asciiTheme="majorHAnsi" w:hAnsiTheme="majorHAnsi"/>
          <w:szCs w:val="22"/>
        </w:rPr>
      </w:r>
      <w:r w:rsidR="0004614E" w:rsidRPr="004C4438">
        <w:rPr>
          <w:rFonts w:asciiTheme="majorHAnsi" w:hAnsiTheme="majorHAnsi"/>
          <w:szCs w:val="22"/>
        </w:rPr>
        <w:fldChar w:fldCharType="separate"/>
      </w:r>
      <w:r w:rsidR="00430668" w:rsidRPr="004C4438">
        <w:rPr>
          <w:rFonts w:asciiTheme="majorHAnsi" w:hAnsiTheme="majorHAnsi"/>
          <w:szCs w:val="22"/>
        </w:rPr>
        <w:t>Schedule 4</w:t>
      </w:r>
      <w:r w:rsidR="0004614E" w:rsidRPr="004C4438">
        <w:rPr>
          <w:rFonts w:asciiTheme="majorHAnsi" w:hAnsiTheme="majorHAnsi"/>
          <w:szCs w:val="22"/>
        </w:rPr>
        <w:fldChar w:fldCharType="end"/>
      </w:r>
      <w:r w:rsidR="005B2598" w:rsidRPr="004C4438">
        <w:rPr>
          <w:rFonts w:asciiTheme="majorHAnsi" w:hAnsiTheme="majorHAnsi"/>
          <w:szCs w:val="22"/>
        </w:rPr>
        <w:t xml:space="preserve">, as corrected from time to time by written agreement between </w:t>
      </w:r>
      <w:r w:rsidR="00354BC7" w:rsidRPr="004C4438">
        <w:rPr>
          <w:rFonts w:asciiTheme="majorHAnsi" w:hAnsiTheme="majorHAnsi"/>
          <w:szCs w:val="22"/>
        </w:rPr>
        <w:t>[</w:t>
      </w:r>
      <w:r w:rsidR="00962612" w:rsidRPr="004C4438">
        <w:rPr>
          <w:rFonts w:asciiTheme="majorHAnsi" w:hAnsiTheme="majorHAnsi"/>
          <w:szCs w:val="22"/>
        </w:rPr>
        <w:tab/>
      </w:r>
      <w:r w:rsidR="00354BC7" w:rsidRPr="004C4438">
        <w:rPr>
          <w:rFonts w:asciiTheme="majorHAnsi" w:hAnsiTheme="majorHAnsi"/>
          <w:szCs w:val="22"/>
        </w:rPr>
        <w:t>]</w:t>
      </w:r>
      <w:r w:rsidR="005B2598" w:rsidRPr="004C4438">
        <w:rPr>
          <w:rFonts w:asciiTheme="majorHAnsi" w:hAnsiTheme="majorHAnsi"/>
          <w:szCs w:val="22"/>
        </w:rPr>
        <w:t xml:space="preserve"> and </w:t>
      </w:r>
      <w:r w:rsidR="00354BC7" w:rsidRPr="004C4438">
        <w:rPr>
          <w:rFonts w:asciiTheme="majorHAnsi" w:hAnsiTheme="majorHAnsi"/>
          <w:szCs w:val="22"/>
        </w:rPr>
        <w:t>[</w:t>
      </w:r>
      <w:r w:rsidR="00962612" w:rsidRPr="004C4438">
        <w:rPr>
          <w:rFonts w:asciiTheme="majorHAnsi" w:hAnsiTheme="majorHAnsi"/>
          <w:szCs w:val="22"/>
        </w:rPr>
        <w:tab/>
      </w:r>
      <w:r w:rsidR="00354BC7" w:rsidRPr="004C4438">
        <w:rPr>
          <w:rFonts w:asciiTheme="majorHAnsi" w:hAnsiTheme="majorHAnsi"/>
          <w:szCs w:val="22"/>
        </w:rPr>
        <w:t>]</w:t>
      </w:r>
      <w:r w:rsidR="00DF3FF7" w:rsidRPr="004C4438">
        <w:rPr>
          <w:rFonts w:asciiTheme="majorHAnsi" w:hAnsiTheme="majorHAnsi"/>
          <w:szCs w:val="22"/>
        </w:rPr>
        <w:t>;</w:t>
      </w:r>
    </w:p>
    <w:p w14:paraId="132230A3" w14:textId="59CFDBF5" w:rsidR="005B2598" w:rsidRPr="004C4438" w:rsidRDefault="00BE51C6" w:rsidP="005B2598">
      <w:pPr>
        <w:pStyle w:val="DefinitionL1"/>
        <w:rPr>
          <w:rFonts w:asciiTheme="majorHAnsi" w:hAnsiTheme="majorHAnsi"/>
          <w:szCs w:val="22"/>
        </w:rPr>
      </w:pPr>
      <w:r w:rsidRPr="004C4438">
        <w:rPr>
          <w:rFonts w:asciiTheme="majorHAnsi" w:hAnsiTheme="majorHAnsi"/>
          <w:szCs w:val="22"/>
        </w:rPr>
        <w:t>"</w:t>
      </w:r>
      <w:r w:rsidR="005B2598" w:rsidRPr="004C4438">
        <w:rPr>
          <w:rFonts w:asciiTheme="majorHAnsi" w:hAnsiTheme="majorHAnsi"/>
          <w:b/>
          <w:bCs/>
          <w:szCs w:val="22"/>
        </w:rPr>
        <w:t>Force Majeure</w:t>
      </w:r>
      <w:r w:rsidRPr="004C4438">
        <w:rPr>
          <w:rFonts w:asciiTheme="majorHAnsi" w:hAnsiTheme="majorHAnsi"/>
          <w:szCs w:val="22"/>
        </w:rPr>
        <w:t>"</w:t>
      </w:r>
      <w:r w:rsidR="006409BD" w:rsidRPr="004C4438">
        <w:rPr>
          <w:rFonts w:asciiTheme="majorHAnsi" w:hAnsiTheme="majorHAnsi"/>
          <w:szCs w:val="22"/>
        </w:rPr>
        <w:t xml:space="preserve"> </w:t>
      </w:r>
      <w:r w:rsidR="005B2598" w:rsidRPr="004C4438">
        <w:rPr>
          <w:rFonts w:asciiTheme="majorHAnsi" w:hAnsiTheme="majorHAnsi"/>
          <w:szCs w:val="22"/>
        </w:rPr>
        <w:t xml:space="preserve">means any cause affecting the performance by a </w:t>
      </w:r>
      <w:r w:rsidR="00514A7A" w:rsidRPr="004C4438">
        <w:rPr>
          <w:rFonts w:asciiTheme="majorHAnsi" w:hAnsiTheme="majorHAnsi"/>
          <w:szCs w:val="22"/>
        </w:rPr>
        <w:t xml:space="preserve">Party </w:t>
      </w:r>
      <w:r w:rsidR="005B2598" w:rsidRPr="004C4438">
        <w:rPr>
          <w:rFonts w:asciiTheme="majorHAnsi" w:hAnsiTheme="majorHAnsi"/>
          <w:szCs w:val="22"/>
        </w:rPr>
        <w:t xml:space="preserve">of its obligations under this </w:t>
      </w:r>
      <w:r w:rsidR="00A12031" w:rsidRPr="004C4438">
        <w:rPr>
          <w:rFonts w:asciiTheme="majorHAnsi" w:hAnsiTheme="majorHAnsi"/>
          <w:szCs w:val="22"/>
        </w:rPr>
        <w:t>A</w:t>
      </w:r>
      <w:r w:rsidR="005B2598" w:rsidRPr="004C4438">
        <w:rPr>
          <w:rFonts w:asciiTheme="majorHAnsi" w:hAnsiTheme="majorHAnsi"/>
          <w:szCs w:val="22"/>
        </w:rPr>
        <w:t xml:space="preserve">greement and which is not substantially attributable to the </w:t>
      </w:r>
      <w:r w:rsidR="004A1879" w:rsidRPr="004C4438">
        <w:rPr>
          <w:rFonts w:asciiTheme="majorHAnsi" w:hAnsiTheme="majorHAnsi"/>
          <w:szCs w:val="22"/>
        </w:rPr>
        <w:t>other Party</w:t>
      </w:r>
      <w:r w:rsidR="005B2598" w:rsidRPr="004C4438">
        <w:rPr>
          <w:rFonts w:asciiTheme="majorHAnsi" w:hAnsiTheme="majorHAnsi"/>
          <w:szCs w:val="22"/>
        </w:rPr>
        <w:t xml:space="preserve">, and is beyond a </w:t>
      </w:r>
      <w:r w:rsidR="00514A7A" w:rsidRPr="004C4438">
        <w:rPr>
          <w:rFonts w:asciiTheme="majorHAnsi" w:hAnsiTheme="majorHAnsi"/>
          <w:szCs w:val="22"/>
        </w:rPr>
        <w:t xml:space="preserve">Party's </w:t>
      </w:r>
      <w:r w:rsidR="005B2598" w:rsidRPr="004C4438">
        <w:rPr>
          <w:rFonts w:asciiTheme="majorHAnsi" w:hAnsiTheme="majorHAnsi"/>
          <w:szCs w:val="22"/>
        </w:rPr>
        <w:t xml:space="preserve">reasonable control and such </w:t>
      </w:r>
      <w:r w:rsidR="00514A7A" w:rsidRPr="004C4438">
        <w:rPr>
          <w:rFonts w:asciiTheme="majorHAnsi" w:hAnsiTheme="majorHAnsi"/>
          <w:szCs w:val="22"/>
        </w:rPr>
        <w:t xml:space="preserve">Party </w:t>
      </w:r>
      <w:r w:rsidR="005B2598" w:rsidRPr="004C4438">
        <w:rPr>
          <w:rFonts w:asciiTheme="majorHAnsi" w:hAnsiTheme="majorHAnsi"/>
          <w:szCs w:val="22"/>
        </w:rPr>
        <w:t xml:space="preserve">could not reasonably have provided against before entering into </w:t>
      </w:r>
      <w:r w:rsidR="00A12031" w:rsidRPr="004C4438">
        <w:rPr>
          <w:rFonts w:asciiTheme="majorHAnsi" w:hAnsiTheme="majorHAnsi"/>
          <w:szCs w:val="22"/>
        </w:rPr>
        <w:t>this Agreement</w:t>
      </w:r>
      <w:r w:rsidR="005B2598" w:rsidRPr="004C4438">
        <w:rPr>
          <w:rFonts w:asciiTheme="majorHAnsi" w:hAnsiTheme="majorHAnsi"/>
          <w:szCs w:val="22"/>
        </w:rPr>
        <w:t xml:space="preserve"> and having arisen, such </w:t>
      </w:r>
      <w:r w:rsidR="00514A7A" w:rsidRPr="004C4438">
        <w:rPr>
          <w:rFonts w:asciiTheme="majorHAnsi" w:hAnsiTheme="majorHAnsi"/>
          <w:szCs w:val="22"/>
        </w:rPr>
        <w:t xml:space="preserve">Party </w:t>
      </w:r>
      <w:r w:rsidR="005B2598" w:rsidRPr="004C4438">
        <w:rPr>
          <w:rFonts w:asciiTheme="majorHAnsi" w:hAnsiTheme="majorHAnsi"/>
          <w:szCs w:val="22"/>
        </w:rPr>
        <w:t xml:space="preserve">could not reasonably have avoided or overcome including but not limited to acts of God, riots, war, acts of terrorism, fire, flood, storm or earthquake and any disaster, but excluding any industrial dispute relating to either </w:t>
      </w:r>
      <w:r w:rsidR="00514A7A" w:rsidRPr="004C4438">
        <w:rPr>
          <w:rFonts w:asciiTheme="majorHAnsi" w:hAnsiTheme="majorHAnsi"/>
          <w:szCs w:val="22"/>
        </w:rPr>
        <w:t xml:space="preserve">Party </w:t>
      </w:r>
      <w:r w:rsidR="005B2598" w:rsidRPr="004C4438">
        <w:rPr>
          <w:rFonts w:asciiTheme="majorHAnsi" w:hAnsiTheme="majorHAnsi"/>
          <w:szCs w:val="22"/>
        </w:rPr>
        <w:t>or their personnel</w:t>
      </w:r>
      <w:r w:rsidR="00DF3FF7" w:rsidRPr="004C4438">
        <w:rPr>
          <w:rFonts w:asciiTheme="majorHAnsi" w:hAnsiTheme="majorHAnsi"/>
          <w:szCs w:val="22"/>
        </w:rPr>
        <w:t>;</w:t>
      </w:r>
    </w:p>
    <w:p w14:paraId="21B09770" w14:textId="3A626BEB" w:rsidR="005B2598" w:rsidRPr="004C4438" w:rsidRDefault="005B2598" w:rsidP="005B2598">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Grid Connection</w:t>
      </w:r>
      <w:r w:rsidRPr="004C4438">
        <w:rPr>
          <w:rFonts w:asciiTheme="majorHAnsi" w:hAnsiTheme="majorHAnsi"/>
          <w:szCs w:val="22"/>
        </w:rPr>
        <w:t>"</w:t>
      </w:r>
      <w:r w:rsidR="00847CFB" w:rsidRPr="004C4438">
        <w:rPr>
          <w:rFonts w:asciiTheme="majorHAnsi" w:hAnsiTheme="majorHAnsi"/>
          <w:szCs w:val="22"/>
        </w:rPr>
        <w:t xml:space="preserve"> means </w:t>
      </w:r>
      <w:r w:rsidRPr="004C4438">
        <w:rPr>
          <w:rFonts w:asciiTheme="majorHAnsi" w:hAnsiTheme="majorHAnsi"/>
          <w:szCs w:val="22"/>
        </w:rPr>
        <w:t>the new connection (for both import and export purposes) with the Distribution System which is to be established pursuant to the Grid Connection Offer</w:t>
      </w:r>
      <w:r w:rsidR="00DF3FF7" w:rsidRPr="004C4438">
        <w:rPr>
          <w:rFonts w:asciiTheme="majorHAnsi" w:hAnsiTheme="majorHAnsi"/>
          <w:szCs w:val="22"/>
        </w:rPr>
        <w:t>;</w:t>
      </w:r>
    </w:p>
    <w:p w14:paraId="0EAE5C56" w14:textId="6CD2D9BB" w:rsidR="005B2598" w:rsidRPr="004C4438" w:rsidRDefault="005B2598" w:rsidP="005B2598">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Grid Connection Agreement</w:t>
      </w:r>
      <w:r w:rsidRPr="004C4438">
        <w:rPr>
          <w:rFonts w:asciiTheme="majorHAnsi" w:hAnsiTheme="majorHAnsi"/>
          <w:szCs w:val="22"/>
        </w:rPr>
        <w:t>"</w:t>
      </w:r>
      <w:r w:rsidR="00847CFB" w:rsidRPr="004C4438">
        <w:rPr>
          <w:rFonts w:asciiTheme="majorHAnsi" w:hAnsiTheme="majorHAnsi"/>
          <w:szCs w:val="22"/>
        </w:rPr>
        <w:t xml:space="preserve"> means </w:t>
      </w:r>
      <w:r w:rsidRPr="004C4438">
        <w:rPr>
          <w:rFonts w:asciiTheme="majorHAnsi" w:hAnsiTheme="majorHAnsi"/>
          <w:szCs w:val="22"/>
        </w:rPr>
        <w:t xml:space="preserve">the agreement, to be entered into between </w:t>
      </w:r>
      <w:r w:rsidR="009A30EA" w:rsidRPr="004C4438">
        <w:rPr>
          <w:rFonts w:asciiTheme="majorHAnsi" w:hAnsiTheme="majorHAnsi"/>
          <w:szCs w:val="22"/>
        </w:rPr>
        <w:t>[</w:t>
      </w:r>
      <w:r w:rsidR="00BE5485" w:rsidRPr="004C4438">
        <w:rPr>
          <w:rFonts w:asciiTheme="majorHAnsi" w:hAnsiTheme="majorHAnsi"/>
          <w:szCs w:val="22"/>
        </w:rPr>
        <w:tab/>
        <w:t>]</w:t>
      </w:r>
      <w:r w:rsidRPr="004C4438">
        <w:rPr>
          <w:rFonts w:asciiTheme="majorHAnsi" w:hAnsiTheme="majorHAnsi"/>
          <w:szCs w:val="22"/>
        </w:rPr>
        <w:t xml:space="preserve"> and </w:t>
      </w:r>
      <w:r w:rsidR="00E17AA4" w:rsidRPr="004C4438">
        <w:rPr>
          <w:rFonts w:asciiTheme="majorHAnsi" w:hAnsiTheme="majorHAnsi"/>
          <w:szCs w:val="22"/>
        </w:rPr>
        <w:t xml:space="preserve">the </w:t>
      </w:r>
      <w:r w:rsidR="00DF2C7E" w:rsidRPr="004C4438">
        <w:rPr>
          <w:rFonts w:asciiTheme="majorHAnsi" w:hAnsiTheme="majorHAnsi"/>
          <w:szCs w:val="22"/>
        </w:rPr>
        <w:t>Developer</w:t>
      </w:r>
      <w:r w:rsidRPr="004C4438">
        <w:rPr>
          <w:rFonts w:asciiTheme="majorHAnsi" w:hAnsiTheme="majorHAnsi"/>
          <w:szCs w:val="22"/>
        </w:rPr>
        <w:t xml:space="preserve"> pursuant to the Grid Connection Offer, and relating to ongoing use of the Grid Connection (as such agreement is varied from time to time)</w:t>
      </w:r>
      <w:r w:rsidR="00DF3FF7" w:rsidRPr="004C4438">
        <w:rPr>
          <w:rFonts w:asciiTheme="majorHAnsi" w:hAnsiTheme="majorHAnsi"/>
          <w:szCs w:val="22"/>
        </w:rPr>
        <w:t>;</w:t>
      </w:r>
    </w:p>
    <w:p w14:paraId="75556A72" w14:textId="7F6725C5" w:rsidR="005B2598" w:rsidRPr="004C4438" w:rsidRDefault="00BE51C6" w:rsidP="00675878">
      <w:pPr>
        <w:pStyle w:val="DefinitionL1"/>
        <w:rPr>
          <w:rFonts w:asciiTheme="majorHAnsi" w:hAnsiTheme="majorHAnsi"/>
          <w:szCs w:val="22"/>
        </w:rPr>
      </w:pPr>
      <w:r w:rsidRPr="004C4438">
        <w:rPr>
          <w:rFonts w:asciiTheme="majorHAnsi" w:hAnsiTheme="majorHAnsi"/>
          <w:szCs w:val="22"/>
        </w:rPr>
        <w:t>"</w:t>
      </w:r>
      <w:r w:rsidR="005B2598" w:rsidRPr="004C4438">
        <w:rPr>
          <w:rFonts w:asciiTheme="majorHAnsi" w:hAnsiTheme="majorHAnsi"/>
          <w:b/>
          <w:bCs/>
          <w:szCs w:val="22"/>
        </w:rPr>
        <w:t>Grid Connection Offer</w:t>
      </w:r>
      <w:r w:rsidRPr="004C4438">
        <w:rPr>
          <w:rFonts w:asciiTheme="majorHAnsi" w:hAnsiTheme="majorHAnsi"/>
          <w:szCs w:val="22"/>
        </w:rPr>
        <w:t>"</w:t>
      </w:r>
      <w:r w:rsidR="00847CFB" w:rsidRPr="004C4438">
        <w:rPr>
          <w:rFonts w:asciiTheme="majorHAnsi" w:hAnsiTheme="majorHAnsi"/>
          <w:szCs w:val="22"/>
        </w:rPr>
        <w:t xml:space="preserve"> means </w:t>
      </w:r>
      <w:r w:rsidR="005B2598" w:rsidRPr="004C4438">
        <w:rPr>
          <w:rFonts w:asciiTheme="majorHAnsi" w:hAnsiTheme="majorHAnsi"/>
          <w:szCs w:val="22"/>
        </w:rPr>
        <w:t xml:space="preserve">the offer of a </w:t>
      </w:r>
      <w:r w:rsidR="00656F22" w:rsidRPr="004C4438">
        <w:rPr>
          <w:rFonts w:asciiTheme="majorHAnsi" w:hAnsiTheme="majorHAnsi"/>
          <w:szCs w:val="22"/>
        </w:rPr>
        <w:t>[</w:t>
      </w:r>
      <w:r w:rsidR="00962612" w:rsidRPr="004C4438">
        <w:rPr>
          <w:rFonts w:asciiTheme="majorHAnsi" w:hAnsiTheme="majorHAnsi"/>
          <w:szCs w:val="22"/>
        </w:rPr>
        <w:tab/>
      </w:r>
      <w:r w:rsidR="00656F22" w:rsidRPr="004C4438">
        <w:rPr>
          <w:rFonts w:asciiTheme="majorHAnsi" w:hAnsiTheme="majorHAnsi"/>
          <w:szCs w:val="22"/>
        </w:rPr>
        <w:t>]</w:t>
      </w:r>
      <w:r w:rsidR="005B2598" w:rsidRPr="004C4438">
        <w:rPr>
          <w:rFonts w:asciiTheme="majorHAnsi" w:hAnsiTheme="majorHAnsi"/>
          <w:szCs w:val="22"/>
        </w:rPr>
        <w:t xml:space="preserve">MVA export connection to the </w:t>
      </w:r>
      <w:r w:rsidR="00656F22" w:rsidRPr="004C4438">
        <w:rPr>
          <w:rFonts w:asciiTheme="majorHAnsi" w:hAnsiTheme="majorHAnsi"/>
          <w:szCs w:val="22"/>
        </w:rPr>
        <w:t>[</w:t>
      </w:r>
      <w:r w:rsidR="00FF0A6A" w:rsidRPr="004C4438">
        <w:rPr>
          <w:rFonts w:asciiTheme="majorHAnsi" w:hAnsiTheme="majorHAnsi"/>
          <w:szCs w:val="22"/>
        </w:rPr>
        <w:t>DISTRIBUTION SYSTEM</w:t>
      </w:r>
      <w:r w:rsidR="00656F22" w:rsidRPr="004C4438">
        <w:rPr>
          <w:rFonts w:asciiTheme="majorHAnsi" w:hAnsiTheme="majorHAnsi"/>
          <w:szCs w:val="22"/>
        </w:rPr>
        <w:t>]</w:t>
      </w:r>
      <w:r w:rsidR="005B2598" w:rsidRPr="004C4438">
        <w:rPr>
          <w:rFonts w:asciiTheme="majorHAnsi" w:hAnsiTheme="majorHAnsi"/>
          <w:szCs w:val="22"/>
        </w:rPr>
        <w:t xml:space="preserve"> at </w:t>
      </w:r>
      <w:r w:rsidR="00BE5485" w:rsidRPr="004C4438">
        <w:rPr>
          <w:rFonts w:asciiTheme="majorHAnsi" w:hAnsiTheme="majorHAnsi"/>
          <w:szCs w:val="22"/>
        </w:rPr>
        <w:t>[</w:t>
      </w:r>
      <w:r w:rsidR="00BE5485" w:rsidRPr="004C4438">
        <w:rPr>
          <w:rFonts w:asciiTheme="majorHAnsi" w:hAnsiTheme="majorHAnsi"/>
          <w:szCs w:val="22"/>
        </w:rPr>
        <w:tab/>
        <w:t>]</w:t>
      </w:r>
      <w:r w:rsidR="00B356B8" w:rsidRPr="004C4438">
        <w:rPr>
          <w:rFonts w:asciiTheme="majorHAnsi" w:hAnsiTheme="majorHAnsi"/>
          <w:szCs w:val="22"/>
        </w:rPr>
        <w:t xml:space="preserve"> </w:t>
      </w:r>
      <w:r w:rsidR="005B2598" w:rsidRPr="004C4438">
        <w:rPr>
          <w:rFonts w:asciiTheme="majorHAnsi" w:hAnsiTheme="majorHAnsi"/>
          <w:szCs w:val="22"/>
        </w:rPr>
        <w:t xml:space="preserve">between </w:t>
      </w:r>
      <w:r w:rsidR="00E17AA4" w:rsidRPr="004C4438">
        <w:rPr>
          <w:rFonts w:asciiTheme="majorHAnsi" w:hAnsiTheme="majorHAnsi"/>
          <w:szCs w:val="22"/>
        </w:rPr>
        <w:t xml:space="preserve">the </w:t>
      </w:r>
      <w:r w:rsidR="00DF2C7E" w:rsidRPr="004C4438">
        <w:rPr>
          <w:rFonts w:asciiTheme="majorHAnsi" w:hAnsiTheme="majorHAnsi"/>
          <w:szCs w:val="22"/>
        </w:rPr>
        <w:t>Developer</w:t>
      </w:r>
      <w:r w:rsidR="005B2598" w:rsidRPr="004C4438">
        <w:rPr>
          <w:rFonts w:asciiTheme="majorHAnsi" w:hAnsiTheme="majorHAnsi"/>
          <w:szCs w:val="22"/>
        </w:rPr>
        <w:t xml:space="preserve"> and </w:t>
      </w:r>
      <w:r w:rsidR="00656F22" w:rsidRPr="004C4438">
        <w:rPr>
          <w:rFonts w:asciiTheme="majorHAnsi" w:hAnsiTheme="majorHAnsi"/>
          <w:szCs w:val="22"/>
        </w:rPr>
        <w:t>[</w:t>
      </w:r>
      <w:r w:rsidR="00D64ABA" w:rsidRPr="004C4438">
        <w:rPr>
          <w:rFonts w:asciiTheme="majorHAnsi" w:hAnsiTheme="majorHAnsi"/>
          <w:szCs w:val="22"/>
        </w:rPr>
        <w:t>INSERT NETWORK</w:t>
      </w:r>
      <w:r w:rsidR="007F5FC5" w:rsidRPr="004C4438">
        <w:rPr>
          <w:rFonts w:asciiTheme="majorHAnsi" w:hAnsiTheme="majorHAnsi"/>
          <w:szCs w:val="22"/>
        </w:rPr>
        <w:t xml:space="preserve"> </w:t>
      </w:r>
      <w:r w:rsidR="00D64ABA" w:rsidRPr="004C4438">
        <w:rPr>
          <w:rFonts w:asciiTheme="majorHAnsi" w:hAnsiTheme="majorHAnsi"/>
          <w:szCs w:val="22"/>
        </w:rPr>
        <w:t>OPERATOR</w:t>
      </w:r>
      <w:r w:rsidR="00656F22" w:rsidRPr="004C4438">
        <w:rPr>
          <w:rFonts w:asciiTheme="majorHAnsi" w:hAnsiTheme="majorHAnsi"/>
          <w:szCs w:val="22"/>
        </w:rPr>
        <w:t>]</w:t>
      </w:r>
      <w:r w:rsidR="005B2598" w:rsidRPr="004C4438">
        <w:rPr>
          <w:rFonts w:asciiTheme="majorHAnsi" w:hAnsiTheme="majorHAnsi"/>
          <w:szCs w:val="22"/>
        </w:rPr>
        <w:t xml:space="preserve"> incorporating these terms, conditions, appendices thereto and variations, in the form annexed at </w:t>
      </w:r>
      <w:r w:rsidR="0004614E" w:rsidRPr="004C4438">
        <w:rPr>
          <w:rFonts w:asciiTheme="majorHAnsi" w:hAnsiTheme="majorHAnsi"/>
          <w:szCs w:val="22"/>
        </w:rPr>
        <w:fldChar w:fldCharType="begin"/>
      </w:r>
      <w:r w:rsidR="0004614E" w:rsidRPr="004C4438">
        <w:rPr>
          <w:rFonts w:asciiTheme="majorHAnsi" w:hAnsiTheme="majorHAnsi"/>
          <w:szCs w:val="22"/>
        </w:rPr>
        <w:instrText xml:space="preserve"> REF _Ref214644932 \r \h </w:instrText>
      </w:r>
      <w:r w:rsidR="00656F22" w:rsidRPr="004C4438">
        <w:rPr>
          <w:rFonts w:asciiTheme="majorHAnsi" w:hAnsiTheme="majorHAnsi"/>
          <w:szCs w:val="22"/>
        </w:rPr>
        <w:instrText xml:space="preserve"> \* MERGEFORMAT </w:instrText>
      </w:r>
      <w:r w:rsidR="0004614E" w:rsidRPr="004C4438">
        <w:rPr>
          <w:rFonts w:asciiTheme="majorHAnsi" w:hAnsiTheme="majorHAnsi"/>
          <w:szCs w:val="22"/>
        </w:rPr>
      </w:r>
      <w:r w:rsidR="0004614E" w:rsidRPr="004C4438">
        <w:rPr>
          <w:rFonts w:asciiTheme="majorHAnsi" w:hAnsiTheme="majorHAnsi"/>
          <w:szCs w:val="22"/>
        </w:rPr>
        <w:fldChar w:fldCharType="separate"/>
      </w:r>
      <w:r w:rsidR="00430668" w:rsidRPr="004C4438">
        <w:rPr>
          <w:rFonts w:asciiTheme="majorHAnsi" w:hAnsiTheme="majorHAnsi"/>
          <w:szCs w:val="22"/>
        </w:rPr>
        <w:t>Schedule 1</w:t>
      </w:r>
      <w:r w:rsidR="0004614E" w:rsidRPr="004C4438">
        <w:rPr>
          <w:rFonts w:asciiTheme="majorHAnsi" w:hAnsiTheme="majorHAnsi"/>
          <w:szCs w:val="22"/>
        </w:rPr>
        <w:fldChar w:fldCharType="end"/>
      </w:r>
      <w:r w:rsidR="00DF3FF7" w:rsidRPr="004C4438">
        <w:rPr>
          <w:rFonts w:asciiTheme="majorHAnsi" w:hAnsiTheme="majorHAnsi"/>
          <w:szCs w:val="22"/>
        </w:rPr>
        <w:t>;</w:t>
      </w:r>
    </w:p>
    <w:p w14:paraId="26255FC8" w14:textId="36FD9063" w:rsidR="005B2598" w:rsidRPr="004C4438" w:rsidRDefault="008701A7" w:rsidP="005B2598">
      <w:pPr>
        <w:pStyle w:val="DefinitionL1"/>
        <w:rPr>
          <w:rFonts w:asciiTheme="majorHAnsi" w:hAnsiTheme="majorHAnsi"/>
          <w:szCs w:val="22"/>
        </w:rPr>
      </w:pPr>
      <w:r>
        <w:rPr>
          <w:rFonts w:asciiTheme="majorHAnsi" w:hAnsiTheme="majorHAnsi"/>
          <w:szCs w:val="22"/>
        </w:rPr>
        <w:t>[</w:t>
      </w:r>
      <w:r w:rsidR="00BE51C6" w:rsidRPr="004C4438">
        <w:rPr>
          <w:rFonts w:asciiTheme="majorHAnsi" w:hAnsiTheme="majorHAnsi"/>
          <w:szCs w:val="22"/>
        </w:rPr>
        <w:t>"</w:t>
      </w:r>
      <w:r w:rsidR="005B2598" w:rsidRPr="004C4438">
        <w:rPr>
          <w:rFonts w:asciiTheme="majorHAnsi" w:hAnsiTheme="majorHAnsi"/>
          <w:b/>
          <w:bCs/>
          <w:szCs w:val="22"/>
        </w:rPr>
        <w:t>Initial Works</w:t>
      </w:r>
      <w:r w:rsidR="00BE51C6" w:rsidRPr="004C4438">
        <w:rPr>
          <w:rFonts w:asciiTheme="majorHAnsi" w:hAnsiTheme="majorHAnsi"/>
          <w:szCs w:val="22"/>
        </w:rPr>
        <w:t>"</w:t>
      </w:r>
      <w:r w:rsidR="008B2DAE" w:rsidRPr="004C4438">
        <w:rPr>
          <w:rFonts w:asciiTheme="majorHAnsi" w:hAnsiTheme="majorHAnsi"/>
          <w:szCs w:val="22"/>
        </w:rPr>
        <w:t xml:space="preserve"> </w:t>
      </w:r>
      <w:r w:rsidR="005B2598" w:rsidRPr="004C4438">
        <w:rPr>
          <w:rFonts w:asciiTheme="majorHAnsi" w:hAnsiTheme="majorHAnsi"/>
          <w:szCs w:val="22"/>
        </w:rPr>
        <w:t xml:space="preserve">means the contestable works to implement the Grid Connection Offer and the establishment of the shared connection arrangements between the Parties, to be undertaken on behalf of </w:t>
      </w:r>
      <w:r w:rsidR="00E17AA4" w:rsidRPr="004C4438">
        <w:rPr>
          <w:rFonts w:asciiTheme="majorHAnsi" w:hAnsiTheme="majorHAnsi"/>
          <w:szCs w:val="22"/>
        </w:rPr>
        <w:t xml:space="preserve">the </w:t>
      </w:r>
      <w:r w:rsidR="00DF2C7E" w:rsidRPr="004C4438">
        <w:rPr>
          <w:rFonts w:asciiTheme="majorHAnsi" w:hAnsiTheme="majorHAnsi"/>
          <w:szCs w:val="22"/>
        </w:rPr>
        <w:t>Developer</w:t>
      </w:r>
      <w:r w:rsidR="005B2598" w:rsidRPr="004C4438">
        <w:rPr>
          <w:rFonts w:asciiTheme="majorHAnsi" w:hAnsiTheme="majorHAnsi"/>
          <w:szCs w:val="22"/>
        </w:rPr>
        <w:t xml:space="preserve"> and </w:t>
      </w:r>
      <w:r w:rsidR="00E17AA4" w:rsidRPr="004C4438">
        <w:rPr>
          <w:rFonts w:asciiTheme="majorHAnsi" w:hAnsiTheme="majorHAnsi"/>
          <w:szCs w:val="22"/>
        </w:rPr>
        <w:t>t</w:t>
      </w:r>
      <w:r w:rsidR="00DF2C7E" w:rsidRPr="004C4438">
        <w:rPr>
          <w:rFonts w:asciiTheme="majorHAnsi" w:hAnsiTheme="majorHAnsi"/>
          <w:szCs w:val="22"/>
        </w:rPr>
        <w:t>he Community Energy Group</w:t>
      </w:r>
      <w:r w:rsidR="005B2598" w:rsidRPr="004C4438">
        <w:rPr>
          <w:rFonts w:asciiTheme="majorHAnsi" w:hAnsiTheme="majorHAnsi"/>
          <w:szCs w:val="22"/>
        </w:rPr>
        <w:t xml:space="preserve"> in accordance with the provisions of </w:t>
      </w:r>
      <w:r w:rsidR="0004614E" w:rsidRPr="004C4438">
        <w:rPr>
          <w:rFonts w:asciiTheme="majorHAnsi" w:hAnsiTheme="majorHAnsi"/>
          <w:szCs w:val="22"/>
        </w:rPr>
        <w:fldChar w:fldCharType="begin"/>
      </w:r>
      <w:r w:rsidR="0004614E" w:rsidRPr="004C4438">
        <w:rPr>
          <w:rFonts w:asciiTheme="majorHAnsi" w:hAnsiTheme="majorHAnsi"/>
          <w:szCs w:val="22"/>
        </w:rPr>
        <w:instrText xml:space="preserve"> REF _Ref214644943 \r \h </w:instrText>
      </w:r>
      <w:r w:rsidR="00656F22" w:rsidRPr="004C4438">
        <w:rPr>
          <w:rFonts w:asciiTheme="majorHAnsi" w:hAnsiTheme="majorHAnsi"/>
          <w:szCs w:val="22"/>
        </w:rPr>
        <w:instrText xml:space="preserve"> \* MERGEFORMAT </w:instrText>
      </w:r>
      <w:r w:rsidR="0004614E" w:rsidRPr="004C4438">
        <w:rPr>
          <w:rFonts w:asciiTheme="majorHAnsi" w:hAnsiTheme="majorHAnsi"/>
          <w:szCs w:val="22"/>
        </w:rPr>
      </w:r>
      <w:r w:rsidR="0004614E" w:rsidRPr="004C4438">
        <w:rPr>
          <w:rFonts w:asciiTheme="majorHAnsi" w:hAnsiTheme="majorHAnsi"/>
          <w:szCs w:val="22"/>
        </w:rPr>
        <w:fldChar w:fldCharType="separate"/>
      </w:r>
      <w:r w:rsidR="00430668" w:rsidRPr="004C4438">
        <w:rPr>
          <w:rFonts w:asciiTheme="majorHAnsi" w:hAnsiTheme="majorHAnsi"/>
          <w:szCs w:val="22"/>
        </w:rPr>
        <w:t>Schedule 5</w:t>
      </w:r>
      <w:r w:rsidR="0004614E" w:rsidRPr="004C4438">
        <w:rPr>
          <w:rFonts w:asciiTheme="majorHAnsi" w:hAnsiTheme="majorHAnsi"/>
          <w:szCs w:val="22"/>
        </w:rPr>
        <w:fldChar w:fldCharType="end"/>
      </w:r>
      <w:r w:rsidR="00DF3FF7" w:rsidRPr="004C4438">
        <w:rPr>
          <w:rFonts w:asciiTheme="majorHAnsi" w:hAnsiTheme="majorHAnsi"/>
          <w:szCs w:val="22"/>
        </w:rPr>
        <w:t>;</w:t>
      </w:r>
      <w:r>
        <w:rPr>
          <w:rFonts w:asciiTheme="majorHAnsi" w:hAnsiTheme="majorHAnsi"/>
          <w:szCs w:val="22"/>
        </w:rPr>
        <w:t>]</w:t>
      </w:r>
    </w:p>
    <w:p w14:paraId="02D84132" w14:textId="741399EB" w:rsidR="005B2598" w:rsidRPr="004C4438" w:rsidRDefault="00BE51C6" w:rsidP="005B2598">
      <w:pPr>
        <w:pStyle w:val="DefinitionL1"/>
        <w:rPr>
          <w:rFonts w:asciiTheme="majorHAnsi" w:hAnsiTheme="majorHAnsi"/>
          <w:szCs w:val="22"/>
        </w:rPr>
      </w:pPr>
      <w:r w:rsidRPr="004C4438">
        <w:rPr>
          <w:rFonts w:asciiTheme="majorHAnsi" w:hAnsiTheme="majorHAnsi"/>
          <w:szCs w:val="22"/>
        </w:rPr>
        <w:lastRenderedPageBreak/>
        <w:t>"</w:t>
      </w:r>
      <w:r w:rsidR="005B2598" w:rsidRPr="004C4438">
        <w:rPr>
          <w:rFonts w:asciiTheme="majorHAnsi" w:hAnsiTheme="majorHAnsi"/>
          <w:b/>
          <w:bCs/>
          <w:szCs w:val="22"/>
        </w:rPr>
        <w:t>Insurance Rent</w:t>
      </w:r>
      <w:r w:rsidRPr="004C4438">
        <w:rPr>
          <w:rFonts w:asciiTheme="majorHAnsi" w:hAnsiTheme="majorHAnsi"/>
          <w:szCs w:val="22"/>
        </w:rPr>
        <w:t>"</w:t>
      </w:r>
      <w:r w:rsidR="008B2DAE" w:rsidRPr="004C4438">
        <w:rPr>
          <w:rFonts w:asciiTheme="majorHAnsi" w:hAnsiTheme="majorHAnsi"/>
          <w:szCs w:val="22"/>
        </w:rPr>
        <w:t xml:space="preserve"> means t</w:t>
      </w:r>
      <w:r w:rsidR="005B2598" w:rsidRPr="004C4438">
        <w:rPr>
          <w:rFonts w:asciiTheme="majorHAnsi" w:hAnsiTheme="majorHAnsi"/>
          <w:szCs w:val="22"/>
        </w:rPr>
        <w:t>he aggregate in each year of:</w:t>
      </w:r>
    </w:p>
    <w:p w14:paraId="3D49BDDB" w14:textId="382AB1B6" w:rsidR="005B2598" w:rsidRPr="004C4438" w:rsidRDefault="005B2598" w:rsidP="008B2DAE">
      <w:pPr>
        <w:pStyle w:val="DefinitionL2"/>
        <w:rPr>
          <w:rFonts w:asciiTheme="majorHAnsi" w:hAnsiTheme="majorHAnsi"/>
          <w:szCs w:val="22"/>
        </w:rPr>
      </w:pPr>
      <w:r w:rsidRPr="004C4438">
        <w:rPr>
          <w:rFonts w:asciiTheme="majorHAnsi" w:hAnsiTheme="majorHAnsi"/>
          <w:szCs w:val="22"/>
        </w:rPr>
        <w:t>a fair and reasonable proportion determined pro rata to the proposed export capacity of each Project Site of:</w:t>
      </w:r>
    </w:p>
    <w:p w14:paraId="51055838" w14:textId="249E6F04" w:rsidR="005B2598" w:rsidRPr="004C4438" w:rsidRDefault="005B2598" w:rsidP="008B2DAE">
      <w:pPr>
        <w:pStyle w:val="DefinitionsL3"/>
        <w:rPr>
          <w:rFonts w:asciiTheme="majorHAnsi" w:hAnsiTheme="majorHAnsi"/>
          <w:szCs w:val="22"/>
        </w:rPr>
      </w:pPr>
      <w:r w:rsidRPr="004C4438">
        <w:rPr>
          <w:rFonts w:asciiTheme="majorHAnsi" w:hAnsiTheme="majorHAnsi"/>
          <w:szCs w:val="22"/>
        </w:rPr>
        <w:t xml:space="preserve">the cost of any premiums (including any IPT chargeable thereon) that </w:t>
      </w:r>
      <w:r w:rsidR="00DF2C7E" w:rsidRPr="004C4438">
        <w:rPr>
          <w:rFonts w:asciiTheme="majorHAnsi" w:hAnsiTheme="majorHAnsi"/>
          <w:szCs w:val="22"/>
        </w:rPr>
        <w:t>Developer</w:t>
      </w:r>
      <w:r w:rsidRPr="004C4438">
        <w:rPr>
          <w:rFonts w:asciiTheme="majorHAnsi" w:hAnsiTheme="majorHAnsi"/>
          <w:szCs w:val="22"/>
        </w:rPr>
        <w:t xml:space="preserve"> expends before any discount or commission is allowed or paid to </w:t>
      </w:r>
      <w:r w:rsidR="00DF2C7E" w:rsidRPr="004C4438">
        <w:rPr>
          <w:rFonts w:asciiTheme="majorHAnsi" w:hAnsiTheme="majorHAnsi"/>
          <w:szCs w:val="22"/>
        </w:rPr>
        <w:t>Developer</w:t>
      </w:r>
      <w:r w:rsidRPr="004C4438">
        <w:rPr>
          <w:rFonts w:asciiTheme="majorHAnsi" w:hAnsiTheme="majorHAnsi"/>
          <w:szCs w:val="22"/>
        </w:rPr>
        <w:t>); and</w:t>
      </w:r>
    </w:p>
    <w:p w14:paraId="55164F22" w14:textId="368466BA" w:rsidR="005B2598" w:rsidRPr="004C4438" w:rsidRDefault="005B2598" w:rsidP="008B2DAE">
      <w:pPr>
        <w:pStyle w:val="DefinitionsL3"/>
        <w:rPr>
          <w:rFonts w:asciiTheme="majorHAnsi" w:hAnsiTheme="majorHAnsi"/>
          <w:szCs w:val="22"/>
        </w:rPr>
      </w:pPr>
      <w:r w:rsidRPr="004C4438">
        <w:rPr>
          <w:rFonts w:asciiTheme="majorHAnsi" w:hAnsiTheme="majorHAnsi"/>
          <w:szCs w:val="22"/>
        </w:rPr>
        <w:t xml:space="preserve">any fees and other expenses that </w:t>
      </w:r>
      <w:r w:rsidR="00DF2C7E" w:rsidRPr="004C4438">
        <w:rPr>
          <w:rFonts w:asciiTheme="majorHAnsi" w:hAnsiTheme="majorHAnsi"/>
          <w:szCs w:val="22"/>
        </w:rPr>
        <w:t>Developer</w:t>
      </w:r>
      <w:r w:rsidRPr="004C4438">
        <w:rPr>
          <w:rFonts w:asciiTheme="majorHAnsi" w:hAnsiTheme="majorHAnsi"/>
          <w:szCs w:val="22"/>
        </w:rPr>
        <w:t xml:space="preserve"> reasonably incurs, in effecting and maintaining insurance of the Shared Infrastructure in accordance with </w:t>
      </w:r>
      <w:r w:rsidR="00A12031" w:rsidRPr="004C4438">
        <w:rPr>
          <w:rFonts w:asciiTheme="majorHAnsi" w:hAnsiTheme="majorHAnsi"/>
          <w:szCs w:val="22"/>
        </w:rPr>
        <w:t>this Agreement</w:t>
      </w:r>
      <w:r w:rsidRPr="004C4438">
        <w:rPr>
          <w:rFonts w:asciiTheme="majorHAnsi" w:hAnsiTheme="majorHAnsi"/>
          <w:szCs w:val="22"/>
        </w:rPr>
        <w:t>, including any professional fees for carrying out any insurance valuation of the reinstatement cost of the Shared Infrastructure;</w:t>
      </w:r>
    </w:p>
    <w:p w14:paraId="53E6AFAE" w14:textId="0E4B6F81" w:rsidR="005B2598" w:rsidRPr="004C4438" w:rsidRDefault="005B2598" w:rsidP="008B2DAE">
      <w:pPr>
        <w:pStyle w:val="DefinitionL2"/>
        <w:rPr>
          <w:rFonts w:asciiTheme="majorHAnsi" w:hAnsiTheme="majorHAnsi"/>
          <w:szCs w:val="22"/>
        </w:rPr>
      </w:pPr>
      <w:r w:rsidRPr="004C4438">
        <w:rPr>
          <w:rFonts w:asciiTheme="majorHAnsi" w:hAnsiTheme="majorHAnsi"/>
          <w:szCs w:val="22"/>
        </w:rPr>
        <w:t xml:space="preserve">a fair and reasonable proportion of the cost of any premiums (including any IPT chargeable thereon) that </w:t>
      </w:r>
      <w:r w:rsidR="00DF2C7E" w:rsidRPr="004C4438">
        <w:rPr>
          <w:rFonts w:asciiTheme="majorHAnsi" w:hAnsiTheme="majorHAnsi"/>
          <w:szCs w:val="22"/>
        </w:rPr>
        <w:t>Developer</w:t>
      </w:r>
      <w:r w:rsidRPr="004C4438">
        <w:rPr>
          <w:rFonts w:asciiTheme="majorHAnsi" w:hAnsiTheme="majorHAnsi"/>
          <w:szCs w:val="22"/>
        </w:rPr>
        <w:t xml:space="preserve"> expends (before any discount or commission is allowed or paid to </w:t>
      </w:r>
      <w:r w:rsidR="00DF2C7E" w:rsidRPr="004C4438">
        <w:rPr>
          <w:rFonts w:asciiTheme="majorHAnsi" w:hAnsiTheme="majorHAnsi"/>
          <w:szCs w:val="22"/>
        </w:rPr>
        <w:t>Developer</w:t>
      </w:r>
      <w:r w:rsidRPr="004C4438">
        <w:rPr>
          <w:rFonts w:asciiTheme="majorHAnsi" w:hAnsiTheme="majorHAnsi"/>
          <w:szCs w:val="22"/>
        </w:rPr>
        <w:t>) in effecting public liability insurance in relation to the Shared Infrastructure;</w:t>
      </w:r>
    </w:p>
    <w:p w14:paraId="53EE885E" w14:textId="66541348" w:rsidR="005B2598" w:rsidRPr="004C4438" w:rsidRDefault="005B2598" w:rsidP="008B2DAE">
      <w:pPr>
        <w:pStyle w:val="DefinitionL2"/>
        <w:rPr>
          <w:rFonts w:asciiTheme="majorHAnsi" w:hAnsiTheme="majorHAnsi"/>
          <w:szCs w:val="22"/>
        </w:rPr>
      </w:pPr>
      <w:r w:rsidRPr="004C4438">
        <w:rPr>
          <w:rFonts w:asciiTheme="majorHAnsi" w:hAnsiTheme="majorHAnsi"/>
          <w:szCs w:val="22"/>
        </w:rPr>
        <w:t xml:space="preserve">the cost of any additional premiums (including any IPT chargeable thereon) and loadings that may be demanded by </w:t>
      </w:r>
      <w:r w:rsidR="00E17AA4" w:rsidRPr="004C4438">
        <w:rPr>
          <w:rFonts w:asciiTheme="majorHAnsi" w:hAnsiTheme="majorHAnsi"/>
          <w:szCs w:val="22"/>
        </w:rPr>
        <w:t xml:space="preserve">the </w:t>
      </w:r>
      <w:r w:rsidR="00DF2C7E" w:rsidRPr="004C4438">
        <w:rPr>
          <w:rFonts w:asciiTheme="majorHAnsi" w:hAnsiTheme="majorHAnsi"/>
          <w:szCs w:val="22"/>
        </w:rPr>
        <w:t>Developer</w:t>
      </w:r>
      <w:r w:rsidR="00BE51C6" w:rsidRPr="004C4438">
        <w:rPr>
          <w:rFonts w:asciiTheme="majorHAnsi" w:hAnsiTheme="majorHAnsi"/>
          <w:szCs w:val="22"/>
        </w:rPr>
        <w:t>'</w:t>
      </w:r>
      <w:r w:rsidRPr="004C4438">
        <w:rPr>
          <w:rFonts w:asciiTheme="majorHAnsi" w:hAnsiTheme="majorHAnsi"/>
          <w:szCs w:val="22"/>
        </w:rPr>
        <w:t xml:space="preserve">s insurer as a result of any act or default of </w:t>
      </w:r>
      <w:r w:rsidR="00E17AA4" w:rsidRPr="004C4438">
        <w:rPr>
          <w:rFonts w:asciiTheme="majorHAnsi" w:hAnsiTheme="majorHAnsi"/>
          <w:szCs w:val="22"/>
        </w:rPr>
        <w:t>t</w:t>
      </w:r>
      <w:r w:rsidR="00DF2C7E" w:rsidRPr="004C4438">
        <w:rPr>
          <w:rFonts w:asciiTheme="majorHAnsi" w:hAnsiTheme="majorHAnsi"/>
          <w:szCs w:val="22"/>
        </w:rPr>
        <w:t>he Community Energy Group</w:t>
      </w:r>
      <w:r w:rsidRPr="004C4438">
        <w:rPr>
          <w:rFonts w:asciiTheme="majorHAnsi" w:hAnsiTheme="majorHAnsi"/>
          <w:szCs w:val="22"/>
        </w:rPr>
        <w:t xml:space="preserve">, any person deriving title under </w:t>
      </w:r>
      <w:r w:rsidR="00E17AA4" w:rsidRPr="004C4438">
        <w:rPr>
          <w:rFonts w:asciiTheme="majorHAnsi" w:hAnsiTheme="majorHAnsi"/>
          <w:szCs w:val="22"/>
        </w:rPr>
        <w:t>t</w:t>
      </w:r>
      <w:r w:rsidR="00DF2C7E" w:rsidRPr="004C4438">
        <w:rPr>
          <w:rFonts w:asciiTheme="majorHAnsi" w:hAnsiTheme="majorHAnsi"/>
          <w:szCs w:val="22"/>
        </w:rPr>
        <w:t>he Community Energy Group</w:t>
      </w:r>
      <w:r w:rsidRPr="004C4438">
        <w:rPr>
          <w:rFonts w:asciiTheme="majorHAnsi" w:hAnsiTheme="majorHAnsi"/>
          <w:szCs w:val="22"/>
        </w:rPr>
        <w:t xml:space="preserve"> or with the express or implied authority of any of </w:t>
      </w:r>
      <w:r w:rsidR="00E17AA4" w:rsidRPr="004C4438">
        <w:rPr>
          <w:rFonts w:asciiTheme="majorHAnsi" w:hAnsiTheme="majorHAnsi"/>
          <w:szCs w:val="22"/>
        </w:rPr>
        <w:t>t</w:t>
      </w:r>
      <w:r w:rsidR="00DF2C7E" w:rsidRPr="004C4438">
        <w:rPr>
          <w:rFonts w:asciiTheme="majorHAnsi" w:hAnsiTheme="majorHAnsi"/>
          <w:szCs w:val="22"/>
        </w:rPr>
        <w:t>he Community Energy Group</w:t>
      </w:r>
      <w:r w:rsidRPr="004C4438">
        <w:rPr>
          <w:rFonts w:asciiTheme="majorHAnsi" w:hAnsiTheme="majorHAnsi"/>
          <w:szCs w:val="22"/>
        </w:rPr>
        <w:t>;</w:t>
      </w:r>
      <w:r w:rsidR="00E17AA4" w:rsidRPr="004C4438">
        <w:rPr>
          <w:rFonts w:asciiTheme="majorHAnsi" w:hAnsiTheme="majorHAnsi"/>
          <w:szCs w:val="22"/>
        </w:rPr>
        <w:t xml:space="preserve"> and </w:t>
      </w:r>
    </w:p>
    <w:p w14:paraId="00F2560B" w14:textId="19A2AE02" w:rsidR="005B2598" w:rsidRPr="004C4438" w:rsidRDefault="005B2598" w:rsidP="008B2DAE">
      <w:pPr>
        <w:pStyle w:val="DefinitionL2"/>
        <w:rPr>
          <w:rFonts w:asciiTheme="majorHAnsi" w:hAnsiTheme="majorHAnsi"/>
          <w:szCs w:val="22"/>
        </w:rPr>
      </w:pPr>
      <w:r w:rsidRPr="004C4438">
        <w:rPr>
          <w:rFonts w:asciiTheme="majorHAnsi" w:hAnsiTheme="majorHAnsi"/>
          <w:szCs w:val="22"/>
        </w:rPr>
        <w:t>any VAT payable on any sum in (a) to (c) inclusive.</w:t>
      </w:r>
    </w:p>
    <w:p w14:paraId="6BDB99F1" w14:textId="210375BD" w:rsidR="005B2598" w:rsidRPr="004C4438" w:rsidRDefault="00BE51C6" w:rsidP="005B2598">
      <w:pPr>
        <w:pStyle w:val="DefinitionL1"/>
        <w:rPr>
          <w:rFonts w:asciiTheme="majorHAnsi" w:hAnsiTheme="majorHAnsi"/>
          <w:szCs w:val="22"/>
        </w:rPr>
      </w:pPr>
      <w:r w:rsidRPr="004C4438">
        <w:rPr>
          <w:rFonts w:asciiTheme="majorHAnsi" w:hAnsiTheme="majorHAnsi"/>
          <w:szCs w:val="22"/>
        </w:rPr>
        <w:t>"</w:t>
      </w:r>
      <w:r w:rsidR="005B2598" w:rsidRPr="004C4438">
        <w:rPr>
          <w:rFonts w:asciiTheme="majorHAnsi" w:hAnsiTheme="majorHAnsi"/>
          <w:b/>
          <w:bCs/>
          <w:szCs w:val="22"/>
        </w:rPr>
        <w:t>Insured Risks</w:t>
      </w:r>
      <w:r w:rsidRPr="004C4438">
        <w:rPr>
          <w:rFonts w:asciiTheme="majorHAnsi" w:hAnsiTheme="majorHAnsi"/>
          <w:szCs w:val="22"/>
        </w:rPr>
        <w:t>"</w:t>
      </w:r>
      <w:r w:rsidR="008B2DAE" w:rsidRPr="004C4438">
        <w:rPr>
          <w:rFonts w:asciiTheme="majorHAnsi" w:hAnsiTheme="majorHAnsi"/>
          <w:szCs w:val="22"/>
        </w:rPr>
        <w:t xml:space="preserve"> </w:t>
      </w:r>
      <w:r w:rsidR="005B2598" w:rsidRPr="004C4438">
        <w:rPr>
          <w:rFonts w:asciiTheme="majorHAnsi" w:hAnsiTheme="majorHAnsi"/>
          <w:szCs w:val="22"/>
        </w:rPr>
        <w:t xml:space="preserve">means fire, lightning, explosion, impact, earthquake, storm, tempest, flood, bursting or overflowing of water tanks or pipes, damage to underground water, oil or gas pipes or electricity wires or cables, subsidence, ground slip, heave, riot, civil commotion, strikes, labour or political disturbances, malicious damage, aircraft and aerial devices and articles dropped accidentally from them, and such other risk against which </w:t>
      </w:r>
      <w:r w:rsidR="00E17AA4" w:rsidRPr="004C4438">
        <w:rPr>
          <w:rFonts w:asciiTheme="majorHAnsi" w:hAnsiTheme="majorHAnsi"/>
          <w:szCs w:val="22"/>
        </w:rPr>
        <w:t xml:space="preserve">the </w:t>
      </w:r>
      <w:r w:rsidR="00DF2C7E" w:rsidRPr="004C4438">
        <w:rPr>
          <w:rFonts w:asciiTheme="majorHAnsi" w:hAnsiTheme="majorHAnsi"/>
          <w:szCs w:val="22"/>
        </w:rPr>
        <w:t>Developer</w:t>
      </w:r>
      <w:r w:rsidR="005B2598" w:rsidRPr="004C4438">
        <w:rPr>
          <w:rFonts w:asciiTheme="majorHAnsi" w:hAnsiTheme="majorHAnsi"/>
          <w:szCs w:val="22"/>
        </w:rPr>
        <w:t xml:space="preserve"> may reasonably insure from time to time, and Insured Risk means any one of the Insured Risks</w:t>
      </w:r>
      <w:r w:rsidR="00DF3FF7" w:rsidRPr="004C4438">
        <w:rPr>
          <w:rFonts w:asciiTheme="majorHAnsi" w:hAnsiTheme="majorHAnsi"/>
          <w:szCs w:val="22"/>
        </w:rPr>
        <w:t>;</w:t>
      </w:r>
    </w:p>
    <w:p w14:paraId="2B5FB250" w14:textId="72C684C6" w:rsidR="00FA1CAC" w:rsidRPr="004C4438" w:rsidRDefault="007400E2" w:rsidP="00FA1CAC">
      <w:pPr>
        <w:pStyle w:val="DefinitionL1"/>
        <w:rPr>
          <w:rFonts w:asciiTheme="majorHAnsi" w:hAnsiTheme="majorHAnsi"/>
          <w:szCs w:val="22"/>
        </w:rPr>
      </w:pPr>
      <w:r w:rsidRPr="004C4438">
        <w:rPr>
          <w:rFonts w:asciiTheme="majorHAnsi" w:hAnsiTheme="majorHAnsi"/>
          <w:szCs w:val="22"/>
        </w:rPr>
        <w:t>[</w:t>
      </w:r>
      <w:r w:rsidR="00FA1CAC" w:rsidRPr="004C4438">
        <w:rPr>
          <w:rFonts w:asciiTheme="majorHAnsi" w:hAnsiTheme="majorHAnsi"/>
          <w:szCs w:val="22"/>
        </w:rPr>
        <w:t>"</w:t>
      </w:r>
      <w:r w:rsidR="00FA1CAC" w:rsidRPr="004C4438">
        <w:rPr>
          <w:rFonts w:asciiTheme="majorHAnsi" w:hAnsiTheme="majorHAnsi"/>
          <w:b/>
          <w:bCs/>
          <w:szCs w:val="22"/>
        </w:rPr>
        <w:t>Lender 1</w:t>
      </w:r>
      <w:r w:rsidR="00FA1CAC" w:rsidRPr="004C4438">
        <w:rPr>
          <w:rFonts w:asciiTheme="majorHAnsi" w:hAnsiTheme="majorHAnsi"/>
          <w:szCs w:val="22"/>
        </w:rPr>
        <w:t xml:space="preserve"> </w:t>
      </w:r>
      <w:r w:rsidR="00FA1CAC" w:rsidRPr="004C4438">
        <w:rPr>
          <w:rFonts w:asciiTheme="majorHAnsi" w:hAnsiTheme="majorHAnsi"/>
          <w:b/>
          <w:bCs/>
          <w:szCs w:val="22"/>
        </w:rPr>
        <w:t>Direct Agreement</w:t>
      </w:r>
      <w:r w:rsidR="00FA1CAC" w:rsidRPr="004C4438">
        <w:rPr>
          <w:rFonts w:asciiTheme="majorHAnsi" w:hAnsiTheme="majorHAnsi"/>
          <w:szCs w:val="22"/>
        </w:rPr>
        <w:t xml:space="preserve">" means a direct agreement on market standard terms between the Community Energy Group, the Developer and any Developer Lender which shall include inter alia: </w:t>
      </w:r>
    </w:p>
    <w:p w14:paraId="11486601" w14:textId="77777777" w:rsidR="00FA1CAC" w:rsidRPr="004C4438" w:rsidRDefault="00FA1CAC" w:rsidP="00FA1CAC">
      <w:pPr>
        <w:pStyle w:val="DefinitionL2"/>
        <w:rPr>
          <w:rFonts w:asciiTheme="majorHAnsi" w:hAnsiTheme="majorHAnsi"/>
          <w:szCs w:val="22"/>
        </w:rPr>
      </w:pPr>
      <w:r w:rsidRPr="004C4438">
        <w:rPr>
          <w:rFonts w:asciiTheme="majorHAnsi" w:hAnsiTheme="majorHAnsi"/>
          <w:szCs w:val="22"/>
        </w:rPr>
        <w:t>a right for the relevant Developer Lender to step-in within a specified period to ensure that the Developer's obligations are complied with so as to prevent any circumstances arising under which the Community Energy Group could seek to determine this Agreement and/or the right for the Developer Lender to procure an assignment or other transfer of the Developer's rights and obligations under this Agreement in certain specified circumstances;</w:t>
      </w:r>
    </w:p>
    <w:p w14:paraId="217DFE05" w14:textId="77777777" w:rsidR="00FA1CAC" w:rsidRPr="004C4438" w:rsidRDefault="00FA1CAC" w:rsidP="00FA1CAC">
      <w:pPr>
        <w:pStyle w:val="DefinitionL2"/>
        <w:rPr>
          <w:rFonts w:asciiTheme="majorHAnsi" w:hAnsiTheme="majorHAnsi"/>
          <w:szCs w:val="22"/>
        </w:rPr>
      </w:pPr>
      <w:r w:rsidRPr="004C4438">
        <w:rPr>
          <w:rFonts w:asciiTheme="majorHAnsi" w:hAnsiTheme="majorHAnsi"/>
          <w:szCs w:val="22"/>
        </w:rPr>
        <w:t>an acknowledgement by the Community Energy Group of any charge or other security (in respect of Project 1, the Site, the Developer or (as the case may be) this Agreement) granted by the Developer to the relevant Developer Lender; and</w:t>
      </w:r>
    </w:p>
    <w:p w14:paraId="7986CE7E" w14:textId="44E0A7DA" w:rsidR="00FA1CAC" w:rsidRPr="004C4438" w:rsidRDefault="00FA1CAC" w:rsidP="00FA1CAC">
      <w:pPr>
        <w:pStyle w:val="DefinitionL2"/>
        <w:rPr>
          <w:rFonts w:asciiTheme="majorHAnsi" w:hAnsiTheme="majorHAnsi"/>
          <w:szCs w:val="22"/>
        </w:rPr>
      </w:pPr>
      <w:r w:rsidRPr="004C4438">
        <w:rPr>
          <w:rFonts w:asciiTheme="majorHAnsi" w:hAnsiTheme="majorHAnsi"/>
          <w:szCs w:val="22"/>
        </w:rPr>
        <w:t xml:space="preserve">an obligation on the Community Energy Group not to take any action to wind up, appoint an administrator or sanction a voluntary arrangement (or similar) in relation to the Developer without giving a prescribed period of notice to the relevant Developer Lender. </w:t>
      </w:r>
      <w:r w:rsidR="007400E2" w:rsidRPr="004C4438">
        <w:rPr>
          <w:rFonts w:asciiTheme="majorHAnsi" w:hAnsiTheme="majorHAnsi"/>
          <w:szCs w:val="22"/>
        </w:rPr>
        <w:t>]</w:t>
      </w:r>
    </w:p>
    <w:p w14:paraId="43ACBF52" w14:textId="24DFC1C8" w:rsidR="00FA1CAC" w:rsidRPr="004C4438" w:rsidRDefault="007400E2" w:rsidP="00FA1CAC">
      <w:pPr>
        <w:pStyle w:val="DefinitionL1"/>
        <w:rPr>
          <w:rFonts w:asciiTheme="majorHAnsi" w:hAnsiTheme="majorHAnsi"/>
          <w:szCs w:val="22"/>
        </w:rPr>
      </w:pPr>
      <w:r w:rsidRPr="004C4438">
        <w:rPr>
          <w:rFonts w:asciiTheme="majorHAnsi" w:hAnsiTheme="majorHAnsi"/>
          <w:szCs w:val="22"/>
        </w:rPr>
        <w:lastRenderedPageBreak/>
        <w:t>[</w:t>
      </w:r>
      <w:r w:rsidR="00FA1CAC" w:rsidRPr="004C4438">
        <w:rPr>
          <w:rFonts w:asciiTheme="majorHAnsi" w:hAnsiTheme="majorHAnsi"/>
          <w:szCs w:val="22"/>
        </w:rPr>
        <w:t>"</w:t>
      </w:r>
      <w:r w:rsidR="00FA1CAC" w:rsidRPr="004C4438">
        <w:rPr>
          <w:rFonts w:asciiTheme="majorHAnsi" w:hAnsiTheme="majorHAnsi"/>
          <w:b/>
          <w:bCs/>
          <w:szCs w:val="22"/>
        </w:rPr>
        <w:t>Lender 2</w:t>
      </w:r>
      <w:r w:rsidR="00FA1CAC" w:rsidRPr="004C4438">
        <w:rPr>
          <w:rFonts w:asciiTheme="majorHAnsi" w:hAnsiTheme="majorHAnsi"/>
          <w:szCs w:val="22"/>
        </w:rPr>
        <w:t xml:space="preserve"> </w:t>
      </w:r>
      <w:r w:rsidR="00FA1CAC" w:rsidRPr="004C4438">
        <w:rPr>
          <w:rFonts w:asciiTheme="majorHAnsi" w:hAnsiTheme="majorHAnsi"/>
          <w:b/>
          <w:bCs/>
          <w:szCs w:val="22"/>
        </w:rPr>
        <w:t>Direct Agreement</w:t>
      </w:r>
      <w:r w:rsidR="00FA1CAC" w:rsidRPr="004C4438">
        <w:rPr>
          <w:rFonts w:asciiTheme="majorHAnsi" w:hAnsiTheme="majorHAnsi"/>
          <w:szCs w:val="22"/>
        </w:rPr>
        <w:t xml:space="preserve">" means a direct agreement on market standard terms between the Community Energy Group, </w:t>
      </w:r>
      <w:r w:rsidRPr="004C4438">
        <w:rPr>
          <w:rFonts w:asciiTheme="majorHAnsi" w:hAnsiTheme="majorHAnsi"/>
          <w:szCs w:val="22"/>
        </w:rPr>
        <w:t xml:space="preserve">the </w:t>
      </w:r>
      <w:r w:rsidR="00FA1CAC" w:rsidRPr="004C4438">
        <w:rPr>
          <w:rFonts w:asciiTheme="majorHAnsi" w:hAnsiTheme="majorHAnsi"/>
          <w:szCs w:val="22"/>
        </w:rPr>
        <w:t xml:space="preserve">Developer and any CEG Lender which shall include inter alia: </w:t>
      </w:r>
    </w:p>
    <w:p w14:paraId="553476E4" w14:textId="77777777" w:rsidR="00FA1CAC" w:rsidRPr="004C4438" w:rsidRDefault="00FA1CAC" w:rsidP="00FA1CAC">
      <w:pPr>
        <w:pStyle w:val="DefinitionL2"/>
        <w:rPr>
          <w:rFonts w:asciiTheme="majorHAnsi" w:hAnsiTheme="majorHAnsi"/>
          <w:szCs w:val="22"/>
        </w:rPr>
      </w:pPr>
      <w:r w:rsidRPr="004C4438">
        <w:rPr>
          <w:rFonts w:asciiTheme="majorHAnsi" w:hAnsiTheme="majorHAnsi"/>
          <w:szCs w:val="22"/>
        </w:rPr>
        <w:t>a right for the relevant CEG Lender to step-in within a specified period to ensure that the Community Energy Group's obligations are complied with so as to prevent any circumstances arising under which the Developer could seek to determine this Agreement and/or the right for the CEG Lender to procure an assignment or other transfer of the Community Energy Group's rights and obligations under this Agreement in certain specified circumstances;</w:t>
      </w:r>
    </w:p>
    <w:p w14:paraId="58C1FB51" w14:textId="29C2AE49" w:rsidR="00FA1CAC" w:rsidRPr="004C4438" w:rsidRDefault="00FA1CAC" w:rsidP="00FA1CAC">
      <w:pPr>
        <w:pStyle w:val="DefinitionL2"/>
        <w:rPr>
          <w:rFonts w:asciiTheme="majorHAnsi" w:hAnsiTheme="majorHAnsi"/>
          <w:szCs w:val="22"/>
        </w:rPr>
      </w:pPr>
      <w:r w:rsidRPr="004C4438">
        <w:rPr>
          <w:rFonts w:asciiTheme="majorHAnsi" w:hAnsiTheme="majorHAnsi"/>
          <w:szCs w:val="22"/>
        </w:rPr>
        <w:t xml:space="preserve">an acknowledgement by the Developer of any charge or other security (in respect of </w:t>
      </w:r>
      <w:r w:rsidR="00A12031" w:rsidRPr="004C4438">
        <w:rPr>
          <w:rFonts w:asciiTheme="majorHAnsi" w:hAnsiTheme="majorHAnsi"/>
          <w:szCs w:val="22"/>
        </w:rPr>
        <w:t>this Agreement</w:t>
      </w:r>
      <w:r w:rsidRPr="004C4438">
        <w:rPr>
          <w:rFonts w:asciiTheme="majorHAnsi" w:hAnsiTheme="majorHAnsi"/>
          <w:szCs w:val="22"/>
        </w:rPr>
        <w:t>) granted by the Community Energy Group to the relevant CEG Lender; and</w:t>
      </w:r>
    </w:p>
    <w:p w14:paraId="4A8D576C" w14:textId="3719EAA1" w:rsidR="00FA1CAC" w:rsidRPr="004C4438" w:rsidRDefault="00FA1CAC" w:rsidP="00FA1CAC">
      <w:pPr>
        <w:pStyle w:val="DefinitionL2"/>
        <w:rPr>
          <w:rFonts w:asciiTheme="majorHAnsi" w:hAnsiTheme="majorHAnsi"/>
          <w:szCs w:val="22"/>
        </w:rPr>
      </w:pPr>
      <w:r w:rsidRPr="004C4438">
        <w:rPr>
          <w:rFonts w:asciiTheme="majorHAnsi" w:hAnsiTheme="majorHAnsi"/>
          <w:szCs w:val="22"/>
        </w:rPr>
        <w:t xml:space="preserve">an obligation on the Developer not to take any action to wind up, appoint an administrator or sanction a voluntary arrangement (or similar) in relation to the Community Energy Group without giving a prescribed period of notice to the relevant CEG Lender. </w:t>
      </w:r>
      <w:r w:rsidR="007400E2" w:rsidRPr="004C4438">
        <w:rPr>
          <w:rFonts w:asciiTheme="majorHAnsi" w:hAnsiTheme="majorHAnsi"/>
          <w:szCs w:val="22"/>
        </w:rPr>
        <w:t>]</w:t>
      </w:r>
    </w:p>
    <w:p w14:paraId="5A2373B7" w14:textId="7718AA46" w:rsidR="00E7143B" w:rsidRPr="004C4438" w:rsidRDefault="00E7143B" w:rsidP="00E7143B">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Measuring Instruments Directive</w:t>
      </w:r>
      <w:r w:rsidRPr="004C4438">
        <w:rPr>
          <w:rFonts w:asciiTheme="majorHAnsi" w:hAnsiTheme="majorHAnsi"/>
          <w:szCs w:val="22"/>
        </w:rPr>
        <w:t>" means The Measuring Instruments Regulations 2016;</w:t>
      </w:r>
    </w:p>
    <w:p w14:paraId="3B6D81E2" w14:textId="0B60758A" w:rsidR="005B2598" w:rsidRPr="004C4438" w:rsidRDefault="00BE51C6" w:rsidP="005B2598">
      <w:pPr>
        <w:pStyle w:val="DefinitionL1"/>
        <w:rPr>
          <w:rFonts w:asciiTheme="majorHAnsi" w:hAnsiTheme="majorHAnsi"/>
          <w:szCs w:val="22"/>
        </w:rPr>
      </w:pPr>
      <w:r w:rsidRPr="004C4438">
        <w:rPr>
          <w:rFonts w:asciiTheme="majorHAnsi" w:hAnsiTheme="majorHAnsi"/>
          <w:szCs w:val="22"/>
        </w:rPr>
        <w:t>"</w:t>
      </w:r>
      <w:r w:rsidR="005B2598" w:rsidRPr="004C4438">
        <w:rPr>
          <w:rFonts w:asciiTheme="majorHAnsi" w:hAnsiTheme="majorHAnsi"/>
          <w:b/>
          <w:bCs/>
          <w:szCs w:val="22"/>
        </w:rPr>
        <w:t>MPAN</w:t>
      </w:r>
      <w:r w:rsidRPr="004C4438">
        <w:rPr>
          <w:rFonts w:asciiTheme="majorHAnsi" w:hAnsiTheme="majorHAnsi"/>
          <w:szCs w:val="22"/>
        </w:rPr>
        <w:t>"</w:t>
      </w:r>
      <w:r w:rsidR="001432B6" w:rsidRPr="004C4438">
        <w:rPr>
          <w:rFonts w:asciiTheme="majorHAnsi" w:hAnsiTheme="majorHAnsi"/>
          <w:szCs w:val="22"/>
        </w:rPr>
        <w:t xml:space="preserve"> </w:t>
      </w:r>
      <w:r w:rsidR="005B2598" w:rsidRPr="004C4438">
        <w:rPr>
          <w:rFonts w:asciiTheme="majorHAnsi" w:hAnsiTheme="majorHAnsi"/>
          <w:szCs w:val="22"/>
        </w:rPr>
        <w:t>means Meter Point Administration Number</w:t>
      </w:r>
      <w:r w:rsidR="00FF0A6A" w:rsidRPr="004C4438">
        <w:rPr>
          <w:rFonts w:asciiTheme="majorHAnsi" w:hAnsiTheme="majorHAnsi"/>
          <w:szCs w:val="22"/>
        </w:rPr>
        <w:t>;</w:t>
      </w:r>
    </w:p>
    <w:p w14:paraId="1E462E3A" w14:textId="21532502" w:rsidR="005B2598" w:rsidRPr="004C4438" w:rsidRDefault="005B2598" w:rsidP="005B2598">
      <w:pPr>
        <w:pStyle w:val="DefinitionL1"/>
        <w:rPr>
          <w:rFonts w:asciiTheme="majorHAnsi" w:hAnsiTheme="majorHAnsi"/>
          <w:szCs w:val="22"/>
        </w:rPr>
      </w:pPr>
      <w:r w:rsidRPr="004C4438">
        <w:rPr>
          <w:rFonts w:asciiTheme="majorHAnsi" w:hAnsiTheme="majorHAnsi"/>
          <w:szCs w:val="22"/>
        </w:rPr>
        <w:t>"</w:t>
      </w:r>
      <w:proofErr w:type="spellStart"/>
      <w:r w:rsidRPr="004C4438">
        <w:rPr>
          <w:rFonts w:asciiTheme="majorHAnsi" w:hAnsiTheme="majorHAnsi"/>
          <w:b/>
          <w:bCs/>
          <w:szCs w:val="22"/>
        </w:rPr>
        <w:t>Offtaker</w:t>
      </w:r>
      <w:proofErr w:type="spellEnd"/>
      <w:r w:rsidRPr="004C4438">
        <w:rPr>
          <w:rFonts w:asciiTheme="majorHAnsi" w:hAnsiTheme="majorHAnsi"/>
          <w:szCs w:val="22"/>
        </w:rPr>
        <w:t>"</w:t>
      </w:r>
      <w:r w:rsidR="001432B6" w:rsidRPr="004C4438">
        <w:rPr>
          <w:rFonts w:asciiTheme="majorHAnsi" w:hAnsiTheme="majorHAnsi"/>
          <w:szCs w:val="22"/>
        </w:rPr>
        <w:t xml:space="preserve"> </w:t>
      </w:r>
      <w:r w:rsidRPr="004C4438">
        <w:rPr>
          <w:rFonts w:asciiTheme="majorHAnsi" w:hAnsiTheme="majorHAnsi"/>
          <w:szCs w:val="22"/>
        </w:rPr>
        <w:t xml:space="preserve">means any </w:t>
      </w:r>
      <w:r w:rsidR="00074803" w:rsidRPr="004C4438">
        <w:rPr>
          <w:rFonts w:asciiTheme="majorHAnsi" w:hAnsiTheme="majorHAnsi"/>
          <w:szCs w:val="22"/>
        </w:rPr>
        <w:t>t</w:t>
      </w:r>
      <w:r w:rsidR="00514A7A" w:rsidRPr="004C4438">
        <w:rPr>
          <w:rFonts w:asciiTheme="majorHAnsi" w:hAnsiTheme="majorHAnsi"/>
          <w:szCs w:val="22"/>
        </w:rPr>
        <w:t xml:space="preserve">hird </w:t>
      </w:r>
      <w:r w:rsidR="00074803" w:rsidRPr="004C4438">
        <w:rPr>
          <w:rFonts w:asciiTheme="majorHAnsi" w:hAnsiTheme="majorHAnsi"/>
          <w:szCs w:val="22"/>
        </w:rPr>
        <w:t>p</w:t>
      </w:r>
      <w:r w:rsidR="00514A7A" w:rsidRPr="004C4438">
        <w:rPr>
          <w:rFonts w:asciiTheme="majorHAnsi" w:hAnsiTheme="majorHAnsi"/>
          <w:szCs w:val="22"/>
        </w:rPr>
        <w:t>arty</w:t>
      </w:r>
      <w:r w:rsidRPr="004C4438">
        <w:rPr>
          <w:rFonts w:asciiTheme="majorHAnsi" w:hAnsiTheme="majorHAnsi"/>
          <w:szCs w:val="22"/>
        </w:rPr>
        <w:t xml:space="preserve"> (whether a licensed electricity supplier or otherwise) with whom a Party has contracted or (as the context requires) proposes to contract in connection with the export and sale to that </w:t>
      </w:r>
      <w:r w:rsidR="00074803" w:rsidRPr="004C4438">
        <w:rPr>
          <w:rFonts w:asciiTheme="majorHAnsi" w:hAnsiTheme="majorHAnsi"/>
          <w:szCs w:val="22"/>
        </w:rPr>
        <w:t>t</w:t>
      </w:r>
      <w:r w:rsidR="00514A7A" w:rsidRPr="004C4438">
        <w:rPr>
          <w:rFonts w:asciiTheme="majorHAnsi" w:hAnsiTheme="majorHAnsi"/>
          <w:szCs w:val="22"/>
        </w:rPr>
        <w:t xml:space="preserve">hird </w:t>
      </w:r>
      <w:r w:rsidR="00074803" w:rsidRPr="004C4438">
        <w:rPr>
          <w:rFonts w:asciiTheme="majorHAnsi" w:hAnsiTheme="majorHAnsi"/>
          <w:szCs w:val="22"/>
        </w:rPr>
        <w:t>p</w:t>
      </w:r>
      <w:r w:rsidR="00514A7A" w:rsidRPr="004C4438">
        <w:rPr>
          <w:rFonts w:asciiTheme="majorHAnsi" w:hAnsiTheme="majorHAnsi"/>
          <w:szCs w:val="22"/>
        </w:rPr>
        <w:t>arty</w:t>
      </w:r>
      <w:r w:rsidRPr="004C4438">
        <w:rPr>
          <w:rFonts w:asciiTheme="majorHAnsi" w:hAnsiTheme="majorHAnsi"/>
          <w:szCs w:val="22"/>
        </w:rPr>
        <w:t xml:space="preserve"> via the Grid Connection of electricity generated by Project 1 (where the Party in question is </w:t>
      </w:r>
      <w:r w:rsidR="00E17AA4" w:rsidRPr="004C4438">
        <w:rPr>
          <w:rFonts w:asciiTheme="majorHAnsi" w:hAnsiTheme="majorHAnsi"/>
          <w:szCs w:val="22"/>
        </w:rPr>
        <w:t xml:space="preserve">the </w:t>
      </w:r>
      <w:r w:rsidR="00DF2C7E" w:rsidRPr="004C4438">
        <w:rPr>
          <w:rFonts w:asciiTheme="majorHAnsi" w:hAnsiTheme="majorHAnsi"/>
          <w:szCs w:val="22"/>
        </w:rPr>
        <w:t>Developer</w:t>
      </w:r>
      <w:r w:rsidRPr="004C4438">
        <w:rPr>
          <w:rFonts w:asciiTheme="majorHAnsi" w:hAnsiTheme="majorHAnsi"/>
          <w:szCs w:val="22"/>
        </w:rPr>
        <w:t xml:space="preserve">) or Project 2 (where the Party in question is </w:t>
      </w:r>
      <w:r w:rsidR="00E17AA4" w:rsidRPr="004C4438">
        <w:rPr>
          <w:rFonts w:asciiTheme="majorHAnsi" w:hAnsiTheme="majorHAnsi"/>
          <w:szCs w:val="22"/>
        </w:rPr>
        <w:t>t</w:t>
      </w:r>
      <w:r w:rsidR="00DF2C7E" w:rsidRPr="004C4438">
        <w:rPr>
          <w:rFonts w:asciiTheme="majorHAnsi" w:hAnsiTheme="majorHAnsi"/>
          <w:szCs w:val="22"/>
        </w:rPr>
        <w:t>he Community Energy Group</w:t>
      </w:r>
      <w:r w:rsidRPr="004C4438">
        <w:rPr>
          <w:rFonts w:asciiTheme="majorHAnsi" w:hAnsiTheme="majorHAnsi"/>
          <w:szCs w:val="22"/>
        </w:rPr>
        <w:t>)</w:t>
      </w:r>
      <w:r w:rsidR="00FF0A6A" w:rsidRPr="004C4438">
        <w:rPr>
          <w:rFonts w:asciiTheme="majorHAnsi" w:hAnsiTheme="majorHAnsi"/>
          <w:szCs w:val="22"/>
        </w:rPr>
        <w:t>;</w:t>
      </w:r>
    </w:p>
    <w:p w14:paraId="15B2CAEA" w14:textId="3AFAE227" w:rsidR="007F0D34" w:rsidRPr="004C4438" w:rsidRDefault="007F0D34" w:rsidP="005B2598">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Project</w:t>
      </w:r>
      <w:r w:rsidRPr="004C4438">
        <w:rPr>
          <w:rFonts w:asciiTheme="majorHAnsi" w:hAnsiTheme="majorHAnsi"/>
          <w:szCs w:val="22"/>
        </w:rPr>
        <w:t>” means Project 1 or Project 2 as applicable;</w:t>
      </w:r>
    </w:p>
    <w:p w14:paraId="3FBF97CE" w14:textId="4790B66A" w:rsidR="0006429E" w:rsidRPr="004C4438" w:rsidRDefault="00BE51C6" w:rsidP="005B2598">
      <w:pPr>
        <w:pStyle w:val="DefinitionL1"/>
        <w:rPr>
          <w:rFonts w:asciiTheme="majorHAnsi" w:hAnsiTheme="majorHAnsi"/>
          <w:szCs w:val="22"/>
        </w:rPr>
      </w:pPr>
      <w:r w:rsidRPr="004C4438">
        <w:rPr>
          <w:rFonts w:asciiTheme="majorHAnsi" w:hAnsiTheme="majorHAnsi"/>
          <w:szCs w:val="22"/>
        </w:rPr>
        <w:t>"</w:t>
      </w:r>
      <w:r w:rsidR="0006429E" w:rsidRPr="004C4438">
        <w:rPr>
          <w:rFonts w:asciiTheme="majorHAnsi" w:hAnsiTheme="majorHAnsi"/>
          <w:b/>
          <w:bCs/>
          <w:szCs w:val="22"/>
        </w:rPr>
        <w:t>Project Site</w:t>
      </w:r>
      <w:r w:rsidRPr="004C4438">
        <w:rPr>
          <w:rFonts w:asciiTheme="majorHAnsi" w:hAnsiTheme="majorHAnsi"/>
          <w:szCs w:val="22"/>
        </w:rPr>
        <w:t>"</w:t>
      </w:r>
      <w:r w:rsidR="0006429E" w:rsidRPr="004C4438">
        <w:rPr>
          <w:rFonts w:asciiTheme="majorHAnsi" w:hAnsiTheme="majorHAnsi"/>
          <w:szCs w:val="22"/>
        </w:rPr>
        <w:t xml:space="preserve"> means Project 1</w:t>
      </w:r>
      <w:r w:rsidR="009F6317" w:rsidRPr="004C4438">
        <w:rPr>
          <w:rFonts w:asciiTheme="majorHAnsi" w:hAnsiTheme="majorHAnsi"/>
          <w:szCs w:val="22"/>
        </w:rPr>
        <w:t xml:space="preserve"> </w:t>
      </w:r>
      <w:r w:rsidR="0006429E" w:rsidRPr="004C4438">
        <w:rPr>
          <w:rFonts w:asciiTheme="majorHAnsi" w:hAnsiTheme="majorHAnsi"/>
          <w:szCs w:val="22"/>
        </w:rPr>
        <w:t>Site or Project 2 Site as applicable</w:t>
      </w:r>
      <w:r w:rsidR="008F3723" w:rsidRPr="004C4438">
        <w:rPr>
          <w:rFonts w:asciiTheme="majorHAnsi" w:hAnsiTheme="majorHAnsi"/>
          <w:szCs w:val="22"/>
        </w:rPr>
        <w:t>;</w:t>
      </w:r>
    </w:p>
    <w:p w14:paraId="7007416B" w14:textId="77777777" w:rsidR="006721DF" w:rsidRPr="004C4438" w:rsidRDefault="006721DF" w:rsidP="006721DF">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REGO Regulations</w:t>
      </w:r>
      <w:r w:rsidRPr="004C4438">
        <w:rPr>
          <w:rFonts w:asciiTheme="majorHAnsi" w:hAnsiTheme="majorHAnsi"/>
          <w:szCs w:val="22"/>
        </w:rPr>
        <w:t>" means the Electricity (Guarantees of Origin of Electricity Produced from Renewable Electricity Sources) Regulations 2003 (SI 2003/2562) and any amendment, restatement, replacement successor thereto;</w:t>
      </w:r>
    </w:p>
    <w:p w14:paraId="05C6C758" w14:textId="54EB7EA4" w:rsidR="00A66B69" w:rsidRPr="004C4438" w:rsidRDefault="00BE51C6" w:rsidP="005B2598">
      <w:pPr>
        <w:pStyle w:val="DefinitionL1"/>
        <w:rPr>
          <w:rFonts w:asciiTheme="majorHAnsi" w:hAnsiTheme="majorHAnsi"/>
          <w:szCs w:val="22"/>
        </w:rPr>
      </w:pPr>
      <w:r w:rsidRPr="004C4438">
        <w:rPr>
          <w:rFonts w:asciiTheme="majorHAnsi" w:hAnsiTheme="majorHAnsi"/>
          <w:szCs w:val="22"/>
        </w:rPr>
        <w:t>"</w:t>
      </w:r>
      <w:r w:rsidR="00A66B69" w:rsidRPr="004C4438">
        <w:rPr>
          <w:rFonts w:asciiTheme="majorHAnsi" w:hAnsiTheme="majorHAnsi"/>
          <w:b/>
          <w:bCs/>
          <w:szCs w:val="22"/>
        </w:rPr>
        <w:t>Settlement Meter</w:t>
      </w:r>
      <w:r w:rsidRPr="004C4438">
        <w:rPr>
          <w:rFonts w:asciiTheme="majorHAnsi" w:hAnsiTheme="majorHAnsi"/>
          <w:szCs w:val="22"/>
        </w:rPr>
        <w:t>"</w:t>
      </w:r>
      <w:r w:rsidR="00A66B69" w:rsidRPr="004C4438">
        <w:rPr>
          <w:rFonts w:asciiTheme="majorHAnsi" w:hAnsiTheme="majorHAnsi"/>
          <w:szCs w:val="22"/>
        </w:rPr>
        <w:t xml:space="preserve"> </w:t>
      </w:r>
      <w:r w:rsidR="00962612" w:rsidRPr="004C4438">
        <w:rPr>
          <w:rFonts w:asciiTheme="majorHAnsi" w:hAnsiTheme="majorHAnsi"/>
          <w:szCs w:val="22"/>
        </w:rPr>
        <w:t>[</w:t>
      </w:r>
      <w:r w:rsidR="00D523DB" w:rsidRPr="004C4438">
        <w:rPr>
          <w:rFonts w:asciiTheme="majorHAnsi" w:hAnsiTheme="majorHAnsi"/>
          <w:szCs w:val="22"/>
        </w:rPr>
        <w:t>the main settlement meter which is to be installed within the DNO Cabin on the [</w:t>
      </w:r>
      <w:r w:rsidR="00D523DB" w:rsidRPr="004C4438">
        <w:rPr>
          <w:rFonts w:asciiTheme="majorHAnsi" w:hAnsiTheme="majorHAnsi"/>
          <w:szCs w:val="22"/>
        </w:rPr>
        <w:tab/>
        <w:t>] side of the Single Point of Connection pursuant to the Grid Connection Offer]</w:t>
      </w:r>
      <w:r w:rsidR="008F3723" w:rsidRPr="004C4438">
        <w:rPr>
          <w:rFonts w:asciiTheme="majorHAnsi" w:hAnsiTheme="majorHAnsi"/>
          <w:szCs w:val="22"/>
        </w:rPr>
        <w:t>;</w:t>
      </w:r>
    </w:p>
    <w:p w14:paraId="1630C5A5" w14:textId="3996E59F" w:rsidR="005B2598" w:rsidRPr="004C4438" w:rsidRDefault="00BE51C6" w:rsidP="005B2598">
      <w:pPr>
        <w:pStyle w:val="DefinitionL1"/>
        <w:rPr>
          <w:rFonts w:asciiTheme="majorHAnsi" w:hAnsiTheme="majorHAnsi"/>
          <w:szCs w:val="22"/>
        </w:rPr>
      </w:pPr>
      <w:r w:rsidRPr="004C4438">
        <w:rPr>
          <w:rFonts w:asciiTheme="majorHAnsi" w:hAnsiTheme="majorHAnsi"/>
          <w:szCs w:val="22"/>
        </w:rPr>
        <w:t>"</w:t>
      </w:r>
      <w:r w:rsidR="005B2598" w:rsidRPr="004C4438">
        <w:rPr>
          <w:rFonts w:asciiTheme="majorHAnsi" w:hAnsiTheme="majorHAnsi"/>
          <w:b/>
          <w:bCs/>
          <w:szCs w:val="22"/>
        </w:rPr>
        <w:t>Settlement MPAN</w:t>
      </w:r>
      <w:r w:rsidRPr="004C4438">
        <w:rPr>
          <w:rFonts w:asciiTheme="majorHAnsi" w:hAnsiTheme="majorHAnsi"/>
          <w:szCs w:val="22"/>
        </w:rPr>
        <w:t>"</w:t>
      </w:r>
      <w:r w:rsidR="001432B6" w:rsidRPr="004C4438">
        <w:rPr>
          <w:rFonts w:asciiTheme="majorHAnsi" w:hAnsiTheme="majorHAnsi"/>
          <w:szCs w:val="22"/>
        </w:rPr>
        <w:t xml:space="preserve"> </w:t>
      </w:r>
      <w:r w:rsidR="005B2598" w:rsidRPr="004C4438">
        <w:rPr>
          <w:rFonts w:asciiTheme="majorHAnsi" w:hAnsiTheme="majorHAnsi"/>
          <w:szCs w:val="22"/>
        </w:rPr>
        <w:t xml:space="preserve">means the formal export MPAN associated with the </w:t>
      </w:r>
      <w:r w:rsidR="00D523DB" w:rsidRPr="004C4438">
        <w:rPr>
          <w:rFonts w:asciiTheme="majorHAnsi" w:hAnsiTheme="majorHAnsi"/>
          <w:szCs w:val="22"/>
        </w:rPr>
        <w:t>S</w:t>
      </w:r>
      <w:r w:rsidR="005B2598" w:rsidRPr="004C4438">
        <w:rPr>
          <w:rFonts w:asciiTheme="majorHAnsi" w:hAnsiTheme="majorHAnsi"/>
          <w:szCs w:val="22"/>
        </w:rPr>
        <w:t xml:space="preserve">ettlement </w:t>
      </w:r>
      <w:r w:rsidR="00D523DB" w:rsidRPr="004C4438">
        <w:rPr>
          <w:rFonts w:asciiTheme="majorHAnsi" w:hAnsiTheme="majorHAnsi"/>
          <w:szCs w:val="22"/>
        </w:rPr>
        <w:t>M</w:t>
      </w:r>
      <w:r w:rsidR="005B2598" w:rsidRPr="004C4438">
        <w:rPr>
          <w:rFonts w:asciiTheme="majorHAnsi" w:hAnsiTheme="majorHAnsi"/>
          <w:szCs w:val="22"/>
        </w:rPr>
        <w:t>eter</w:t>
      </w:r>
      <w:r w:rsidR="008F3723" w:rsidRPr="004C4438">
        <w:rPr>
          <w:rFonts w:asciiTheme="majorHAnsi" w:hAnsiTheme="majorHAnsi"/>
          <w:szCs w:val="22"/>
        </w:rPr>
        <w:t>;</w:t>
      </w:r>
    </w:p>
    <w:p w14:paraId="681B1AE3" w14:textId="500326FE" w:rsidR="005B2598" w:rsidRPr="004C4438" w:rsidRDefault="005B2598" w:rsidP="005B2598">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Shared Connection Point</w:t>
      </w:r>
      <w:r w:rsidRPr="004C4438">
        <w:rPr>
          <w:rFonts w:asciiTheme="majorHAnsi" w:hAnsiTheme="majorHAnsi"/>
          <w:szCs w:val="22"/>
        </w:rPr>
        <w:t>"</w:t>
      </w:r>
      <w:r w:rsidR="001432B6" w:rsidRPr="004C4438">
        <w:rPr>
          <w:rFonts w:asciiTheme="majorHAnsi" w:hAnsiTheme="majorHAnsi"/>
          <w:szCs w:val="22"/>
        </w:rPr>
        <w:t xml:space="preserve"> </w:t>
      </w:r>
      <w:r w:rsidRPr="004C4438">
        <w:rPr>
          <w:rFonts w:asciiTheme="majorHAnsi" w:hAnsiTheme="majorHAnsi"/>
          <w:szCs w:val="22"/>
        </w:rPr>
        <w:t xml:space="preserve">means the point at which Project 2 will (subject to the terms of </w:t>
      </w:r>
      <w:r w:rsidR="00A12031" w:rsidRPr="004C4438">
        <w:rPr>
          <w:rFonts w:asciiTheme="majorHAnsi" w:hAnsiTheme="majorHAnsi"/>
          <w:szCs w:val="22"/>
        </w:rPr>
        <w:t>this Agreement</w:t>
      </w:r>
      <w:r w:rsidRPr="004C4438">
        <w:rPr>
          <w:rFonts w:asciiTheme="majorHAnsi" w:hAnsiTheme="majorHAnsi"/>
          <w:szCs w:val="22"/>
        </w:rPr>
        <w:t xml:space="preserve">) be connected into the Shared Infrastructure jointly owned by </w:t>
      </w:r>
      <w:r w:rsidR="00FA121A" w:rsidRPr="004C4438">
        <w:rPr>
          <w:rFonts w:asciiTheme="majorHAnsi" w:hAnsiTheme="majorHAnsi"/>
          <w:szCs w:val="22"/>
        </w:rPr>
        <w:t xml:space="preserve">the </w:t>
      </w:r>
      <w:r w:rsidR="00DF2C7E" w:rsidRPr="004C4438">
        <w:rPr>
          <w:rFonts w:asciiTheme="majorHAnsi" w:hAnsiTheme="majorHAnsi"/>
          <w:szCs w:val="22"/>
        </w:rPr>
        <w:t>Developer</w:t>
      </w:r>
      <w:r w:rsidRPr="004C4438">
        <w:rPr>
          <w:rFonts w:asciiTheme="majorHAnsi" w:hAnsiTheme="majorHAnsi"/>
          <w:szCs w:val="22"/>
        </w:rPr>
        <w:t xml:space="preserve"> and </w:t>
      </w:r>
      <w:r w:rsidR="00FA121A" w:rsidRPr="004C4438">
        <w:rPr>
          <w:rFonts w:asciiTheme="majorHAnsi" w:hAnsiTheme="majorHAnsi"/>
          <w:szCs w:val="22"/>
        </w:rPr>
        <w:t>t</w:t>
      </w:r>
      <w:r w:rsidR="00DF2C7E" w:rsidRPr="004C4438">
        <w:rPr>
          <w:rFonts w:asciiTheme="majorHAnsi" w:hAnsiTheme="majorHAnsi"/>
          <w:szCs w:val="22"/>
        </w:rPr>
        <w:t>he Community Energy Group</w:t>
      </w:r>
      <w:r w:rsidRPr="004C4438">
        <w:rPr>
          <w:rFonts w:asciiTheme="majorHAnsi" w:hAnsiTheme="majorHAnsi"/>
          <w:szCs w:val="22"/>
        </w:rPr>
        <w:t xml:space="preserve"> in order to give effect to the shared connection arrangements contemplated by this </w:t>
      </w:r>
      <w:r w:rsidR="00FA121A" w:rsidRPr="004C4438">
        <w:rPr>
          <w:rFonts w:asciiTheme="majorHAnsi" w:hAnsiTheme="majorHAnsi"/>
          <w:szCs w:val="22"/>
        </w:rPr>
        <w:t>A</w:t>
      </w:r>
      <w:r w:rsidRPr="004C4438">
        <w:rPr>
          <w:rFonts w:asciiTheme="majorHAnsi" w:hAnsiTheme="majorHAnsi"/>
          <w:szCs w:val="22"/>
        </w:rPr>
        <w:t xml:space="preserve">greement, being the point marked </w:t>
      </w:r>
      <w:r w:rsidR="00BE51C6" w:rsidRPr="004C4438">
        <w:rPr>
          <w:rFonts w:asciiTheme="majorHAnsi" w:hAnsiTheme="majorHAnsi"/>
          <w:szCs w:val="22"/>
        </w:rPr>
        <w:t>"</w:t>
      </w:r>
      <w:r w:rsidR="00BE5485" w:rsidRPr="004C4438">
        <w:rPr>
          <w:rFonts w:asciiTheme="majorHAnsi" w:hAnsiTheme="majorHAnsi"/>
          <w:szCs w:val="22"/>
        </w:rPr>
        <w:t>[</w:t>
      </w:r>
      <w:r w:rsidR="003521F2" w:rsidRPr="004C4438">
        <w:rPr>
          <w:rFonts w:asciiTheme="majorHAnsi" w:hAnsiTheme="majorHAnsi"/>
          <w:szCs w:val="22"/>
        </w:rPr>
        <w:t>        </w:t>
      </w:r>
      <w:r w:rsidR="00BE5485" w:rsidRPr="004C4438">
        <w:rPr>
          <w:rFonts w:asciiTheme="majorHAnsi" w:hAnsiTheme="majorHAnsi"/>
          <w:szCs w:val="22"/>
        </w:rPr>
        <w:t>]</w:t>
      </w:r>
      <w:r w:rsidR="00BE51C6" w:rsidRPr="004C4438">
        <w:rPr>
          <w:rFonts w:asciiTheme="majorHAnsi" w:hAnsiTheme="majorHAnsi"/>
          <w:szCs w:val="22"/>
        </w:rPr>
        <w:t>"</w:t>
      </w:r>
      <w:r w:rsidRPr="004C4438">
        <w:rPr>
          <w:rFonts w:asciiTheme="majorHAnsi" w:hAnsiTheme="majorHAnsi"/>
          <w:szCs w:val="22"/>
        </w:rPr>
        <w:t xml:space="preserve"> on the </w:t>
      </w:r>
      <w:r w:rsidR="00B356B8" w:rsidRPr="004C4438">
        <w:rPr>
          <w:rFonts w:asciiTheme="majorHAnsi" w:hAnsiTheme="majorHAnsi"/>
          <w:szCs w:val="22"/>
        </w:rPr>
        <w:t>s</w:t>
      </w:r>
      <w:r w:rsidRPr="004C4438">
        <w:rPr>
          <w:rFonts w:asciiTheme="majorHAnsi" w:hAnsiTheme="majorHAnsi"/>
          <w:szCs w:val="22"/>
        </w:rPr>
        <w:t xml:space="preserve">chematic at </w:t>
      </w:r>
      <w:r w:rsidR="0004614E" w:rsidRPr="004C4438">
        <w:rPr>
          <w:rFonts w:asciiTheme="majorHAnsi" w:hAnsiTheme="majorHAnsi"/>
          <w:szCs w:val="22"/>
        </w:rPr>
        <w:fldChar w:fldCharType="begin"/>
      </w:r>
      <w:r w:rsidR="0004614E" w:rsidRPr="004C4438">
        <w:rPr>
          <w:rFonts w:asciiTheme="majorHAnsi" w:hAnsiTheme="majorHAnsi"/>
          <w:szCs w:val="22"/>
        </w:rPr>
        <w:instrText xml:space="preserve"> REF _Ref214644956 \r \h </w:instrText>
      </w:r>
      <w:r w:rsidR="00656F22" w:rsidRPr="004C4438">
        <w:rPr>
          <w:rFonts w:asciiTheme="majorHAnsi" w:hAnsiTheme="majorHAnsi"/>
          <w:szCs w:val="22"/>
        </w:rPr>
        <w:instrText xml:space="preserve"> \* MERGEFORMAT </w:instrText>
      </w:r>
      <w:r w:rsidR="0004614E" w:rsidRPr="004C4438">
        <w:rPr>
          <w:rFonts w:asciiTheme="majorHAnsi" w:hAnsiTheme="majorHAnsi"/>
          <w:szCs w:val="22"/>
        </w:rPr>
      </w:r>
      <w:r w:rsidR="0004614E" w:rsidRPr="004C4438">
        <w:rPr>
          <w:rFonts w:asciiTheme="majorHAnsi" w:hAnsiTheme="majorHAnsi"/>
          <w:szCs w:val="22"/>
        </w:rPr>
        <w:fldChar w:fldCharType="separate"/>
      </w:r>
      <w:r w:rsidR="00430668" w:rsidRPr="004C4438">
        <w:rPr>
          <w:rFonts w:asciiTheme="majorHAnsi" w:hAnsiTheme="majorHAnsi"/>
          <w:szCs w:val="22"/>
        </w:rPr>
        <w:t>Schedule 2</w:t>
      </w:r>
      <w:r w:rsidR="0004614E" w:rsidRPr="004C4438">
        <w:rPr>
          <w:rFonts w:asciiTheme="majorHAnsi" w:hAnsiTheme="majorHAnsi"/>
          <w:szCs w:val="22"/>
        </w:rPr>
        <w:fldChar w:fldCharType="end"/>
      </w:r>
      <w:r w:rsidR="008F3723" w:rsidRPr="004C4438">
        <w:rPr>
          <w:rFonts w:asciiTheme="majorHAnsi" w:hAnsiTheme="majorHAnsi"/>
          <w:szCs w:val="22"/>
        </w:rPr>
        <w:t>;</w:t>
      </w:r>
    </w:p>
    <w:p w14:paraId="72E36F65" w14:textId="2F121820" w:rsidR="005B2598" w:rsidRPr="004C4438" w:rsidRDefault="00BE51C6" w:rsidP="005B2598">
      <w:pPr>
        <w:pStyle w:val="DefinitionL1"/>
        <w:rPr>
          <w:rFonts w:asciiTheme="majorHAnsi" w:hAnsiTheme="majorHAnsi"/>
          <w:szCs w:val="22"/>
        </w:rPr>
      </w:pPr>
      <w:r w:rsidRPr="004C4438">
        <w:rPr>
          <w:rFonts w:asciiTheme="majorHAnsi" w:hAnsiTheme="majorHAnsi"/>
          <w:szCs w:val="22"/>
        </w:rPr>
        <w:t>"</w:t>
      </w:r>
      <w:r w:rsidR="005B2598" w:rsidRPr="004C4438">
        <w:rPr>
          <w:rFonts w:asciiTheme="majorHAnsi" w:hAnsiTheme="majorHAnsi"/>
          <w:b/>
          <w:bCs/>
          <w:szCs w:val="22"/>
        </w:rPr>
        <w:t>Shared Infrastructure</w:t>
      </w:r>
      <w:r w:rsidRPr="004C4438">
        <w:rPr>
          <w:rFonts w:asciiTheme="majorHAnsi" w:hAnsiTheme="majorHAnsi"/>
          <w:szCs w:val="22"/>
        </w:rPr>
        <w:t>"</w:t>
      </w:r>
      <w:r w:rsidR="001432B6" w:rsidRPr="004C4438">
        <w:rPr>
          <w:rFonts w:asciiTheme="majorHAnsi" w:hAnsiTheme="majorHAnsi"/>
          <w:szCs w:val="22"/>
        </w:rPr>
        <w:t xml:space="preserve"> </w:t>
      </w:r>
      <w:r w:rsidR="005B2598" w:rsidRPr="004C4438">
        <w:rPr>
          <w:rFonts w:asciiTheme="majorHAnsi" w:hAnsiTheme="majorHAnsi"/>
          <w:szCs w:val="22"/>
        </w:rPr>
        <w:t xml:space="preserve">means the assets for the supply or removal of heat, electricity, energy, telecommunications, data and all other services and utilities and all structures, machinery and equipment ancillary to those media on the customer side of the point of Grid Connection which are jointly owned by </w:t>
      </w:r>
      <w:r w:rsidR="00FA121A" w:rsidRPr="004C4438">
        <w:rPr>
          <w:rFonts w:asciiTheme="majorHAnsi" w:hAnsiTheme="majorHAnsi"/>
          <w:szCs w:val="22"/>
        </w:rPr>
        <w:t xml:space="preserve">the </w:t>
      </w:r>
      <w:r w:rsidR="00DF2C7E" w:rsidRPr="004C4438">
        <w:rPr>
          <w:rFonts w:asciiTheme="majorHAnsi" w:hAnsiTheme="majorHAnsi"/>
          <w:szCs w:val="22"/>
        </w:rPr>
        <w:t>Developer</w:t>
      </w:r>
      <w:r w:rsidR="005B2598" w:rsidRPr="004C4438">
        <w:rPr>
          <w:rFonts w:asciiTheme="majorHAnsi" w:hAnsiTheme="majorHAnsi"/>
          <w:szCs w:val="22"/>
        </w:rPr>
        <w:t xml:space="preserve"> and </w:t>
      </w:r>
      <w:r w:rsidR="00FA121A" w:rsidRPr="004C4438">
        <w:rPr>
          <w:rFonts w:asciiTheme="majorHAnsi" w:hAnsiTheme="majorHAnsi"/>
          <w:szCs w:val="22"/>
        </w:rPr>
        <w:t>t</w:t>
      </w:r>
      <w:r w:rsidR="00DF2C7E" w:rsidRPr="004C4438">
        <w:rPr>
          <w:rFonts w:asciiTheme="majorHAnsi" w:hAnsiTheme="majorHAnsi"/>
          <w:szCs w:val="22"/>
        </w:rPr>
        <w:t xml:space="preserve">he </w:t>
      </w:r>
      <w:r w:rsidR="00DF2C7E" w:rsidRPr="004C4438">
        <w:rPr>
          <w:rFonts w:asciiTheme="majorHAnsi" w:hAnsiTheme="majorHAnsi"/>
          <w:szCs w:val="22"/>
        </w:rPr>
        <w:lastRenderedPageBreak/>
        <w:t>Community Energy Group</w:t>
      </w:r>
      <w:r w:rsidR="005B2598" w:rsidRPr="004C4438">
        <w:rPr>
          <w:rFonts w:asciiTheme="majorHAnsi" w:hAnsiTheme="majorHAnsi"/>
          <w:szCs w:val="22"/>
        </w:rPr>
        <w:t xml:space="preserve"> (and not otherwise adopted by </w:t>
      </w:r>
      <w:r w:rsidR="006613C8" w:rsidRPr="004C4438">
        <w:rPr>
          <w:rFonts w:asciiTheme="majorHAnsi" w:hAnsiTheme="majorHAnsi"/>
          <w:szCs w:val="22"/>
        </w:rPr>
        <w:t>the DNO</w:t>
      </w:r>
      <w:r w:rsidR="005B2598" w:rsidRPr="004C4438">
        <w:rPr>
          <w:rFonts w:asciiTheme="majorHAnsi" w:hAnsiTheme="majorHAnsi"/>
          <w:szCs w:val="22"/>
        </w:rPr>
        <w:t xml:space="preserve">) as shown in black on the </w:t>
      </w:r>
      <w:r w:rsidR="00B356B8" w:rsidRPr="004C4438">
        <w:rPr>
          <w:rFonts w:asciiTheme="majorHAnsi" w:hAnsiTheme="majorHAnsi"/>
          <w:szCs w:val="22"/>
        </w:rPr>
        <w:t>s</w:t>
      </w:r>
      <w:r w:rsidR="005B2598" w:rsidRPr="004C4438">
        <w:rPr>
          <w:rFonts w:asciiTheme="majorHAnsi" w:hAnsiTheme="majorHAnsi"/>
          <w:szCs w:val="22"/>
        </w:rPr>
        <w:t xml:space="preserve">chematic at </w:t>
      </w:r>
      <w:r w:rsidR="0004614E" w:rsidRPr="004C4438">
        <w:rPr>
          <w:rFonts w:asciiTheme="majorHAnsi" w:hAnsiTheme="majorHAnsi"/>
          <w:szCs w:val="22"/>
        </w:rPr>
        <w:fldChar w:fldCharType="begin"/>
      </w:r>
      <w:r w:rsidR="0004614E" w:rsidRPr="004C4438">
        <w:rPr>
          <w:rFonts w:asciiTheme="majorHAnsi" w:hAnsiTheme="majorHAnsi"/>
          <w:szCs w:val="22"/>
        </w:rPr>
        <w:instrText xml:space="preserve"> REF _Ref214644963 \r \h </w:instrText>
      </w:r>
      <w:r w:rsidR="00656F22" w:rsidRPr="004C4438">
        <w:rPr>
          <w:rFonts w:asciiTheme="majorHAnsi" w:hAnsiTheme="majorHAnsi"/>
          <w:szCs w:val="22"/>
        </w:rPr>
        <w:instrText xml:space="preserve"> \* MERGEFORMAT </w:instrText>
      </w:r>
      <w:r w:rsidR="0004614E" w:rsidRPr="004C4438">
        <w:rPr>
          <w:rFonts w:asciiTheme="majorHAnsi" w:hAnsiTheme="majorHAnsi"/>
          <w:szCs w:val="22"/>
        </w:rPr>
      </w:r>
      <w:r w:rsidR="0004614E" w:rsidRPr="004C4438">
        <w:rPr>
          <w:rFonts w:asciiTheme="majorHAnsi" w:hAnsiTheme="majorHAnsi"/>
          <w:szCs w:val="22"/>
        </w:rPr>
        <w:fldChar w:fldCharType="separate"/>
      </w:r>
      <w:r w:rsidR="00430668" w:rsidRPr="004C4438">
        <w:rPr>
          <w:rFonts w:asciiTheme="majorHAnsi" w:hAnsiTheme="majorHAnsi"/>
          <w:szCs w:val="22"/>
        </w:rPr>
        <w:t>Schedule 2</w:t>
      </w:r>
      <w:r w:rsidR="0004614E" w:rsidRPr="004C4438">
        <w:rPr>
          <w:rFonts w:asciiTheme="majorHAnsi" w:hAnsiTheme="majorHAnsi"/>
          <w:szCs w:val="22"/>
        </w:rPr>
        <w:fldChar w:fldCharType="end"/>
      </w:r>
      <w:r w:rsidR="008F3723" w:rsidRPr="004C4438">
        <w:rPr>
          <w:rFonts w:asciiTheme="majorHAnsi" w:hAnsiTheme="majorHAnsi"/>
          <w:szCs w:val="22"/>
        </w:rPr>
        <w:t>;</w:t>
      </w:r>
    </w:p>
    <w:p w14:paraId="1A357C57" w14:textId="337BF350" w:rsidR="005B2598" w:rsidRPr="004C4438" w:rsidRDefault="00BE51C6" w:rsidP="0059089B">
      <w:pPr>
        <w:pStyle w:val="DefinitionL1"/>
        <w:keepNext/>
        <w:rPr>
          <w:rFonts w:asciiTheme="majorHAnsi" w:hAnsiTheme="majorHAnsi"/>
          <w:szCs w:val="22"/>
        </w:rPr>
      </w:pPr>
      <w:r w:rsidRPr="004C4438">
        <w:rPr>
          <w:rFonts w:asciiTheme="majorHAnsi" w:hAnsiTheme="majorHAnsi"/>
          <w:szCs w:val="22"/>
        </w:rPr>
        <w:t>"</w:t>
      </w:r>
      <w:r w:rsidR="005B2598" w:rsidRPr="004C4438">
        <w:rPr>
          <w:rFonts w:asciiTheme="majorHAnsi" w:hAnsiTheme="majorHAnsi"/>
          <w:b/>
          <w:bCs/>
          <w:szCs w:val="22"/>
        </w:rPr>
        <w:t>Shared Infrastructure Services</w:t>
      </w:r>
      <w:r w:rsidRPr="004C4438">
        <w:rPr>
          <w:rFonts w:asciiTheme="majorHAnsi" w:hAnsiTheme="majorHAnsi"/>
          <w:szCs w:val="22"/>
        </w:rPr>
        <w:t>"</w:t>
      </w:r>
      <w:r w:rsidR="001432B6" w:rsidRPr="004C4438">
        <w:rPr>
          <w:rFonts w:asciiTheme="majorHAnsi" w:hAnsiTheme="majorHAnsi"/>
          <w:szCs w:val="22"/>
        </w:rPr>
        <w:t xml:space="preserve"> </w:t>
      </w:r>
      <w:r w:rsidR="005B2598" w:rsidRPr="004C4438">
        <w:rPr>
          <w:rFonts w:asciiTheme="majorHAnsi" w:hAnsiTheme="majorHAnsi"/>
          <w:szCs w:val="22"/>
        </w:rPr>
        <w:t>means the:-</w:t>
      </w:r>
    </w:p>
    <w:p w14:paraId="10EFD8D2" w14:textId="05941FDF" w:rsidR="005B2598" w:rsidRPr="004C4438" w:rsidRDefault="005B2598" w:rsidP="00033D7F">
      <w:pPr>
        <w:pStyle w:val="DefinitionL2"/>
        <w:rPr>
          <w:rFonts w:asciiTheme="majorHAnsi" w:hAnsiTheme="majorHAnsi"/>
          <w:szCs w:val="22"/>
        </w:rPr>
      </w:pPr>
      <w:r w:rsidRPr="004C4438">
        <w:rPr>
          <w:rFonts w:asciiTheme="majorHAnsi" w:hAnsiTheme="majorHAnsi"/>
          <w:szCs w:val="22"/>
        </w:rPr>
        <w:t>cleaning, maintaining and repairing the Shared Infrastructure (and remedying any inherent defect);</w:t>
      </w:r>
    </w:p>
    <w:p w14:paraId="5C5DA124" w14:textId="6D6A8BD0" w:rsidR="005B2598" w:rsidRPr="004C4438" w:rsidRDefault="005B2598" w:rsidP="00033D7F">
      <w:pPr>
        <w:pStyle w:val="DefinitionL2"/>
        <w:rPr>
          <w:rFonts w:asciiTheme="majorHAnsi" w:hAnsiTheme="majorHAnsi"/>
          <w:szCs w:val="22"/>
        </w:rPr>
      </w:pPr>
      <w:r w:rsidRPr="004C4438">
        <w:rPr>
          <w:rFonts w:asciiTheme="majorHAnsi" w:hAnsiTheme="majorHAnsi"/>
          <w:szCs w:val="22"/>
        </w:rPr>
        <w:t>lighting the Shared Infrastructure and cleaning, maintaining, repairing and replacing lighting machinery, transformers and equipment comprising the Shared Infrastructure;</w:t>
      </w:r>
    </w:p>
    <w:p w14:paraId="0EFBCC68" w14:textId="2461C3CD" w:rsidR="005B2598" w:rsidRPr="004C4438" w:rsidRDefault="005B2598" w:rsidP="00033D7F">
      <w:pPr>
        <w:pStyle w:val="DefinitionL2"/>
        <w:rPr>
          <w:rFonts w:asciiTheme="majorHAnsi" w:hAnsiTheme="majorHAnsi"/>
          <w:szCs w:val="22"/>
        </w:rPr>
      </w:pPr>
      <w:r w:rsidRPr="004C4438">
        <w:rPr>
          <w:rFonts w:asciiTheme="majorHAnsi" w:hAnsiTheme="majorHAnsi"/>
          <w:szCs w:val="22"/>
        </w:rPr>
        <w:t>cleaning, maintaining, repairing and replacing signage for the Shared Infrastructure;</w:t>
      </w:r>
    </w:p>
    <w:p w14:paraId="6CDD5B97" w14:textId="7C55108E" w:rsidR="005B2598" w:rsidRPr="004C4438" w:rsidRDefault="005B2598" w:rsidP="00033D7F">
      <w:pPr>
        <w:pStyle w:val="DefinitionL2"/>
        <w:rPr>
          <w:rFonts w:asciiTheme="majorHAnsi" w:hAnsiTheme="majorHAnsi"/>
          <w:szCs w:val="22"/>
        </w:rPr>
      </w:pPr>
      <w:r w:rsidRPr="004C4438">
        <w:rPr>
          <w:rFonts w:asciiTheme="majorHAnsi" w:hAnsiTheme="majorHAnsi"/>
          <w:szCs w:val="22"/>
        </w:rPr>
        <w:t>cleaning, maintaining, repairing, operating and replacing security machinery and equipment (including closed circuit television) on, in or around the Shared Infrastructure;</w:t>
      </w:r>
    </w:p>
    <w:p w14:paraId="030F9756" w14:textId="0ECF010C" w:rsidR="005B2598" w:rsidRPr="004C4438" w:rsidRDefault="005B2598" w:rsidP="00033D7F">
      <w:pPr>
        <w:pStyle w:val="DefinitionL2"/>
        <w:rPr>
          <w:rFonts w:asciiTheme="majorHAnsi" w:hAnsiTheme="majorHAnsi"/>
          <w:szCs w:val="22"/>
        </w:rPr>
      </w:pPr>
      <w:r w:rsidRPr="004C4438">
        <w:rPr>
          <w:rFonts w:asciiTheme="majorHAnsi" w:hAnsiTheme="majorHAnsi"/>
          <w:szCs w:val="22"/>
        </w:rPr>
        <w:t>cleaning, maintaining, repairing, operating and replacing fire prevention, detection and fighting machinery and equipment and fire alarms on the Shared Infrastructure;</w:t>
      </w:r>
    </w:p>
    <w:p w14:paraId="71F8E5F2" w14:textId="3B4170CF" w:rsidR="00A223DF" w:rsidRPr="004C4438" w:rsidRDefault="00A223DF" w:rsidP="00033D7F">
      <w:pPr>
        <w:pStyle w:val="DefinitionL2"/>
        <w:rPr>
          <w:rFonts w:asciiTheme="majorHAnsi" w:hAnsiTheme="majorHAnsi"/>
          <w:szCs w:val="22"/>
        </w:rPr>
      </w:pPr>
      <w:r w:rsidRPr="004C4438">
        <w:rPr>
          <w:rFonts w:asciiTheme="majorHAnsi" w:hAnsiTheme="majorHAnsi"/>
          <w:szCs w:val="22"/>
        </w:rPr>
        <w:t>ensuring the safe security of the Shared Infrastructure Services;</w:t>
      </w:r>
    </w:p>
    <w:p w14:paraId="082D6BE1" w14:textId="39F98588" w:rsidR="005B2598" w:rsidRPr="004C4438" w:rsidRDefault="005B2598" w:rsidP="00033D7F">
      <w:pPr>
        <w:pStyle w:val="DefinitionL2"/>
        <w:rPr>
          <w:rFonts w:asciiTheme="majorHAnsi" w:hAnsiTheme="majorHAnsi"/>
          <w:szCs w:val="22"/>
        </w:rPr>
      </w:pPr>
      <w:r w:rsidRPr="004C4438">
        <w:rPr>
          <w:rFonts w:asciiTheme="majorHAnsi" w:hAnsiTheme="majorHAnsi"/>
          <w:szCs w:val="22"/>
        </w:rPr>
        <w:t>maintaining as appropriate any landscaped and grassed areas of the Shared Infrastructure; and</w:t>
      </w:r>
    </w:p>
    <w:p w14:paraId="51903B9B" w14:textId="4A6AC487" w:rsidR="005B2598" w:rsidRPr="004C4438" w:rsidRDefault="005B2598" w:rsidP="00033D7F">
      <w:pPr>
        <w:pStyle w:val="DefinitionL2"/>
        <w:rPr>
          <w:rFonts w:asciiTheme="majorHAnsi" w:hAnsiTheme="majorHAnsi"/>
          <w:szCs w:val="22"/>
        </w:rPr>
      </w:pPr>
      <w:r w:rsidRPr="004C4438">
        <w:rPr>
          <w:rFonts w:asciiTheme="majorHAnsi" w:hAnsiTheme="majorHAnsi"/>
          <w:szCs w:val="22"/>
        </w:rPr>
        <w:t xml:space="preserve">any other service or amenity that the </w:t>
      </w:r>
      <w:r w:rsidR="00DF2C7E" w:rsidRPr="004C4438">
        <w:rPr>
          <w:rFonts w:asciiTheme="majorHAnsi" w:hAnsiTheme="majorHAnsi"/>
          <w:szCs w:val="22"/>
        </w:rPr>
        <w:t>Developer</w:t>
      </w:r>
      <w:r w:rsidRPr="004C4438">
        <w:rPr>
          <w:rFonts w:asciiTheme="majorHAnsi" w:hAnsiTheme="majorHAnsi"/>
          <w:szCs w:val="22"/>
        </w:rPr>
        <w:t xml:space="preserve"> may in its reasonable discretion provide for the benefit of both </w:t>
      </w:r>
      <w:r w:rsidR="00FA121A" w:rsidRPr="004C4438">
        <w:rPr>
          <w:rFonts w:asciiTheme="majorHAnsi" w:hAnsiTheme="majorHAnsi"/>
          <w:szCs w:val="22"/>
        </w:rPr>
        <w:t xml:space="preserve">the </w:t>
      </w:r>
      <w:r w:rsidR="00DF2C7E" w:rsidRPr="004C4438">
        <w:rPr>
          <w:rFonts w:asciiTheme="majorHAnsi" w:hAnsiTheme="majorHAnsi"/>
          <w:szCs w:val="22"/>
        </w:rPr>
        <w:t>Developer</w:t>
      </w:r>
      <w:r w:rsidRPr="004C4438">
        <w:rPr>
          <w:rFonts w:asciiTheme="majorHAnsi" w:hAnsiTheme="majorHAnsi"/>
          <w:szCs w:val="22"/>
        </w:rPr>
        <w:t xml:space="preserve"> and </w:t>
      </w:r>
      <w:r w:rsidR="00FA121A" w:rsidRPr="004C4438">
        <w:rPr>
          <w:rFonts w:asciiTheme="majorHAnsi" w:hAnsiTheme="majorHAnsi"/>
          <w:szCs w:val="22"/>
        </w:rPr>
        <w:t>t</w:t>
      </w:r>
      <w:r w:rsidR="00DF2C7E" w:rsidRPr="004C4438">
        <w:rPr>
          <w:rFonts w:asciiTheme="majorHAnsi" w:hAnsiTheme="majorHAnsi"/>
          <w:szCs w:val="22"/>
        </w:rPr>
        <w:t>he Community Energy Group</w:t>
      </w:r>
      <w:r w:rsidRPr="004C4438">
        <w:rPr>
          <w:rFonts w:asciiTheme="majorHAnsi" w:hAnsiTheme="majorHAnsi"/>
          <w:szCs w:val="22"/>
        </w:rPr>
        <w:t xml:space="preserve"> in relation to the Shared Infrastructure.</w:t>
      </w:r>
    </w:p>
    <w:p w14:paraId="254B81DE" w14:textId="0822216E" w:rsidR="005B2598" w:rsidRPr="004C4438" w:rsidRDefault="00BE51C6" w:rsidP="005B2598">
      <w:pPr>
        <w:pStyle w:val="DefinitionL1"/>
        <w:rPr>
          <w:rFonts w:asciiTheme="majorHAnsi" w:hAnsiTheme="majorHAnsi"/>
          <w:szCs w:val="22"/>
        </w:rPr>
      </w:pPr>
      <w:r w:rsidRPr="004C4438">
        <w:rPr>
          <w:rFonts w:asciiTheme="majorHAnsi" w:hAnsiTheme="majorHAnsi"/>
          <w:szCs w:val="22"/>
        </w:rPr>
        <w:t>"</w:t>
      </w:r>
      <w:r w:rsidR="005B2598" w:rsidRPr="004C4438">
        <w:rPr>
          <w:rFonts w:asciiTheme="majorHAnsi" w:hAnsiTheme="majorHAnsi"/>
          <w:b/>
          <w:bCs/>
          <w:szCs w:val="22"/>
        </w:rPr>
        <w:t xml:space="preserve">Shared Infrastructure </w:t>
      </w:r>
      <w:r w:rsidR="008F5F68" w:rsidRPr="004C4438">
        <w:rPr>
          <w:rFonts w:asciiTheme="majorHAnsi" w:hAnsiTheme="majorHAnsi"/>
          <w:b/>
          <w:bCs/>
          <w:szCs w:val="22"/>
        </w:rPr>
        <w:t xml:space="preserve">Maintenance </w:t>
      </w:r>
      <w:r w:rsidR="005B2598" w:rsidRPr="004C4438">
        <w:rPr>
          <w:rFonts w:asciiTheme="majorHAnsi" w:hAnsiTheme="majorHAnsi"/>
          <w:b/>
          <w:bCs/>
          <w:szCs w:val="22"/>
        </w:rPr>
        <w:t>Costs</w:t>
      </w:r>
      <w:r w:rsidRPr="004C4438">
        <w:rPr>
          <w:rFonts w:asciiTheme="majorHAnsi" w:hAnsiTheme="majorHAnsi"/>
          <w:szCs w:val="22"/>
        </w:rPr>
        <w:t>"</w:t>
      </w:r>
      <w:r w:rsidR="00E94562" w:rsidRPr="004C4438">
        <w:rPr>
          <w:rFonts w:asciiTheme="majorHAnsi" w:hAnsiTheme="majorHAnsi"/>
          <w:szCs w:val="22"/>
        </w:rPr>
        <w:t xml:space="preserve"> </w:t>
      </w:r>
      <w:r w:rsidR="005B2598" w:rsidRPr="004C4438">
        <w:rPr>
          <w:rFonts w:asciiTheme="majorHAnsi" w:hAnsiTheme="majorHAnsi"/>
          <w:szCs w:val="22"/>
        </w:rPr>
        <w:t xml:space="preserve">means </w:t>
      </w:r>
    </w:p>
    <w:p w14:paraId="5CC1E0A9" w14:textId="209ED8C2" w:rsidR="005B2598" w:rsidRPr="004C4438" w:rsidRDefault="005B2598" w:rsidP="00E94562">
      <w:pPr>
        <w:pStyle w:val="DefinitionL2"/>
        <w:rPr>
          <w:rFonts w:asciiTheme="majorHAnsi" w:hAnsiTheme="majorHAnsi"/>
          <w:szCs w:val="22"/>
        </w:rPr>
      </w:pPr>
      <w:r w:rsidRPr="004C4438">
        <w:rPr>
          <w:rFonts w:asciiTheme="majorHAnsi" w:hAnsiTheme="majorHAnsi"/>
          <w:szCs w:val="22"/>
        </w:rPr>
        <w:t>the whole of the costs of:</w:t>
      </w:r>
    </w:p>
    <w:p w14:paraId="14D4AA62" w14:textId="0F60E1FD" w:rsidR="005B2598" w:rsidRPr="004C4438" w:rsidRDefault="005B2598" w:rsidP="00E94562">
      <w:pPr>
        <w:pStyle w:val="DefinitionsL3"/>
        <w:rPr>
          <w:rFonts w:asciiTheme="majorHAnsi" w:hAnsiTheme="majorHAnsi"/>
          <w:szCs w:val="22"/>
        </w:rPr>
      </w:pPr>
      <w:r w:rsidRPr="004C4438">
        <w:rPr>
          <w:rFonts w:asciiTheme="majorHAnsi" w:hAnsiTheme="majorHAnsi"/>
          <w:szCs w:val="22"/>
        </w:rPr>
        <w:t>providing the Shared Infrastructure Services;</w:t>
      </w:r>
    </w:p>
    <w:p w14:paraId="3D993629" w14:textId="3D6BA23D" w:rsidR="005B2598" w:rsidRPr="004C4438" w:rsidRDefault="005B2598" w:rsidP="00E94562">
      <w:pPr>
        <w:pStyle w:val="DefinitionsL3"/>
        <w:rPr>
          <w:rFonts w:asciiTheme="majorHAnsi" w:hAnsiTheme="majorHAnsi"/>
          <w:szCs w:val="22"/>
        </w:rPr>
      </w:pPr>
      <w:r w:rsidRPr="004C4438">
        <w:rPr>
          <w:rFonts w:asciiTheme="majorHAnsi" w:hAnsiTheme="majorHAnsi"/>
          <w:szCs w:val="22"/>
        </w:rPr>
        <w:t>complying with the recommendations and requirements of the insurers of the Shared Infrastructure (insofar as those recommendations and requirements relate to the Shared Infrastructure);</w:t>
      </w:r>
    </w:p>
    <w:p w14:paraId="39BFA474" w14:textId="51D5647B" w:rsidR="005B2598" w:rsidRPr="004C4438" w:rsidRDefault="005B2598" w:rsidP="00E94562">
      <w:pPr>
        <w:pStyle w:val="DefinitionsL3"/>
        <w:rPr>
          <w:rFonts w:asciiTheme="majorHAnsi" w:hAnsiTheme="majorHAnsi"/>
          <w:szCs w:val="22"/>
        </w:rPr>
      </w:pPr>
      <w:r w:rsidRPr="004C4438">
        <w:rPr>
          <w:rFonts w:asciiTheme="majorHAnsi" w:hAnsiTheme="majorHAnsi"/>
          <w:szCs w:val="22"/>
        </w:rPr>
        <w:t>complying with all laws relating to the Shared Infrastructure, their use and any works carried out at them, and relating to the use of them, machinery and equipment at or serving the Shared Infrastructure and to any materials kept at or disposed of from the Shared Infrastructure;</w:t>
      </w:r>
    </w:p>
    <w:p w14:paraId="0814BCA7" w14:textId="601F48A0" w:rsidR="005B2598" w:rsidRPr="004C4438" w:rsidRDefault="005B2598" w:rsidP="00E94562">
      <w:pPr>
        <w:pStyle w:val="DefinitionL2"/>
        <w:rPr>
          <w:rFonts w:asciiTheme="majorHAnsi" w:hAnsiTheme="majorHAnsi"/>
          <w:szCs w:val="22"/>
        </w:rPr>
      </w:pPr>
      <w:r w:rsidRPr="004C4438">
        <w:rPr>
          <w:rFonts w:asciiTheme="majorHAnsi" w:hAnsiTheme="majorHAnsi"/>
          <w:szCs w:val="22"/>
        </w:rPr>
        <w:t>the costs, fees and disbursements (on a full indemnity basis) of:</w:t>
      </w:r>
    </w:p>
    <w:p w14:paraId="1E960339" w14:textId="35EFEB44" w:rsidR="005B2598" w:rsidRPr="004C4438" w:rsidRDefault="005B2598" w:rsidP="00E94562">
      <w:pPr>
        <w:pStyle w:val="DefinitionsL3"/>
        <w:rPr>
          <w:rFonts w:asciiTheme="majorHAnsi" w:hAnsiTheme="majorHAnsi"/>
          <w:szCs w:val="22"/>
        </w:rPr>
      </w:pPr>
      <w:r w:rsidRPr="004C4438">
        <w:rPr>
          <w:rFonts w:asciiTheme="majorHAnsi" w:hAnsiTheme="majorHAnsi"/>
          <w:szCs w:val="22"/>
        </w:rPr>
        <w:t xml:space="preserve">agents </w:t>
      </w:r>
      <w:r w:rsidR="00A223DF" w:rsidRPr="004C4438">
        <w:rPr>
          <w:rFonts w:asciiTheme="majorHAnsi" w:hAnsiTheme="majorHAnsi"/>
          <w:szCs w:val="22"/>
        </w:rPr>
        <w:t>engaged</w:t>
      </w:r>
      <w:r w:rsidRPr="004C4438">
        <w:rPr>
          <w:rFonts w:asciiTheme="majorHAnsi" w:hAnsiTheme="majorHAnsi"/>
          <w:szCs w:val="22"/>
        </w:rPr>
        <w:t xml:space="preserve"> by </w:t>
      </w:r>
      <w:r w:rsidR="00FA121A" w:rsidRPr="004C4438">
        <w:rPr>
          <w:rFonts w:asciiTheme="majorHAnsi" w:hAnsiTheme="majorHAnsi"/>
          <w:szCs w:val="22"/>
        </w:rPr>
        <w:t xml:space="preserve">the </w:t>
      </w:r>
      <w:r w:rsidR="00DF2C7E" w:rsidRPr="004C4438">
        <w:rPr>
          <w:rFonts w:asciiTheme="majorHAnsi" w:hAnsiTheme="majorHAnsi"/>
          <w:szCs w:val="22"/>
        </w:rPr>
        <w:t>Developer</w:t>
      </w:r>
      <w:r w:rsidRPr="004C4438">
        <w:rPr>
          <w:rFonts w:asciiTheme="majorHAnsi" w:hAnsiTheme="majorHAnsi"/>
          <w:szCs w:val="22"/>
        </w:rPr>
        <w:t xml:space="preserve"> for the carrying out and provision of the Services or, where agents are not employed, a management fee for the same; and</w:t>
      </w:r>
    </w:p>
    <w:p w14:paraId="7C067027" w14:textId="1A52686A" w:rsidR="005B2598" w:rsidRPr="004C4438" w:rsidRDefault="005B2598" w:rsidP="00E94562">
      <w:pPr>
        <w:pStyle w:val="DefinitionsL3"/>
        <w:rPr>
          <w:rFonts w:asciiTheme="majorHAnsi" w:hAnsiTheme="majorHAnsi"/>
          <w:szCs w:val="22"/>
        </w:rPr>
      </w:pPr>
      <w:r w:rsidRPr="004C4438">
        <w:rPr>
          <w:rFonts w:asciiTheme="majorHAnsi" w:hAnsiTheme="majorHAnsi"/>
          <w:szCs w:val="22"/>
        </w:rPr>
        <w:t xml:space="preserve">accountants </w:t>
      </w:r>
      <w:r w:rsidR="00A223DF" w:rsidRPr="004C4438">
        <w:rPr>
          <w:rFonts w:asciiTheme="majorHAnsi" w:hAnsiTheme="majorHAnsi"/>
          <w:szCs w:val="22"/>
        </w:rPr>
        <w:t>engaged</w:t>
      </w:r>
      <w:r w:rsidRPr="004C4438">
        <w:rPr>
          <w:rFonts w:asciiTheme="majorHAnsi" w:hAnsiTheme="majorHAnsi"/>
          <w:szCs w:val="22"/>
        </w:rPr>
        <w:t xml:space="preserve"> by </w:t>
      </w:r>
      <w:r w:rsidR="00FA121A" w:rsidRPr="004C4438">
        <w:rPr>
          <w:rFonts w:asciiTheme="majorHAnsi" w:hAnsiTheme="majorHAnsi"/>
          <w:szCs w:val="22"/>
        </w:rPr>
        <w:t xml:space="preserve">the </w:t>
      </w:r>
      <w:r w:rsidR="00DF2C7E" w:rsidRPr="004C4438">
        <w:rPr>
          <w:rFonts w:asciiTheme="majorHAnsi" w:hAnsiTheme="majorHAnsi"/>
          <w:szCs w:val="22"/>
        </w:rPr>
        <w:t>Developer</w:t>
      </w:r>
      <w:r w:rsidRPr="004C4438">
        <w:rPr>
          <w:rFonts w:asciiTheme="majorHAnsi" w:hAnsiTheme="majorHAnsi"/>
          <w:szCs w:val="22"/>
        </w:rPr>
        <w:t xml:space="preserve"> to prepare and audit the service charge accounts;</w:t>
      </w:r>
    </w:p>
    <w:p w14:paraId="1E098F31" w14:textId="22B15931" w:rsidR="005B2598" w:rsidRPr="004C4438" w:rsidRDefault="005B2598" w:rsidP="00651D14">
      <w:pPr>
        <w:pStyle w:val="DefinitionL2"/>
        <w:rPr>
          <w:rFonts w:asciiTheme="majorHAnsi" w:hAnsiTheme="majorHAnsi"/>
          <w:szCs w:val="22"/>
        </w:rPr>
      </w:pPr>
      <w:r w:rsidRPr="004C4438">
        <w:rPr>
          <w:rFonts w:asciiTheme="majorHAnsi" w:hAnsiTheme="majorHAnsi"/>
          <w:szCs w:val="22"/>
        </w:rPr>
        <w:lastRenderedPageBreak/>
        <w:t>all rates, taxes and impositions payable in respect of the Shared Infrastructure, their use and any works carried out on them; and</w:t>
      </w:r>
    </w:p>
    <w:p w14:paraId="6FC70A90" w14:textId="62D90C37" w:rsidR="005B2598" w:rsidRPr="004C4438" w:rsidRDefault="005B2598" w:rsidP="00651D14">
      <w:pPr>
        <w:pStyle w:val="DefinitionL2"/>
        <w:rPr>
          <w:rFonts w:asciiTheme="majorHAnsi" w:hAnsiTheme="majorHAnsi"/>
          <w:szCs w:val="22"/>
        </w:rPr>
      </w:pPr>
      <w:r w:rsidRPr="004C4438">
        <w:rPr>
          <w:rFonts w:asciiTheme="majorHAnsi" w:hAnsiTheme="majorHAnsi"/>
          <w:szCs w:val="22"/>
        </w:rPr>
        <w:t xml:space="preserve">any VAT payable by </w:t>
      </w:r>
      <w:r w:rsidR="00FA121A" w:rsidRPr="004C4438">
        <w:rPr>
          <w:rFonts w:asciiTheme="majorHAnsi" w:hAnsiTheme="majorHAnsi"/>
          <w:szCs w:val="22"/>
        </w:rPr>
        <w:t xml:space="preserve">the </w:t>
      </w:r>
      <w:r w:rsidR="00DF2C7E" w:rsidRPr="004C4438">
        <w:rPr>
          <w:rFonts w:asciiTheme="majorHAnsi" w:hAnsiTheme="majorHAnsi"/>
          <w:szCs w:val="22"/>
        </w:rPr>
        <w:t>Developer</w:t>
      </w:r>
      <w:r w:rsidRPr="004C4438">
        <w:rPr>
          <w:rFonts w:asciiTheme="majorHAnsi" w:hAnsiTheme="majorHAnsi"/>
          <w:szCs w:val="22"/>
        </w:rPr>
        <w:t xml:space="preserve"> in respect of any of the items mentioned above except to the extent that </w:t>
      </w:r>
      <w:r w:rsidR="00FA121A" w:rsidRPr="004C4438">
        <w:rPr>
          <w:rFonts w:asciiTheme="majorHAnsi" w:hAnsiTheme="majorHAnsi"/>
          <w:szCs w:val="22"/>
        </w:rPr>
        <w:t xml:space="preserve">the </w:t>
      </w:r>
      <w:r w:rsidR="00DF2C7E" w:rsidRPr="004C4438">
        <w:rPr>
          <w:rFonts w:asciiTheme="majorHAnsi" w:hAnsiTheme="majorHAnsi"/>
          <w:szCs w:val="22"/>
        </w:rPr>
        <w:t>Developer</w:t>
      </w:r>
      <w:r w:rsidRPr="004C4438">
        <w:rPr>
          <w:rFonts w:asciiTheme="majorHAnsi" w:hAnsiTheme="majorHAnsi"/>
          <w:szCs w:val="22"/>
        </w:rPr>
        <w:t xml:space="preserve"> is able to recover such VAT</w:t>
      </w:r>
      <w:r w:rsidR="008F3723" w:rsidRPr="004C4438">
        <w:rPr>
          <w:rFonts w:asciiTheme="majorHAnsi" w:hAnsiTheme="majorHAnsi"/>
          <w:szCs w:val="22"/>
        </w:rPr>
        <w:t>.</w:t>
      </w:r>
    </w:p>
    <w:p w14:paraId="5E64786D" w14:textId="3BB60DFF" w:rsidR="0024409E" w:rsidRPr="004C4438" w:rsidRDefault="00BE51C6" w:rsidP="005B2598">
      <w:pPr>
        <w:pStyle w:val="DefinitionL1"/>
        <w:rPr>
          <w:rFonts w:asciiTheme="majorHAnsi" w:hAnsiTheme="majorHAnsi"/>
          <w:szCs w:val="22"/>
        </w:rPr>
      </w:pPr>
      <w:r w:rsidRPr="004C4438">
        <w:rPr>
          <w:rFonts w:asciiTheme="majorHAnsi" w:hAnsiTheme="majorHAnsi"/>
          <w:szCs w:val="22"/>
        </w:rPr>
        <w:t>"</w:t>
      </w:r>
      <w:r w:rsidR="0024409E" w:rsidRPr="004C4438">
        <w:rPr>
          <w:rFonts w:asciiTheme="majorHAnsi" w:hAnsiTheme="majorHAnsi"/>
          <w:b/>
          <w:bCs/>
          <w:szCs w:val="22"/>
        </w:rPr>
        <w:t>Shared SVA Metering</w:t>
      </w:r>
      <w:r w:rsidRPr="004C4438">
        <w:rPr>
          <w:rFonts w:asciiTheme="majorHAnsi" w:hAnsiTheme="majorHAnsi"/>
          <w:szCs w:val="22"/>
        </w:rPr>
        <w:t>"</w:t>
      </w:r>
      <w:r w:rsidR="0024409E" w:rsidRPr="004C4438">
        <w:rPr>
          <w:rFonts w:asciiTheme="majorHAnsi" w:hAnsiTheme="majorHAnsi"/>
          <w:szCs w:val="22"/>
        </w:rPr>
        <w:t xml:space="preserve"> </w:t>
      </w:r>
      <w:r w:rsidR="00074803" w:rsidRPr="004C4438">
        <w:rPr>
          <w:rFonts w:asciiTheme="majorHAnsi" w:hAnsiTheme="majorHAnsi"/>
          <w:szCs w:val="22"/>
        </w:rPr>
        <w:t>means shared supplier volume allocation metering system</w:t>
      </w:r>
      <w:r w:rsidR="008F3723" w:rsidRPr="004C4438">
        <w:rPr>
          <w:rFonts w:asciiTheme="majorHAnsi" w:hAnsiTheme="majorHAnsi"/>
          <w:szCs w:val="22"/>
        </w:rPr>
        <w:t>;</w:t>
      </w:r>
    </w:p>
    <w:p w14:paraId="41ED2641" w14:textId="2AE27157" w:rsidR="005B2598" w:rsidRPr="004C4438" w:rsidRDefault="00BE51C6" w:rsidP="005B2598">
      <w:pPr>
        <w:pStyle w:val="DefinitionL1"/>
        <w:rPr>
          <w:rFonts w:asciiTheme="majorHAnsi" w:hAnsiTheme="majorHAnsi"/>
          <w:szCs w:val="22"/>
        </w:rPr>
      </w:pPr>
      <w:r w:rsidRPr="004C4438">
        <w:rPr>
          <w:rFonts w:asciiTheme="majorHAnsi" w:hAnsiTheme="majorHAnsi"/>
          <w:szCs w:val="22"/>
        </w:rPr>
        <w:t>"</w:t>
      </w:r>
      <w:r w:rsidR="005B2598" w:rsidRPr="004C4438">
        <w:rPr>
          <w:rFonts w:asciiTheme="majorHAnsi" w:hAnsiTheme="majorHAnsi"/>
          <w:b/>
          <w:bCs/>
          <w:szCs w:val="22"/>
        </w:rPr>
        <w:t>Single Point of Connection</w:t>
      </w:r>
      <w:r w:rsidRPr="004C4438">
        <w:rPr>
          <w:rFonts w:asciiTheme="majorHAnsi" w:hAnsiTheme="majorHAnsi"/>
          <w:szCs w:val="22"/>
        </w:rPr>
        <w:t>"</w:t>
      </w:r>
      <w:r w:rsidR="000310AA" w:rsidRPr="004C4438">
        <w:rPr>
          <w:rFonts w:asciiTheme="majorHAnsi" w:hAnsiTheme="majorHAnsi"/>
          <w:szCs w:val="22"/>
        </w:rPr>
        <w:t xml:space="preserve"> </w:t>
      </w:r>
      <w:r w:rsidR="005B2598" w:rsidRPr="004C4438">
        <w:rPr>
          <w:rFonts w:asciiTheme="majorHAnsi" w:hAnsiTheme="majorHAnsi"/>
          <w:szCs w:val="22"/>
        </w:rPr>
        <w:t xml:space="preserve">means the </w:t>
      </w:r>
      <w:r w:rsidR="00534B65" w:rsidRPr="004C4438">
        <w:rPr>
          <w:rFonts w:asciiTheme="majorHAnsi" w:hAnsiTheme="majorHAnsi"/>
          <w:szCs w:val="22"/>
        </w:rPr>
        <w:t>[</w:t>
      </w:r>
      <w:r w:rsidR="005B2598" w:rsidRPr="004C4438">
        <w:rPr>
          <w:rFonts w:asciiTheme="majorHAnsi" w:hAnsiTheme="majorHAnsi"/>
          <w:szCs w:val="22"/>
        </w:rPr>
        <w:t>DNO Cabin</w:t>
      </w:r>
      <w:r w:rsidR="00534B65" w:rsidRPr="004C4438">
        <w:rPr>
          <w:rFonts w:asciiTheme="majorHAnsi" w:hAnsiTheme="majorHAnsi"/>
          <w:szCs w:val="22"/>
        </w:rPr>
        <w:t>]</w:t>
      </w:r>
      <w:r w:rsidR="005B2598" w:rsidRPr="004C4438">
        <w:rPr>
          <w:rFonts w:asciiTheme="majorHAnsi" w:hAnsiTheme="majorHAnsi"/>
          <w:szCs w:val="22"/>
        </w:rPr>
        <w:t xml:space="preserve"> as shown on the plan (marked </w:t>
      </w:r>
      <w:r w:rsidR="00F843DB" w:rsidRPr="004C4438">
        <w:rPr>
          <w:rFonts w:asciiTheme="majorHAnsi" w:hAnsiTheme="majorHAnsi"/>
          <w:szCs w:val="22"/>
        </w:rPr>
        <w:t>[</w:t>
      </w:r>
      <w:r w:rsidRPr="004C4438">
        <w:rPr>
          <w:rFonts w:asciiTheme="majorHAnsi" w:hAnsiTheme="majorHAnsi"/>
          <w:szCs w:val="22"/>
        </w:rPr>
        <w:t>"</w:t>
      </w:r>
      <w:r w:rsidR="005B2598" w:rsidRPr="004C4438">
        <w:rPr>
          <w:rFonts w:asciiTheme="majorHAnsi" w:hAnsiTheme="majorHAnsi"/>
          <w:szCs w:val="22"/>
        </w:rPr>
        <w:t>DNO Substation</w:t>
      </w:r>
      <w:r w:rsidRPr="004C4438">
        <w:rPr>
          <w:rFonts w:asciiTheme="majorHAnsi" w:hAnsiTheme="majorHAnsi"/>
          <w:szCs w:val="22"/>
        </w:rPr>
        <w:t>"</w:t>
      </w:r>
      <w:r w:rsidR="00F843DB" w:rsidRPr="004C4438">
        <w:rPr>
          <w:rFonts w:asciiTheme="majorHAnsi" w:hAnsiTheme="majorHAnsi"/>
          <w:szCs w:val="22"/>
        </w:rPr>
        <w:t>]</w:t>
      </w:r>
      <w:r w:rsidR="005B2598" w:rsidRPr="004C4438">
        <w:rPr>
          <w:rFonts w:asciiTheme="majorHAnsi" w:hAnsiTheme="majorHAnsi"/>
          <w:szCs w:val="22"/>
        </w:rPr>
        <w:t xml:space="preserve">) at </w:t>
      </w:r>
      <w:r w:rsidR="0004614E" w:rsidRPr="004C4438">
        <w:rPr>
          <w:rFonts w:asciiTheme="majorHAnsi" w:hAnsiTheme="majorHAnsi"/>
          <w:szCs w:val="22"/>
        </w:rPr>
        <w:fldChar w:fldCharType="begin"/>
      </w:r>
      <w:r w:rsidR="0004614E" w:rsidRPr="004C4438">
        <w:rPr>
          <w:rFonts w:asciiTheme="majorHAnsi" w:hAnsiTheme="majorHAnsi"/>
          <w:szCs w:val="22"/>
        </w:rPr>
        <w:instrText xml:space="preserve"> REF _Ref214644985 \r \h </w:instrText>
      </w:r>
      <w:r w:rsidR="00656F22" w:rsidRPr="004C4438">
        <w:rPr>
          <w:rFonts w:asciiTheme="majorHAnsi" w:hAnsiTheme="majorHAnsi"/>
          <w:szCs w:val="22"/>
        </w:rPr>
        <w:instrText xml:space="preserve"> \* MERGEFORMAT </w:instrText>
      </w:r>
      <w:r w:rsidR="0004614E" w:rsidRPr="004C4438">
        <w:rPr>
          <w:rFonts w:asciiTheme="majorHAnsi" w:hAnsiTheme="majorHAnsi"/>
          <w:szCs w:val="22"/>
        </w:rPr>
      </w:r>
      <w:r w:rsidR="0004614E" w:rsidRPr="004C4438">
        <w:rPr>
          <w:rFonts w:asciiTheme="majorHAnsi" w:hAnsiTheme="majorHAnsi"/>
          <w:szCs w:val="22"/>
        </w:rPr>
        <w:fldChar w:fldCharType="separate"/>
      </w:r>
      <w:r w:rsidR="00430668" w:rsidRPr="004C4438">
        <w:rPr>
          <w:rFonts w:asciiTheme="majorHAnsi" w:hAnsiTheme="majorHAnsi"/>
          <w:szCs w:val="22"/>
        </w:rPr>
        <w:t>Schedule 4</w:t>
      </w:r>
      <w:r w:rsidR="0004614E" w:rsidRPr="004C4438">
        <w:rPr>
          <w:rFonts w:asciiTheme="majorHAnsi" w:hAnsiTheme="majorHAnsi"/>
          <w:szCs w:val="22"/>
        </w:rPr>
        <w:fldChar w:fldCharType="end"/>
      </w:r>
      <w:r w:rsidR="008F3723" w:rsidRPr="004C4438">
        <w:rPr>
          <w:rFonts w:asciiTheme="majorHAnsi" w:hAnsiTheme="majorHAnsi"/>
          <w:szCs w:val="22"/>
        </w:rPr>
        <w:t>;</w:t>
      </w:r>
    </w:p>
    <w:p w14:paraId="077F5F0A" w14:textId="737D389E" w:rsidR="006E06D5" w:rsidRPr="004C4438" w:rsidRDefault="00BE51C6" w:rsidP="005B2598">
      <w:pPr>
        <w:pStyle w:val="DefinitionL1"/>
        <w:rPr>
          <w:rFonts w:asciiTheme="majorHAnsi" w:hAnsiTheme="majorHAnsi"/>
          <w:szCs w:val="22"/>
        </w:rPr>
      </w:pPr>
      <w:r w:rsidRPr="004C4438">
        <w:rPr>
          <w:rFonts w:asciiTheme="majorHAnsi" w:hAnsiTheme="majorHAnsi"/>
          <w:szCs w:val="22"/>
        </w:rPr>
        <w:t>"</w:t>
      </w:r>
      <w:r w:rsidR="006E06D5" w:rsidRPr="004C4438">
        <w:rPr>
          <w:rFonts w:asciiTheme="majorHAnsi" w:hAnsiTheme="majorHAnsi"/>
          <w:b/>
          <w:bCs/>
          <w:szCs w:val="22"/>
        </w:rPr>
        <w:t>Site</w:t>
      </w:r>
      <w:r w:rsidRPr="004C4438">
        <w:rPr>
          <w:rFonts w:asciiTheme="majorHAnsi" w:hAnsiTheme="majorHAnsi"/>
          <w:szCs w:val="22"/>
        </w:rPr>
        <w:t>"</w:t>
      </w:r>
      <w:r w:rsidR="006E06D5" w:rsidRPr="004C4438">
        <w:rPr>
          <w:rFonts w:asciiTheme="majorHAnsi" w:hAnsiTheme="majorHAnsi"/>
          <w:szCs w:val="22"/>
        </w:rPr>
        <w:t xml:space="preserve"> [</w:t>
      </w:r>
      <w:r w:rsidR="000310AA" w:rsidRPr="004C4438">
        <w:rPr>
          <w:rFonts w:asciiTheme="majorHAnsi" w:hAnsiTheme="majorHAnsi"/>
          <w:szCs w:val="22"/>
        </w:rPr>
        <w:t>INSERT SITE LOCATION</w:t>
      </w:r>
      <w:r w:rsidR="006E06D5" w:rsidRPr="004C4438">
        <w:rPr>
          <w:rFonts w:asciiTheme="majorHAnsi" w:hAnsiTheme="majorHAnsi"/>
          <w:szCs w:val="22"/>
        </w:rPr>
        <w:t>]</w:t>
      </w:r>
      <w:r w:rsidR="008F3723" w:rsidRPr="004C4438">
        <w:rPr>
          <w:rFonts w:asciiTheme="majorHAnsi" w:hAnsiTheme="majorHAnsi"/>
          <w:szCs w:val="22"/>
        </w:rPr>
        <w:t>;</w:t>
      </w:r>
      <w:r w:rsidR="0062780D" w:rsidRPr="004C4438">
        <w:rPr>
          <w:rFonts w:asciiTheme="majorHAnsi" w:hAnsiTheme="majorHAnsi"/>
          <w:szCs w:val="22"/>
        </w:rPr>
        <w:t xml:space="preserve"> and</w:t>
      </w:r>
    </w:p>
    <w:p w14:paraId="220F43F6" w14:textId="25F1E8E8" w:rsidR="005B2598" w:rsidRPr="004C4438" w:rsidRDefault="005B2598" w:rsidP="005B2598">
      <w:pPr>
        <w:pStyle w:val="DefinitionL1"/>
        <w:rPr>
          <w:rFonts w:asciiTheme="majorHAnsi" w:hAnsiTheme="majorHAnsi"/>
          <w:szCs w:val="22"/>
        </w:rPr>
      </w:pPr>
      <w:r w:rsidRPr="004C4438">
        <w:rPr>
          <w:rFonts w:asciiTheme="majorHAnsi" w:hAnsiTheme="majorHAnsi"/>
          <w:szCs w:val="22"/>
        </w:rPr>
        <w:t>"</w:t>
      </w:r>
      <w:r w:rsidRPr="004C4438">
        <w:rPr>
          <w:rFonts w:asciiTheme="majorHAnsi" w:hAnsiTheme="majorHAnsi"/>
          <w:b/>
          <w:bCs/>
          <w:szCs w:val="22"/>
        </w:rPr>
        <w:t>VAT</w:t>
      </w:r>
      <w:r w:rsidRPr="004C4438">
        <w:rPr>
          <w:rFonts w:asciiTheme="majorHAnsi" w:hAnsiTheme="majorHAnsi"/>
          <w:szCs w:val="22"/>
        </w:rPr>
        <w:t>"</w:t>
      </w:r>
      <w:r w:rsidR="00651D14" w:rsidRPr="004C4438">
        <w:rPr>
          <w:rFonts w:asciiTheme="majorHAnsi" w:hAnsiTheme="majorHAnsi"/>
          <w:szCs w:val="22"/>
        </w:rPr>
        <w:t xml:space="preserve"> means </w:t>
      </w:r>
      <w:r w:rsidRPr="004C4438">
        <w:rPr>
          <w:rFonts w:asciiTheme="majorHAnsi" w:hAnsiTheme="majorHAnsi"/>
          <w:szCs w:val="22"/>
        </w:rPr>
        <w:t>value added tax chargeable under the Value Added Tax Act 1994</w:t>
      </w:r>
      <w:r w:rsidR="0062780D" w:rsidRPr="004C4438">
        <w:rPr>
          <w:rFonts w:asciiTheme="majorHAnsi" w:hAnsiTheme="majorHAnsi"/>
          <w:szCs w:val="22"/>
        </w:rPr>
        <w:t>.</w:t>
      </w:r>
    </w:p>
    <w:p w14:paraId="7C5DCE08" w14:textId="77777777" w:rsidR="00522391" w:rsidRDefault="00522391" w:rsidP="00522391">
      <w:pPr>
        <w:pStyle w:val="BBClause2"/>
        <w:numPr>
          <w:ilvl w:val="1"/>
          <w:numId w:val="20"/>
        </w:numPr>
      </w:pPr>
      <w:bookmarkStart w:id="4" w:name="_Hlk221532344"/>
      <w:r>
        <w:t>Clause, Schedule and paragraph headings shall not affect the interpretation of this Agreement.</w:t>
      </w:r>
    </w:p>
    <w:p w14:paraId="35B5FAA6" w14:textId="77777777" w:rsidR="00522391" w:rsidRDefault="00522391" w:rsidP="00522391">
      <w:pPr>
        <w:pStyle w:val="BBClause2"/>
        <w:numPr>
          <w:ilvl w:val="1"/>
          <w:numId w:val="20"/>
        </w:numPr>
      </w:pPr>
      <w:bookmarkStart w:id="5" w:name="_Hlk221532358"/>
      <w:bookmarkEnd w:id="4"/>
      <w:r>
        <w:t>References to clauses and Schedules are to the clauses of and Schedules to this Agreement and references to paragraphs are to paragraphs of the relevant Schedule</w:t>
      </w:r>
      <w:bookmarkEnd w:id="5"/>
      <w:r>
        <w:t>.</w:t>
      </w:r>
    </w:p>
    <w:p w14:paraId="215D81F5" w14:textId="77777777" w:rsidR="00522391" w:rsidRDefault="00522391" w:rsidP="00522391">
      <w:pPr>
        <w:pStyle w:val="BBClause2"/>
        <w:numPr>
          <w:ilvl w:val="1"/>
          <w:numId w:val="20"/>
        </w:numPr>
      </w:pPr>
      <w:bookmarkStart w:id="6" w:name="_Hlk221532371"/>
      <w:r>
        <w:t>The Schedules form part of this Agreement and shall have effect as if set out in full in the body of this Agreement. Any reference to this Agreement includes the Schedules.</w:t>
      </w:r>
    </w:p>
    <w:bookmarkEnd w:id="6"/>
    <w:p w14:paraId="1B4F4AB4" w14:textId="77777777" w:rsidR="00522391" w:rsidRDefault="00522391" w:rsidP="00522391">
      <w:pPr>
        <w:pStyle w:val="BBClause2"/>
        <w:numPr>
          <w:ilvl w:val="1"/>
          <w:numId w:val="20"/>
        </w:numPr>
      </w:pPr>
      <w:r>
        <w:t>A reference to "</w:t>
      </w:r>
      <w:r w:rsidRPr="00B74718">
        <w:rPr>
          <w:b/>
          <w:bCs/>
        </w:rPr>
        <w:t>this Agreement</w:t>
      </w:r>
      <w:r>
        <w:t>" or to any "</w:t>
      </w:r>
      <w:r w:rsidRPr="00B74718">
        <w:rPr>
          <w:b/>
          <w:bCs/>
        </w:rPr>
        <w:t>other agreement or document</w:t>
      </w:r>
      <w:r>
        <w:t>" is a reference to this Agreement or such other agreement or document, in each case as varied from time to time.</w:t>
      </w:r>
    </w:p>
    <w:p w14:paraId="4BF1A5CB" w14:textId="77777777" w:rsidR="00522391" w:rsidRDefault="00522391" w:rsidP="00522391">
      <w:pPr>
        <w:pStyle w:val="BBClause2"/>
        <w:numPr>
          <w:ilvl w:val="1"/>
          <w:numId w:val="20"/>
        </w:numPr>
      </w:pPr>
      <w:r>
        <w:t>Unless the context otherwise requires, words in the singular shall include the plural and in the plural shall include the singular.</w:t>
      </w:r>
    </w:p>
    <w:p w14:paraId="107244C0" w14:textId="77777777" w:rsidR="00522391" w:rsidRDefault="00522391" w:rsidP="00522391">
      <w:pPr>
        <w:pStyle w:val="BBClause2"/>
        <w:numPr>
          <w:ilvl w:val="1"/>
          <w:numId w:val="20"/>
        </w:numPr>
      </w:pPr>
      <w:r>
        <w:t>Unless the context otherwise requires, a reference to one gender shall include a reference to the other genders.</w:t>
      </w:r>
    </w:p>
    <w:p w14:paraId="0AC431BA" w14:textId="77777777" w:rsidR="00522391" w:rsidRDefault="00522391" w:rsidP="00522391">
      <w:pPr>
        <w:pStyle w:val="BBClause2"/>
        <w:numPr>
          <w:ilvl w:val="1"/>
          <w:numId w:val="20"/>
        </w:numPr>
      </w:pPr>
      <w:r>
        <w:t>A "</w:t>
      </w:r>
      <w:r w:rsidRPr="00B74718">
        <w:rPr>
          <w:b/>
          <w:bCs/>
        </w:rPr>
        <w:t>person</w:t>
      </w:r>
      <w:r>
        <w:t>" includes a natural person, corporate or unincorporated body (whether or not having separate legal personality).</w:t>
      </w:r>
    </w:p>
    <w:p w14:paraId="23B453FC" w14:textId="77777777" w:rsidR="00522391" w:rsidRDefault="00522391" w:rsidP="00522391">
      <w:pPr>
        <w:pStyle w:val="BBClause2"/>
        <w:numPr>
          <w:ilvl w:val="1"/>
          <w:numId w:val="20"/>
        </w:numPr>
      </w:pPr>
      <w:r>
        <w:t>A reference to a "</w:t>
      </w:r>
      <w:r w:rsidRPr="00B74718">
        <w:rPr>
          <w:b/>
          <w:bCs/>
        </w:rPr>
        <w:t>Party</w:t>
      </w:r>
      <w:r>
        <w:t>" means a Party to this Agreement and includes a reference to the estate, legal personal representative, successor, or permitted assigns of that Party.</w:t>
      </w:r>
    </w:p>
    <w:p w14:paraId="5806B2DA" w14:textId="77777777" w:rsidR="00522391" w:rsidRDefault="00522391" w:rsidP="00522391">
      <w:pPr>
        <w:pStyle w:val="BBClause2"/>
        <w:numPr>
          <w:ilvl w:val="1"/>
          <w:numId w:val="20"/>
        </w:numPr>
      </w:pPr>
      <w:r>
        <w:t>A reference to a "</w:t>
      </w:r>
      <w:r w:rsidRPr="00B74718">
        <w:rPr>
          <w:b/>
          <w:bCs/>
        </w:rPr>
        <w:t>company</w:t>
      </w:r>
      <w:r>
        <w:t>" shall include any company, corporation or other body corporate, wherever and however incorporated or established and includes any limited liability partnership under the law of England and Wales.</w:t>
      </w:r>
    </w:p>
    <w:p w14:paraId="140839E7" w14:textId="77777777" w:rsidR="00522391" w:rsidRDefault="00522391" w:rsidP="00522391">
      <w:pPr>
        <w:pStyle w:val="BBClause2"/>
        <w:numPr>
          <w:ilvl w:val="1"/>
          <w:numId w:val="20"/>
        </w:numPr>
      </w:pPr>
      <w:bookmarkStart w:id="7" w:name="_Ref219467370"/>
      <w:r>
        <w:t>A reference to a "</w:t>
      </w:r>
      <w:r w:rsidRPr="00B74718">
        <w:rPr>
          <w:b/>
          <w:bCs/>
        </w:rPr>
        <w:t>holding company</w:t>
      </w:r>
      <w:r>
        <w:t>" or a "</w:t>
      </w:r>
      <w:r w:rsidRPr="00B74718">
        <w:rPr>
          <w:b/>
          <w:bCs/>
        </w:rPr>
        <w:t>subsidiary</w:t>
      </w:r>
      <w:r>
        <w:t>" means a holding company or a subsidiary (as the case may be) as defined in section 1159 of the CA 2006 and for the purposes only of the membership requirement contained in sections 1159(1)(b) and (c), a company shall be treated as a member of another company even if its shares in that other company are registered in the name of:</w:t>
      </w:r>
      <w:bookmarkEnd w:id="7"/>
    </w:p>
    <w:p w14:paraId="1AA20B31" w14:textId="77777777" w:rsidR="00522391" w:rsidRDefault="00522391" w:rsidP="00522391">
      <w:pPr>
        <w:pStyle w:val="BBClause3"/>
        <w:numPr>
          <w:ilvl w:val="2"/>
          <w:numId w:val="21"/>
        </w:numPr>
      </w:pPr>
      <w:r>
        <w:t>another person (or its nominee), by way of security or in connection with the taking of security; or</w:t>
      </w:r>
    </w:p>
    <w:p w14:paraId="55941A16" w14:textId="77777777" w:rsidR="00522391" w:rsidRDefault="00522391" w:rsidP="00522391">
      <w:pPr>
        <w:pStyle w:val="BBClause3"/>
        <w:numPr>
          <w:ilvl w:val="2"/>
          <w:numId w:val="21"/>
        </w:numPr>
      </w:pPr>
      <w:r>
        <w:t>its nominee.</w:t>
      </w:r>
    </w:p>
    <w:p w14:paraId="2DB99C2E" w14:textId="77777777" w:rsidR="00522391" w:rsidRDefault="00522391" w:rsidP="00522391">
      <w:pPr>
        <w:pStyle w:val="BBClause2"/>
        <w:numPr>
          <w:ilvl w:val="1"/>
          <w:numId w:val="20"/>
        </w:numPr>
      </w:pPr>
      <w:r>
        <w:lastRenderedPageBreak/>
        <w:t>Unless expressly provided otherwise in this Agreement, a reference to "</w:t>
      </w:r>
      <w:r w:rsidRPr="00B74718">
        <w:rPr>
          <w:b/>
          <w:bCs/>
        </w:rPr>
        <w:t>writing</w:t>
      </w:r>
      <w:r>
        <w:t>" or "</w:t>
      </w:r>
      <w:r w:rsidRPr="00B74718">
        <w:rPr>
          <w:b/>
          <w:bCs/>
        </w:rPr>
        <w:t>written</w:t>
      </w:r>
      <w:r>
        <w:t>" includes email.</w:t>
      </w:r>
    </w:p>
    <w:p w14:paraId="44A9508D" w14:textId="77777777" w:rsidR="00522391" w:rsidRDefault="00522391" w:rsidP="00522391">
      <w:pPr>
        <w:pStyle w:val="BBClause2"/>
        <w:numPr>
          <w:ilvl w:val="1"/>
          <w:numId w:val="20"/>
        </w:numPr>
      </w:pPr>
      <w:r>
        <w:t>Any words following the terms including, include, in particular, for example or any similar expression shall be construed as illustrative and shall not limit the sense of the words, description, definition, phrase or term preceding those terms.</w:t>
      </w:r>
    </w:p>
    <w:p w14:paraId="2E8401C6" w14:textId="77777777" w:rsidR="00522391" w:rsidRDefault="00522391" w:rsidP="00522391">
      <w:pPr>
        <w:pStyle w:val="BBClause2"/>
        <w:numPr>
          <w:ilvl w:val="1"/>
          <w:numId w:val="20"/>
        </w:numPr>
      </w:pPr>
      <w:r>
        <w:t>References to a document in "</w:t>
      </w:r>
      <w:r w:rsidRPr="00B74718">
        <w:rPr>
          <w:b/>
          <w:bCs/>
        </w:rPr>
        <w:t>agreed form</w:t>
      </w:r>
      <w:r>
        <w:t>" are to that document in the form agreed by the Parties and initialled by them or on their behalf for identification.</w:t>
      </w:r>
    </w:p>
    <w:p w14:paraId="1944C686" w14:textId="77777777" w:rsidR="00522391" w:rsidRDefault="00522391" w:rsidP="00522391">
      <w:pPr>
        <w:pStyle w:val="BBClause2"/>
        <w:numPr>
          <w:ilvl w:val="1"/>
          <w:numId w:val="20"/>
        </w:numPr>
      </w:pPr>
      <w:r>
        <w:t>A reference to any legislation or legislative provision is a reference to it as amended, extended or re-enacted from time to time, provided that, as between the Parties, no such amendment, extension or re-enactment made after the date of this Agreement shall apply for the purposes of this Agreement to the extent that it would impose any new or extended obligation, liability or restriction on, or otherwise adversely affect the rights of, any Party.</w:t>
      </w:r>
    </w:p>
    <w:p w14:paraId="7E80C1FE" w14:textId="77777777" w:rsidR="00522391" w:rsidRDefault="00522391" w:rsidP="00522391">
      <w:pPr>
        <w:pStyle w:val="BBClause2"/>
        <w:numPr>
          <w:ilvl w:val="1"/>
          <w:numId w:val="20"/>
        </w:numPr>
      </w:pPr>
      <w:r>
        <w:t>A reference to any legislation or legislative provision shall include all subordinate legislation made from time to time under that legislation or legislative provision.</w:t>
      </w:r>
    </w:p>
    <w:p w14:paraId="2C9F19C5" w14:textId="77777777" w:rsidR="00522391" w:rsidRDefault="00522391" w:rsidP="00522391">
      <w:pPr>
        <w:pStyle w:val="BBClause2"/>
        <w:numPr>
          <w:ilvl w:val="1"/>
          <w:numId w:val="20"/>
        </w:numPr>
      </w:pPr>
      <w:r>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6EAC7501" w14:textId="77777777" w:rsidR="00522391" w:rsidRDefault="00522391" w:rsidP="00522391">
      <w:pPr>
        <w:pStyle w:val="BBClause2"/>
        <w:numPr>
          <w:ilvl w:val="1"/>
          <w:numId w:val="20"/>
        </w:numPr>
      </w:pPr>
      <w:r>
        <w:t>Any obligation on a Party not to do something includes an obligation not to allow that thing to be done.</w:t>
      </w:r>
    </w:p>
    <w:p w14:paraId="6E44D9FC" w14:textId="69118A6B" w:rsidR="00345BF1" w:rsidRPr="005E63D2" w:rsidRDefault="00522391" w:rsidP="00522391">
      <w:pPr>
        <w:pStyle w:val="BBClause2"/>
        <w:rPr>
          <w:rFonts w:asciiTheme="majorHAnsi" w:hAnsiTheme="majorHAnsi"/>
          <w:szCs w:val="22"/>
        </w:rPr>
      </w:pPr>
      <w:r>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r w:rsidR="00345BF1" w:rsidRPr="005E63D2">
        <w:rPr>
          <w:rFonts w:asciiTheme="majorHAnsi" w:hAnsiTheme="majorHAnsi"/>
          <w:szCs w:val="22"/>
        </w:rPr>
        <w:t>.</w:t>
      </w:r>
    </w:p>
    <w:p w14:paraId="626B85CA" w14:textId="4615FA92" w:rsidR="00345BF1" w:rsidRPr="005E63D2" w:rsidRDefault="00EA0ADB" w:rsidP="00EA0ADB">
      <w:pPr>
        <w:pStyle w:val="BBHeading1"/>
        <w:rPr>
          <w:rFonts w:asciiTheme="majorHAnsi" w:hAnsiTheme="majorHAnsi"/>
          <w:szCs w:val="22"/>
        </w:rPr>
      </w:pPr>
      <w:bookmarkStart w:id="8" w:name="_Toc219489496"/>
      <w:bookmarkStart w:id="9" w:name="_Toc226454652"/>
      <w:r w:rsidRPr="005E63D2">
        <w:rPr>
          <w:rFonts w:asciiTheme="majorHAnsi" w:hAnsiTheme="majorHAnsi"/>
          <w:szCs w:val="22"/>
        </w:rPr>
        <w:t>Commencement</w:t>
      </w:r>
      <w:bookmarkEnd w:id="8"/>
      <w:bookmarkEnd w:id="9"/>
    </w:p>
    <w:p w14:paraId="51F8904A" w14:textId="0A154ABF" w:rsidR="00345BF1" w:rsidRDefault="00A12031" w:rsidP="00271EA6">
      <w:pPr>
        <w:pStyle w:val="BBClause2"/>
        <w:rPr>
          <w:rFonts w:asciiTheme="majorHAnsi" w:hAnsiTheme="majorHAnsi"/>
          <w:szCs w:val="22"/>
        </w:rPr>
      </w:pPr>
      <w:r>
        <w:rPr>
          <w:rFonts w:asciiTheme="majorHAnsi" w:hAnsiTheme="majorHAnsi"/>
          <w:szCs w:val="22"/>
        </w:rPr>
        <w:t>This Agreement</w:t>
      </w:r>
      <w:r w:rsidR="00345BF1" w:rsidRPr="005E63D2">
        <w:rPr>
          <w:rFonts w:asciiTheme="majorHAnsi" w:hAnsiTheme="majorHAnsi"/>
          <w:szCs w:val="22"/>
        </w:rPr>
        <w:t xml:space="preserve"> shall commence on the Commencement Date.</w:t>
      </w:r>
    </w:p>
    <w:p w14:paraId="47C45507" w14:textId="65D80BA8" w:rsidR="00345BF1" w:rsidRPr="005E63D2" w:rsidRDefault="00EA0ADB" w:rsidP="00EA0ADB">
      <w:pPr>
        <w:pStyle w:val="BBHeading1"/>
        <w:rPr>
          <w:rFonts w:asciiTheme="majorHAnsi" w:hAnsiTheme="majorHAnsi"/>
          <w:szCs w:val="22"/>
        </w:rPr>
      </w:pPr>
      <w:bookmarkStart w:id="10" w:name="_Ref214643928"/>
      <w:bookmarkStart w:id="11" w:name="_Toc219489497"/>
      <w:bookmarkStart w:id="12" w:name="_Toc226454653"/>
      <w:r w:rsidRPr="005E63D2">
        <w:rPr>
          <w:rFonts w:asciiTheme="majorHAnsi" w:hAnsiTheme="majorHAnsi"/>
          <w:szCs w:val="22"/>
        </w:rPr>
        <w:t>Duration and termination</w:t>
      </w:r>
      <w:bookmarkEnd w:id="10"/>
      <w:bookmarkEnd w:id="11"/>
      <w:bookmarkEnd w:id="12"/>
    </w:p>
    <w:p w14:paraId="51FEC7D5" w14:textId="7428CEC8" w:rsidR="00345BF1" w:rsidRPr="005E63D2" w:rsidRDefault="00A12031" w:rsidP="00345BF1">
      <w:pPr>
        <w:pStyle w:val="BBClause2"/>
        <w:rPr>
          <w:rFonts w:asciiTheme="majorHAnsi" w:hAnsiTheme="majorHAnsi"/>
          <w:szCs w:val="22"/>
        </w:rPr>
      </w:pPr>
      <w:r>
        <w:rPr>
          <w:rFonts w:asciiTheme="majorHAnsi" w:hAnsiTheme="majorHAnsi"/>
          <w:szCs w:val="22"/>
        </w:rPr>
        <w:t>This Agreement</w:t>
      </w:r>
      <w:r w:rsidR="00345BF1" w:rsidRPr="005E63D2">
        <w:rPr>
          <w:rFonts w:asciiTheme="majorHAnsi" w:hAnsiTheme="majorHAnsi"/>
          <w:szCs w:val="22"/>
        </w:rPr>
        <w:t xml:space="preserve"> shall continue, unless terminated earlier in accordance with </w:t>
      </w:r>
      <w:r w:rsidR="002E40EE" w:rsidRPr="005E63D2">
        <w:rPr>
          <w:rFonts w:asciiTheme="majorHAnsi" w:hAnsiTheme="majorHAnsi"/>
          <w:szCs w:val="22"/>
        </w:rPr>
        <w:t>clause</w:t>
      </w:r>
      <w:r w:rsidR="00345BF1" w:rsidRPr="005E63D2">
        <w:rPr>
          <w:rFonts w:asciiTheme="majorHAnsi" w:hAnsiTheme="majorHAnsi"/>
          <w:szCs w:val="22"/>
        </w:rPr>
        <w:t xml:space="preserve">s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_Ref214643574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13</w:t>
      </w:r>
      <w:r w:rsidR="00F2487C" w:rsidRPr="005E63D2">
        <w:rPr>
          <w:rFonts w:asciiTheme="majorHAnsi" w:hAnsiTheme="majorHAnsi"/>
          <w:szCs w:val="22"/>
        </w:rPr>
        <w:fldChar w:fldCharType="end"/>
      </w:r>
      <w:r w:rsidR="00345BF1" w:rsidRPr="005E63D2">
        <w:rPr>
          <w:rFonts w:asciiTheme="majorHAnsi" w:hAnsiTheme="majorHAnsi"/>
          <w:szCs w:val="22"/>
        </w:rPr>
        <w:t xml:space="preserve"> or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_Ref214643580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14</w:t>
      </w:r>
      <w:r w:rsidR="00F2487C" w:rsidRPr="005E63D2">
        <w:rPr>
          <w:rFonts w:asciiTheme="majorHAnsi" w:hAnsiTheme="majorHAnsi"/>
          <w:szCs w:val="22"/>
        </w:rPr>
        <w:fldChar w:fldCharType="end"/>
      </w:r>
      <w:r w:rsidR="00345BF1" w:rsidRPr="005E63D2">
        <w:rPr>
          <w:rFonts w:asciiTheme="majorHAnsi" w:hAnsiTheme="majorHAnsi"/>
          <w:szCs w:val="22"/>
        </w:rPr>
        <w:t xml:space="preserve">, until the </w:t>
      </w:r>
      <w:r w:rsidR="0015087C" w:rsidRPr="005E63D2">
        <w:rPr>
          <w:rFonts w:asciiTheme="majorHAnsi" w:hAnsiTheme="majorHAnsi"/>
          <w:szCs w:val="22"/>
        </w:rPr>
        <w:t>[</w:t>
      </w:r>
      <w:r w:rsidR="00345BF1" w:rsidRPr="005E63D2">
        <w:rPr>
          <w:rFonts w:asciiTheme="majorHAnsi" w:hAnsiTheme="majorHAnsi"/>
          <w:i/>
          <w:iCs/>
          <w:szCs w:val="22"/>
        </w:rPr>
        <w:t>99th (ninety ninth)</w:t>
      </w:r>
      <w:r w:rsidR="0015087C" w:rsidRPr="005E63D2">
        <w:rPr>
          <w:rFonts w:asciiTheme="majorHAnsi" w:hAnsiTheme="majorHAnsi"/>
          <w:szCs w:val="22"/>
        </w:rPr>
        <w:t>]</w:t>
      </w:r>
      <w:r w:rsidR="00345BF1" w:rsidRPr="005E63D2">
        <w:rPr>
          <w:rFonts w:asciiTheme="majorHAnsi" w:hAnsiTheme="majorHAnsi"/>
          <w:szCs w:val="22"/>
        </w:rPr>
        <w:t xml:space="preserve"> anniversary of the Commencement Date</w:t>
      </w:r>
      <w:r w:rsidR="00843CFB">
        <w:rPr>
          <w:rFonts w:asciiTheme="majorHAnsi" w:hAnsiTheme="majorHAnsi"/>
          <w:szCs w:val="22"/>
        </w:rPr>
        <w:t xml:space="preserve"> </w:t>
      </w:r>
      <w:r w:rsidR="00345BF1" w:rsidRPr="005E63D2">
        <w:rPr>
          <w:rFonts w:asciiTheme="majorHAnsi" w:hAnsiTheme="majorHAnsi"/>
          <w:szCs w:val="22"/>
        </w:rPr>
        <w:t>when it shall terminate automatically without notice.</w:t>
      </w:r>
    </w:p>
    <w:p w14:paraId="36450B80" w14:textId="6B056A00" w:rsidR="00345BF1" w:rsidRPr="005E63D2" w:rsidRDefault="00B349EF" w:rsidP="0087294A">
      <w:pPr>
        <w:pStyle w:val="BBHeading1"/>
        <w:rPr>
          <w:rFonts w:asciiTheme="majorHAnsi" w:hAnsiTheme="majorHAnsi"/>
          <w:szCs w:val="22"/>
        </w:rPr>
      </w:pPr>
      <w:bookmarkStart w:id="13" w:name="_Toc219489498"/>
      <w:bookmarkStart w:id="14" w:name="_Ref226036866"/>
      <w:bookmarkStart w:id="15" w:name="_Toc226454654"/>
      <w:r w:rsidRPr="005E63D2">
        <w:rPr>
          <w:rFonts w:asciiTheme="majorHAnsi" w:hAnsiTheme="majorHAnsi"/>
          <w:szCs w:val="22"/>
        </w:rPr>
        <w:t>Share of export capacity and initial works</w:t>
      </w:r>
      <w:bookmarkEnd w:id="13"/>
      <w:bookmarkEnd w:id="14"/>
      <w:bookmarkEnd w:id="15"/>
    </w:p>
    <w:p w14:paraId="11D6EE2B" w14:textId="2FFC5FF1" w:rsidR="00345BF1" w:rsidRPr="005E63D2" w:rsidRDefault="00FA121A" w:rsidP="00345BF1">
      <w:pPr>
        <w:pStyle w:val="BBClause2"/>
        <w:rPr>
          <w:rFonts w:asciiTheme="majorHAnsi" w:hAnsiTheme="majorHAnsi"/>
          <w:szCs w:val="22"/>
        </w:rPr>
      </w:pPr>
      <w:bookmarkStart w:id="16" w:name="_Ref214643934"/>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confirms that the Grid Connection Offer has been formally accepted and an initial deposit paid, all under the terms of the Grid Connection Offer.</w:t>
      </w:r>
      <w:bookmarkEnd w:id="16"/>
    </w:p>
    <w:p w14:paraId="7D7B91BA" w14:textId="77777777" w:rsidR="00345BF1" w:rsidRPr="005E63D2" w:rsidRDefault="00345BF1" w:rsidP="00345BF1">
      <w:pPr>
        <w:pStyle w:val="BBClause2"/>
        <w:rPr>
          <w:rFonts w:asciiTheme="majorHAnsi" w:hAnsiTheme="majorHAnsi"/>
          <w:szCs w:val="22"/>
        </w:rPr>
      </w:pPr>
      <w:r w:rsidRPr="005E63D2">
        <w:rPr>
          <w:rFonts w:asciiTheme="majorHAnsi" w:hAnsiTheme="majorHAnsi"/>
          <w:szCs w:val="22"/>
        </w:rPr>
        <w:t>The Parties confirm and agree that:</w:t>
      </w:r>
    </w:p>
    <w:p w14:paraId="08928FEC" w14:textId="106C4277" w:rsidR="00345BF1" w:rsidRPr="005E63D2" w:rsidRDefault="00345BF1" w:rsidP="00A04251">
      <w:pPr>
        <w:pStyle w:val="BBClause3"/>
        <w:rPr>
          <w:rFonts w:asciiTheme="majorHAnsi" w:hAnsiTheme="majorHAnsi"/>
          <w:szCs w:val="22"/>
        </w:rPr>
      </w:pPr>
      <w:r w:rsidRPr="005E63D2">
        <w:rPr>
          <w:rFonts w:asciiTheme="majorHAnsi" w:hAnsiTheme="majorHAnsi"/>
          <w:szCs w:val="22"/>
        </w:rPr>
        <w:t xml:space="preserve">The export connection for Project 1 and Project 2 was agreed by </w:t>
      </w:r>
      <w:r w:rsidR="00CF2418">
        <w:rPr>
          <w:rFonts w:asciiTheme="majorHAnsi" w:hAnsiTheme="majorHAnsi"/>
          <w:szCs w:val="22"/>
        </w:rPr>
        <w:t>the DNO</w:t>
      </w:r>
      <w:r w:rsidR="0077070B" w:rsidRPr="005E63D2">
        <w:rPr>
          <w:rFonts w:asciiTheme="majorHAnsi" w:hAnsiTheme="majorHAnsi"/>
          <w:szCs w:val="22"/>
        </w:rPr>
        <w:t xml:space="preserve"> </w:t>
      </w:r>
      <w:r w:rsidRPr="005E63D2">
        <w:rPr>
          <w:rFonts w:asciiTheme="majorHAnsi" w:hAnsiTheme="majorHAnsi"/>
          <w:szCs w:val="22"/>
        </w:rPr>
        <w:t xml:space="preserve">with an export capacity of </w:t>
      </w:r>
      <w:r w:rsidR="00BE5485" w:rsidRPr="005E63D2">
        <w:rPr>
          <w:rFonts w:asciiTheme="majorHAnsi" w:hAnsiTheme="majorHAnsi"/>
          <w:szCs w:val="22"/>
        </w:rPr>
        <w:t>[</w:t>
      </w:r>
      <w:r w:rsidR="00BE5485" w:rsidRPr="005E63D2">
        <w:rPr>
          <w:rFonts w:asciiTheme="majorHAnsi" w:hAnsiTheme="majorHAnsi"/>
          <w:szCs w:val="22"/>
        </w:rPr>
        <w:tab/>
        <w:t>]</w:t>
      </w:r>
      <w:r w:rsidRPr="005E63D2">
        <w:rPr>
          <w:rFonts w:asciiTheme="majorHAnsi" w:hAnsiTheme="majorHAnsi"/>
          <w:szCs w:val="22"/>
        </w:rPr>
        <w:t xml:space="preserve">MW AC and the connection will be split under </w:t>
      </w:r>
      <w:r w:rsidR="00A12031">
        <w:rPr>
          <w:rFonts w:asciiTheme="majorHAnsi" w:hAnsiTheme="majorHAnsi"/>
          <w:szCs w:val="22"/>
        </w:rPr>
        <w:t>this Agreement</w:t>
      </w:r>
      <w:r w:rsidRPr="005E63D2">
        <w:rPr>
          <w:rFonts w:asciiTheme="majorHAnsi" w:hAnsiTheme="majorHAnsi"/>
          <w:szCs w:val="22"/>
        </w:rPr>
        <w:t xml:space="preserve"> as to </w:t>
      </w:r>
      <w:r w:rsidR="00BE5485" w:rsidRPr="005E63D2">
        <w:rPr>
          <w:rFonts w:asciiTheme="majorHAnsi" w:hAnsiTheme="majorHAnsi"/>
          <w:szCs w:val="22"/>
        </w:rPr>
        <w:t>[</w:t>
      </w:r>
      <w:r w:rsidR="00BE5485" w:rsidRPr="005E63D2">
        <w:rPr>
          <w:rFonts w:asciiTheme="majorHAnsi" w:hAnsiTheme="majorHAnsi"/>
          <w:szCs w:val="22"/>
        </w:rPr>
        <w:tab/>
        <w:t>]</w:t>
      </w:r>
      <w:r w:rsidRPr="005E63D2">
        <w:rPr>
          <w:rFonts w:asciiTheme="majorHAnsi" w:hAnsiTheme="majorHAnsi"/>
          <w:szCs w:val="22"/>
        </w:rPr>
        <w:t>MW</w:t>
      </w:r>
      <w:r w:rsidR="00D523DB">
        <w:rPr>
          <w:rFonts w:asciiTheme="majorHAnsi" w:hAnsiTheme="majorHAnsi"/>
          <w:szCs w:val="22"/>
        </w:rPr>
        <w:t xml:space="preserve"> </w:t>
      </w:r>
      <w:r w:rsidRPr="005E63D2">
        <w:rPr>
          <w:rFonts w:asciiTheme="majorHAnsi" w:hAnsiTheme="majorHAnsi"/>
          <w:szCs w:val="22"/>
        </w:rPr>
        <w:t xml:space="preserve">export capacity for Project 1 and </w:t>
      </w:r>
      <w:r w:rsidR="00BE5485" w:rsidRPr="005E63D2">
        <w:rPr>
          <w:rFonts w:asciiTheme="majorHAnsi" w:hAnsiTheme="majorHAnsi"/>
          <w:szCs w:val="22"/>
        </w:rPr>
        <w:t>[</w:t>
      </w:r>
      <w:r w:rsidR="00BE5485" w:rsidRPr="005E63D2">
        <w:rPr>
          <w:rFonts w:asciiTheme="majorHAnsi" w:hAnsiTheme="majorHAnsi"/>
          <w:szCs w:val="22"/>
        </w:rPr>
        <w:tab/>
        <w:t>]</w:t>
      </w:r>
      <w:r w:rsidRPr="005E63D2">
        <w:rPr>
          <w:rFonts w:asciiTheme="majorHAnsi" w:hAnsiTheme="majorHAnsi"/>
          <w:szCs w:val="22"/>
        </w:rPr>
        <w:t>MW export capacity for Project 2;</w:t>
      </w:r>
    </w:p>
    <w:p w14:paraId="79A8143E" w14:textId="49BBB028" w:rsidR="00345BF1" w:rsidRPr="005E63D2" w:rsidRDefault="00534B65" w:rsidP="00A04251">
      <w:pPr>
        <w:pStyle w:val="BBClause3"/>
        <w:rPr>
          <w:rFonts w:asciiTheme="majorHAnsi" w:hAnsiTheme="majorHAnsi"/>
          <w:szCs w:val="22"/>
        </w:rPr>
      </w:pPr>
      <w:r w:rsidRPr="005E63D2">
        <w:rPr>
          <w:rFonts w:asciiTheme="majorHAnsi" w:hAnsiTheme="majorHAnsi"/>
          <w:szCs w:val="22"/>
        </w:rPr>
        <w:lastRenderedPageBreak/>
        <w:t>[</w:t>
      </w:r>
      <w:r w:rsidR="00345BF1" w:rsidRPr="005E63D2">
        <w:rPr>
          <w:rFonts w:asciiTheme="majorHAnsi" w:hAnsiTheme="majorHAnsi"/>
          <w:szCs w:val="22"/>
        </w:rPr>
        <w:t xml:space="preserve">The intention is that the Initial Works detailed in </w:t>
      </w:r>
      <w:r w:rsidR="0004614E" w:rsidRPr="005E63D2">
        <w:rPr>
          <w:rFonts w:asciiTheme="majorHAnsi" w:hAnsiTheme="majorHAnsi"/>
          <w:szCs w:val="22"/>
        </w:rPr>
        <w:fldChar w:fldCharType="begin"/>
      </w:r>
      <w:r w:rsidR="0004614E" w:rsidRPr="005E63D2">
        <w:rPr>
          <w:rFonts w:asciiTheme="majorHAnsi" w:hAnsiTheme="majorHAnsi"/>
          <w:szCs w:val="22"/>
        </w:rPr>
        <w:instrText xml:space="preserve"> REF _Ref214645000 \r \h </w:instrText>
      </w:r>
      <w:r w:rsidR="005E63D2" w:rsidRPr="005E63D2">
        <w:rPr>
          <w:rFonts w:asciiTheme="majorHAnsi" w:hAnsiTheme="majorHAnsi"/>
          <w:szCs w:val="22"/>
        </w:rPr>
        <w:instrText xml:space="preserve"> \* MERGEFORMAT </w:instrText>
      </w:r>
      <w:r w:rsidR="0004614E" w:rsidRPr="005E63D2">
        <w:rPr>
          <w:rFonts w:asciiTheme="majorHAnsi" w:hAnsiTheme="majorHAnsi"/>
          <w:szCs w:val="22"/>
        </w:rPr>
      </w:r>
      <w:r w:rsidR="0004614E" w:rsidRPr="005E63D2">
        <w:rPr>
          <w:rFonts w:asciiTheme="majorHAnsi" w:hAnsiTheme="majorHAnsi"/>
          <w:szCs w:val="22"/>
        </w:rPr>
        <w:fldChar w:fldCharType="separate"/>
      </w:r>
      <w:r w:rsidR="00430668">
        <w:rPr>
          <w:rFonts w:asciiTheme="majorHAnsi" w:hAnsiTheme="majorHAnsi"/>
          <w:szCs w:val="22"/>
        </w:rPr>
        <w:t>Schedule 5</w:t>
      </w:r>
      <w:r w:rsidR="0004614E" w:rsidRPr="005E63D2">
        <w:rPr>
          <w:rFonts w:asciiTheme="majorHAnsi" w:hAnsiTheme="majorHAnsi"/>
          <w:szCs w:val="22"/>
        </w:rPr>
        <w:fldChar w:fldCharType="end"/>
      </w:r>
      <w:r w:rsidR="00345BF1" w:rsidRPr="005E63D2">
        <w:rPr>
          <w:rFonts w:asciiTheme="majorHAnsi" w:hAnsiTheme="majorHAnsi"/>
          <w:szCs w:val="22"/>
        </w:rPr>
        <w:t xml:space="preserve"> will commence on the Commencement Date and will be undertaken and completed in accordance with the provisions of that </w:t>
      </w:r>
      <w:r w:rsidR="0004614E" w:rsidRPr="005E63D2">
        <w:rPr>
          <w:rFonts w:asciiTheme="majorHAnsi" w:hAnsiTheme="majorHAnsi"/>
          <w:szCs w:val="22"/>
        </w:rPr>
        <w:fldChar w:fldCharType="begin"/>
      </w:r>
      <w:r w:rsidR="0004614E" w:rsidRPr="005E63D2">
        <w:rPr>
          <w:rFonts w:asciiTheme="majorHAnsi" w:hAnsiTheme="majorHAnsi"/>
          <w:szCs w:val="22"/>
        </w:rPr>
        <w:instrText xml:space="preserve"> REF _Ref214645007 \r \h </w:instrText>
      </w:r>
      <w:r w:rsidR="005E63D2" w:rsidRPr="005E63D2">
        <w:rPr>
          <w:rFonts w:asciiTheme="majorHAnsi" w:hAnsiTheme="majorHAnsi"/>
          <w:szCs w:val="22"/>
        </w:rPr>
        <w:instrText xml:space="preserve"> \* MERGEFORMAT </w:instrText>
      </w:r>
      <w:r w:rsidR="0004614E" w:rsidRPr="005E63D2">
        <w:rPr>
          <w:rFonts w:asciiTheme="majorHAnsi" w:hAnsiTheme="majorHAnsi"/>
          <w:szCs w:val="22"/>
        </w:rPr>
      </w:r>
      <w:r w:rsidR="0004614E" w:rsidRPr="005E63D2">
        <w:rPr>
          <w:rFonts w:asciiTheme="majorHAnsi" w:hAnsiTheme="majorHAnsi"/>
          <w:szCs w:val="22"/>
        </w:rPr>
        <w:fldChar w:fldCharType="separate"/>
      </w:r>
      <w:r w:rsidR="00430668">
        <w:rPr>
          <w:rFonts w:asciiTheme="majorHAnsi" w:hAnsiTheme="majorHAnsi"/>
          <w:szCs w:val="22"/>
        </w:rPr>
        <w:t>Schedule 5</w:t>
      </w:r>
      <w:r w:rsidR="0004614E" w:rsidRPr="005E63D2">
        <w:rPr>
          <w:rFonts w:asciiTheme="majorHAnsi" w:hAnsiTheme="majorHAnsi"/>
          <w:szCs w:val="22"/>
        </w:rPr>
        <w:fldChar w:fldCharType="end"/>
      </w:r>
      <w:r w:rsidR="00345BF1" w:rsidRPr="005E63D2">
        <w:rPr>
          <w:rFonts w:asciiTheme="majorHAnsi" w:hAnsiTheme="majorHAnsi"/>
          <w:szCs w:val="22"/>
        </w:rPr>
        <w:t xml:space="preserve"> and, to this end, each of the Parties agrees to comply with its respective obligations under </w:t>
      </w:r>
      <w:r w:rsidR="00A12031">
        <w:rPr>
          <w:rFonts w:asciiTheme="majorHAnsi" w:hAnsiTheme="majorHAnsi"/>
          <w:szCs w:val="22"/>
        </w:rPr>
        <w:t>this Agreement</w:t>
      </w:r>
      <w:r w:rsidR="00345BF1" w:rsidRPr="005E63D2">
        <w:rPr>
          <w:rFonts w:asciiTheme="majorHAnsi" w:hAnsiTheme="majorHAnsi"/>
          <w:szCs w:val="22"/>
        </w:rPr>
        <w:t xml:space="preserve">, including </w:t>
      </w:r>
      <w:r w:rsidR="0004614E" w:rsidRPr="005E63D2">
        <w:rPr>
          <w:rFonts w:asciiTheme="majorHAnsi" w:hAnsiTheme="majorHAnsi"/>
          <w:szCs w:val="22"/>
        </w:rPr>
        <w:fldChar w:fldCharType="begin"/>
      </w:r>
      <w:r w:rsidR="0004614E" w:rsidRPr="005E63D2">
        <w:rPr>
          <w:rFonts w:asciiTheme="majorHAnsi" w:hAnsiTheme="majorHAnsi"/>
          <w:szCs w:val="22"/>
        </w:rPr>
        <w:instrText xml:space="preserve"> REF _Ref214645012 \r \h </w:instrText>
      </w:r>
      <w:r w:rsidR="005E63D2" w:rsidRPr="005E63D2">
        <w:rPr>
          <w:rFonts w:asciiTheme="majorHAnsi" w:hAnsiTheme="majorHAnsi"/>
          <w:szCs w:val="22"/>
        </w:rPr>
        <w:instrText xml:space="preserve"> \* MERGEFORMAT </w:instrText>
      </w:r>
      <w:r w:rsidR="0004614E" w:rsidRPr="005E63D2">
        <w:rPr>
          <w:rFonts w:asciiTheme="majorHAnsi" w:hAnsiTheme="majorHAnsi"/>
          <w:szCs w:val="22"/>
        </w:rPr>
      </w:r>
      <w:r w:rsidR="0004614E" w:rsidRPr="005E63D2">
        <w:rPr>
          <w:rFonts w:asciiTheme="majorHAnsi" w:hAnsiTheme="majorHAnsi"/>
          <w:szCs w:val="22"/>
        </w:rPr>
        <w:fldChar w:fldCharType="separate"/>
      </w:r>
      <w:r w:rsidR="00430668">
        <w:rPr>
          <w:rFonts w:asciiTheme="majorHAnsi" w:hAnsiTheme="majorHAnsi"/>
          <w:szCs w:val="22"/>
        </w:rPr>
        <w:t>Schedule 5</w:t>
      </w:r>
      <w:r w:rsidR="0004614E" w:rsidRPr="005E63D2">
        <w:rPr>
          <w:rFonts w:asciiTheme="majorHAnsi" w:hAnsiTheme="majorHAnsi"/>
          <w:szCs w:val="22"/>
        </w:rPr>
        <w:fldChar w:fldCharType="end"/>
      </w:r>
      <w:r w:rsidR="00345BF1" w:rsidRPr="005E63D2">
        <w:rPr>
          <w:rFonts w:asciiTheme="majorHAnsi" w:hAnsiTheme="majorHAnsi"/>
          <w:szCs w:val="22"/>
        </w:rPr>
        <w:t>, in respect of the carrying out and completion of the Initial Works;</w:t>
      </w:r>
      <w:r w:rsidRPr="005E63D2">
        <w:rPr>
          <w:rFonts w:asciiTheme="majorHAnsi" w:hAnsiTheme="majorHAnsi"/>
          <w:szCs w:val="22"/>
        </w:rPr>
        <w:t>]</w:t>
      </w:r>
    </w:p>
    <w:p w14:paraId="401D819D" w14:textId="62DB8441" w:rsidR="00345BF1" w:rsidRPr="005E63D2" w:rsidRDefault="00534B65" w:rsidP="00A04251">
      <w:pPr>
        <w:pStyle w:val="BBClause3"/>
        <w:rPr>
          <w:rFonts w:asciiTheme="majorHAnsi" w:hAnsiTheme="majorHAnsi"/>
          <w:szCs w:val="22"/>
        </w:rPr>
      </w:pPr>
      <w:r w:rsidRPr="005E63D2">
        <w:rPr>
          <w:rFonts w:asciiTheme="majorHAnsi" w:hAnsiTheme="majorHAnsi"/>
          <w:szCs w:val="22"/>
        </w:rPr>
        <w:t>[</w:t>
      </w:r>
      <w:r w:rsidR="00345BF1" w:rsidRPr="005E63D2">
        <w:rPr>
          <w:rFonts w:asciiTheme="majorHAnsi" w:hAnsiTheme="majorHAnsi"/>
          <w:szCs w:val="22"/>
        </w:rPr>
        <w:t xml:space="preserve">A new substation is to be installed by </w:t>
      </w:r>
      <w:r w:rsidR="00FA121A"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and then adopted by</w:t>
      </w:r>
      <w:r w:rsidR="00CF2418">
        <w:rPr>
          <w:rFonts w:asciiTheme="majorHAnsi" w:hAnsiTheme="majorHAnsi"/>
          <w:szCs w:val="22"/>
        </w:rPr>
        <w:t xml:space="preserve"> the DNO</w:t>
      </w:r>
      <w:r w:rsidRPr="005E63D2">
        <w:rPr>
          <w:rFonts w:asciiTheme="majorHAnsi" w:hAnsiTheme="majorHAnsi"/>
          <w:szCs w:val="22"/>
        </w:rPr>
        <w:t>]</w:t>
      </w:r>
      <w:r w:rsidR="0077070B" w:rsidRPr="005E63D2">
        <w:rPr>
          <w:rFonts w:asciiTheme="majorHAnsi" w:hAnsiTheme="majorHAnsi"/>
          <w:szCs w:val="22"/>
        </w:rPr>
        <w:t>;</w:t>
      </w:r>
    </w:p>
    <w:p w14:paraId="47023DE0" w14:textId="12C17852" w:rsidR="00345BF1" w:rsidRPr="005E63D2" w:rsidRDefault="00CF2418" w:rsidP="00A04251">
      <w:pPr>
        <w:pStyle w:val="BBClause3"/>
        <w:rPr>
          <w:rFonts w:asciiTheme="majorHAnsi" w:hAnsiTheme="majorHAnsi"/>
          <w:szCs w:val="22"/>
        </w:rPr>
      </w:pPr>
      <w:r>
        <w:rPr>
          <w:rFonts w:asciiTheme="majorHAnsi" w:hAnsiTheme="majorHAnsi"/>
          <w:szCs w:val="22"/>
        </w:rPr>
        <w:t>The DNO</w:t>
      </w:r>
      <w:r w:rsidR="00345BF1" w:rsidRPr="005E63D2">
        <w:rPr>
          <w:rFonts w:asciiTheme="majorHAnsi" w:hAnsiTheme="majorHAnsi"/>
          <w:szCs w:val="22"/>
        </w:rPr>
        <w:t xml:space="preserve"> ha</w:t>
      </w:r>
      <w:r>
        <w:rPr>
          <w:rFonts w:asciiTheme="majorHAnsi" w:hAnsiTheme="majorHAnsi"/>
          <w:szCs w:val="22"/>
        </w:rPr>
        <w:t>s</w:t>
      </w:r>
      <w:r w:rsidR="00345BF1" w:rsidRPr="005E63D2">
        <w:rPr>
          <w:rFonts w:asciiTheme="majorHAnsi" w:hAnsiTheme="majorHAnsi"/>
          <w:szCs w:val="22"/>
        </w:rPr>
        <w:t xml:space="preserve"> agreed to provide a Settlement MPAN for Project 1 and Project 2 on the </w:t>
      </w:r>
      <w:r>
        <w:rPr>
          <w:rFonts w:asciiTheme="majorHAnsi" w:hAnsiTheme="majorHAnsi"/>
          <w:szCs w:val="22"/>
        </w:rPr>
        <w:t xml:space="preserve">DNO </w:t>
      </w:r>
      <w:r w:rsidR="00345BF1" w:rsidRPr="005E63D2">
        <w:rPr>
          <w:rFonts w:asciiTheme="majorHAnsi" w:hAnsiTheme="majorHAnsi"/>
          <w:szCs w:val="22"/>
        </w:rPr>
        <w:t>side of the Single Point of Connection; and</w:t>
      </w:r>
    </w:p>
    <w:p w14:paraId="3C0C8C0C" w14:textId="433E7817" w:rsidR="00345BF1" w:rsidRPr="005E63D2" w:rsidRDefault="00345BF1" w:rsidP="00A04251">
      <w:pPr>
        <w:pStyle w:val="BBClause3"/>
        <w:rPr>
          <w:rFonts w:asciiTheme="majorHAnsi" w:hAnsiTheme="majorHAnsi"/>
          <w:szCs w:val="22"/>
        </w:rPr>
      </w:pPr>
      <w:r w:rsidRPr="005E63D2">
        <w:rPr>
          <w:rFonts w:asciiTheme="majorHAnsi" w:hAnsiTheme="majorHAnsi"/>
          <w:szCs w:val="22"/>
        </w:rPr>
        <w:t xml:space="preserve">From the Settlement MPAN the connection will be split into 2 pseudo-MPANs, one for each of Project 1 and Project 2, in accordance with the schematic at </w:t>
      </w:r>
      <w:r w:rsidR="0004614E" w:rsidRPr="005E63D2">
        <w:rPr>
          <w:rFonts w:asciiTheme="majorHAnsi" w:hAnsiTheme="majorHAnsi"/>
          <w:szCs w:val="22"/>
        </w:rPr>
        <w:fldChar w:fldCharType="begin"/>
      </w:r>
      <w:r w:rsidR="0004614E" w:rsidRPr="005E63D2">
        <w:rPr>
          <w:rFonts w:asciiTheme="majorHAnsi" w:hAnsiTheme="majorHAnsi"/>
          <w:szCs w:val="22"/>
        </w:rPr>
        <w:instrText xml:space="preserve"> REF _Ref214645036 \r \h </w:instrText>
      </w:r>
      <w:r w:rsidR="005E63D2" w:rsidRPr="005E63D2">
        <w:rPr>
          <w:rFonts w:asciiTheme="majorHAnsi" w:hAnsiTheme="majorHAnsi"/>
          <w:szCs w:val="22"/>
        </w:rPr>
        <w:instrText xml:space="preserve"> \* MERGEFORMAT </w:instrText>
      </w:r>
      <w:r w:rsidR="0004614E" w:rsidRPr="005E63D2">
        <w:rPr>
          <w:rFonts w:asciiTheme="majorHAnsi" w:hAnsiTheme="majorHAnsi"/>
          <w:szCs w:val="22"/>
        </w:rPr>
      </w:r>
      <w:r w:rsidR="0004614E" w:rsidRPr="005E63D2">
        <w:rPr>
          <w:rFonts w:asciiTheme="majorHAnsi" w:hAnsiTheme="majorHAnsi"/>
          <w:szCs w:val="22"/>
        </w:rPr>
        <w:fldChar w:fldCharType="separate"/>
      </w:r>
      <w:r w:rsidR="00430668">
        <w:rPr>
          <w:rFonts w:asciiTheme="majorHAnsi" w:hAnsiTheme="majorHAnsi"/>
          <w:szCs w:val="22"/>
        </w:rPr>
        <w:t>Schedule 2</w:t>
      </w:r>
      <w:r w:rsidR="0004614E" w:rsidRPr="005E63D2">
        <w:rPr>
          <w:rFonts w:asciiTheme="majorHAnsi" w:hAnsiTheme="majorHAnsi"/>
          <w:szCs w:val="22"/>
        </w:rPr>
        <w:fldChar w:fldCharType="end"/>
      </w:r>
      <w:r w:rsidRPr="005E63D2">
        <w:rPr>
          <w:rFonts w:asciiTheme="majorHAnsi" w:hAnsiTheme="majorHAnsi"/>
          <w:szCs w:val="22"/>
        </w:rPr>
        <w:t>.</w:t>
      </w:r>
    </w:p>
    <w:p w14:paraId="486581C0" w14:textId="49DB24B1" w:rsidR="00345BF1" w:rsidRPr="005E63D2" w:rsidRDefault="0087294A" w:rsidP="0087294A">
      <w:pPr>
        <w:pStyle w:val="BBHeading1"/>
        <w:rPr>
          <w:rFonts w:asciiTheme="majorHAnsi" w:hAnsiTheme="majorHAnsi"/>
          <w:szCs w:val="22"/>
        </w:rPr>
      </w:pPr>
      <w:bookmarkStart w:id="17" w:name="_Ref214643602"/>
      <w:bookmarkStart w:id="18" w:name="_Ref214643949"/>
      <w:bookmarkStart w:id="19" w:name="_Toc219489499"/>
      <w:bookmarkStart w:id="20" w:name="_Toc226454655"/>
      <w:r w:rsidRPr="005E63D2">
        <w:rPr>
          <w:rFonts w:asciiTheme="majorHAnsi" w:hAnsiTheme="majorHAnsi"/>
          <w:szCs w:val="22"/>
        </w:rPr>
        <w:t>Metering arrangements</w:t>
      </w:r>
      <w:bookmarkEnd w:id="17"/>
      <w:bookmarkEnd w:id="18"/>
      <w:bookmarkEnd w:id="19"/>
      <w:bookmarkEnd w:id="20"/>
    </w:p>
    <w:p w14:paraId="792F70F9" w14:textId="4CC13149" w:rsidR="00345BF1" w:rsidRPr="005E63D2" w:rsidRDefault="007F0D34" w:rsidP="00345BF1">
      <w:pPr>
        <w:pStyle w:val="BBClause2"/>
        <w:rPr>
          <w:rFonts w:asciiTheme="majorHAnsi" w:hAnsiTheme="majorHAnsi"/>
          <w:szCs w:val="22"/>
        </w:rPr>
      </w:pPr>
      <w:r>
        <w:rPr>
          <w:rFonts w:asciiTheme="majorHAnsi" w:hAnsiTheme="majorHAnsi"/>
          <w:szCs w:val="22"/>
        </w:rPr>
        <w:t>[</w:t>
      </w:r>
      <w:r w:rsidR="00345BF1" w:rsidRPr="005E63D2">
        <w:rPr>
          <w:rFonts w:asciiTheme="majorHAnsi" w:hAnsiTheme="majorHAnsi"/>
          <w:szCs w:val="22"/>
        </w:rPr>
        <w:t xml:space="preserve">One import export meter will be installed by the meter operator for Project 1 at the position of the Settlement MPAN in accordance with the </w:t>
      </w:r>
      <w:r w:rsidR="00B356B8">
        <w:rPr>
          <w:rFonts w:asciiTheme="majorHAnsi" w:hAnsiTheme="majorHAnsi"/>
          <w:szCs w:val="22"/>
        </w:rPr>
        <w:t>s</w:t>
      </w:r>
      <w:r w:rsidR="00345BF1" w:rsidRPr="005E63D2">
        <w:rPr>
          <w:rFonts w:asciiTheme="majorHAnsi" w:hAnsiTheme="majorHAnsi"/>
          <w:szCs w:val="22"/>
        </w:rPr>
        <w:t xml:space="preserve">chematic at </w:t>
      </w:r>
      <w:r w:rsidR="0004614E" w:rsidRPr="005E63D2">
        <w:rPr>
          <w:rFonts w:asciiTheme="majorHAnsi" w:hAnsiTheme="majorHAnsi"/>
          <w:szCs w:val="22"/>
        </w:rPr>
        <w:fldChar w:fldCharType="begin"/>
      </w:r>
      <w:r w:rsidR="0004614E" w:rsidRPr="005E63D2">
        <w:rPr>
          <w:rFonts w:asciiTheme="majorHAnsi" w:hAnsiTheme="majorHAnsi"/>
          <w:szCs w:val="22"/>
        </w:rPr>
        <w:instrText xml:space="preserve"> REF _Ref214645042 \r \h </w:instrText>
      </w:r>
      <w:r w:rsidR="005E63D2" w:rsidRPr="005E63D2">
        <w:rPr>
          <w:rFonts w:asciiTheme="majorHAnsi" w:hAnsiTheme="majorHAnsi"/>
          <w:szCs w:val="22"/>
        </w:rPr>
        <w:instrText xml:space="preserve"> \* MERGEFORMAT </w:instrText>
      </w:r>
      <w:r w:rsidR="0004614E" w:rsidRPr="005E63D2">
        <w:rPr>
          <w:rFonts w:asciiTheme="majorHAnsi" w:hAnsiTheme="majorHAnsi"/>
          <w:szCs w:val="22"/>
        </w:rPr>
      </w:r>
      <w:r w:rsidR="0004614E" w:rsidRPr="005E63D2">
        <w:rPr>
          <w:rFonts w:asciiTheme="majorHAnsi" w:hAnsiTheme="majorHAnsi"/>
          <w:szCs w:val="22"/>
        </w:rPr>
        <w:fldChar w:fldCharType="separate"/>
      </w:r>
      <w:r w:rsidR="00430668">
        <w:rPr>
          <w:rFonts w:asciiTheme="majorHAnsi" w:hAnsiTheme="majorHAnsi"/>
          <w:szCs w:val="22"/>
        </w:rPr>
        <w:t>Schedule 2</w:t>
      </w:r>
      <w:r w:rsidR="0004614E" w:rsidRPr="005E63D2">
        <w:rPr>
          <w:rFonts w:asciiTheme="majorHAnsi" w:hAnsiTheme="majorHAnsi"/>
          <w:szCs w:val="22"/>
        </w:rPr>
        <w:fldChar w:fldCharType="end"/>
      </w:r>
      <w:r w:rsidR="00345BF1" w:rsidRPr="005E63D2">
        <w:rPr>
          <w:rFonts w:asciiTheme="majorHAnsi" w:hAnsiTheme="majorHAnsi"/>
          <w:szCs w:val="22"/>
        </w:rPr>
        <w:t xml:space="preserve">. This meter will be in accordance with the </w:t>
      </w:r>
      <w:r w:rsidR="00E7143B" w:rsidRPr="005E63D2">
        <w:rPr>
          <w:rFonts w:asciiTheme="majorHAnsi" w:hAnsiTheme="majorHAnsi"/>
          <w:szCs w:val="22"/>
        </w:rPr>
        <w:t>Me</w:t>
      </w:r>
      <w:r w:rsidR="00E7143B">
        <w:rPr>
          <w:rFonts w:asciiTheme="majorHAnsi" w:hAnsiTheme="majorHAnsi"/>
          <w:szCs w:val="22"/>
        </w:rPr>
        <w:t xml:space="preserve">asuring </w:t>
      </w:r>
      <w:r w:rsidR="00345BF1" w:rsidRPr="005E63D2">
        <w:rPr>
          <w:rFonts w:asciiTheme="majorHAnsi" w:hAnsiTheme="majorHAnsi"/>
          <w:szCs w:val="22"/>
        </w:rPr>
        <w:t>Instruments Directive.</w:t>
      </w:r>
    </w:p>
    <w:p w14:paraId="2E1FBD75" w14:textId="6F832B7D" w:rsidR="00345BF1" w:rsidRPr="005E63D2" w:rsidRDefault="00345BF1" w:rsidP="00B11FEB">
      <w:pPr>
        <w:pStyle w:val="BBClause2"/>
        <w:rPr>
          <w:rFonts w:asciiTheme="majorHAnsi" w:hAnsiTheme="majorHAnsi"/>
          <w:szCs w:val="22"/>
        </w:rPr>
      </w:pPr>
      <w:r w:rsidRPr="005E63D2">
        <w:rPr>
          <w:rFonts w:asciiTheme="majorHAnsi" w:hAnsiTheme="majorHAnsi"/>
          <w:szCs w:val="22"/>
        </w:rPr>
        <w:t xml:space="preserve">The meter operators for Project 1 and Project 2 will install separate import export meters at the position of the pseudo-MPANs in accordance with the </w:t>
      </w:r>
      <w:r w:rsidR="00B356B8">
        <w:rPr>
          <w:rFonts w:asciiTheme="majorHAnsi" w:hAnsiTheme="majorHAnsi"/>
          <w:szCs w:val="22"/>
        </w:rPr>
        <w:t>s</w:t>
      </w:r>
      <w:r w:rsidRPr="005E63D2">
        <w:rPr>
          <w:rFonts w:asciiTheme="majorHAnsi" w:hAnsiTheme="majorHAnsi"/>
          <w:szCs w:val="22"/>
        </w:rPr>
        <w:t xml:space="preserve">chematic at </w:t>
      </w:r>
      <w:r w:rsidR="0004614E" w:rsidRPr="005E63D2">
        <w:rPr>
          <w:rFonts w:asciiTheme="majorHAnsi" w:hAnsiTheme="majorHAnsi"/>
          <w:szCs w:val="22"/>
        </w:rPr>
        <w:fldChar w:fldCharType="begin"/>
      </w:r>
      <w:r w:rsidR="0004614E" w:rsidRPr="005E63D2">
        <w:rPr>
          <w:rFonts w:asciiTheme="majorHAnsi" w:hAnsiTheme="majorHAnsi"/>
          <w:szCs w:val="22"/>
        </w:rPr>
        <w:instrText xml:space="preserve"> REF _Ref214645047 \r \h </w:instrText>
      </w:r>
      <w:r w:rsidR="005E63D2" w:rsidRPr="005E63D2">
        <w:rPr>
          <w:rFonts w:asciiTheme="majorHAnsi" w:hAnsiTheme="majorHAnsi"/>
          <w:szCs w:val="22"/>
        </w:rPr>
        <w:instrText xml:space="preserve"> \* MERGEFORMAT </w:instrText>
      </w:r>
      <w:r w:rsidR="0004614E" w:rsidRPr="005E63D2">
        <w:rPr>
          <w:rFonts w:asciiTheme="majorHAnsi" w:hAnsiTheme="majorHAnsi"/>
          <w:szCs w:val="22"/>
        </w:rPr>
      </w:r>
      <w:r w:rsidR="0004614E" w:rsidRPr="005E63D2">
        <w:rPr>
          <w:rFonts w:asciiTheme="majorHAnsi" w:hAnsiTheme="majorHAnsi"/>
          <w:szCs w:val="22"/>
        </w:rPr>
        <w:fldChar w:fldCharType="separate"/>
      </w:r>
      <w:r w:rsidR="00430668">
        <w:rPr>
          <w:rFonts w:asciiTheme="majorHAnsi" w:hAnsiTheme="majorHAnsi"/>
          <w:szCs w:val="22"/>
        </w:rPr>
        <w:t>Schedule 2</w:t>
      </w:r>
      <w:r w:rsidR="0004614E" w:rsidRPr="005E63D2">
        <w:rPr>
          <w:rFonts w:asciiTheme="majorHAnsi" w:hAnsiTheme="majorHAnsi"/>
          <w:szCs w:val="22"/>
        </w:rPr>
        <w:fldChar w:fldCharType="end"/>
      </w:r>
      <w:r w:rsidRPr="005E63D2">
        <w:rPr>
          <w:rFonts w:asciiTheme="majorHAnsi" w:hAnsiTheme="majorHAnsi"/>
          <w:szCs w:val="22"/>
        </w:rPr>
        <w:t xml:space="preserve">. </w:t>
      </w:r>
    </w:p>
    <w:p w14:paraId="20D4FE81" w14:textId="395F964C" w:rsidR="00345BF1" w:rsidRPr="005E63D2" w:rsidRDefault="007F0D34" w:rsidP="00345BF1">
      <w:pPr>
        <w:pStyle w:val="BBClause2"/>
        <w:rPr>
          <w:rFonts w:asciiTheme="majorHAnsi" w:hAnsiTheme="majorHAnsi"/>
          <w:szCs w:val="22"/>
        </w:rPr>
      </w:pPr>
      <w:bookmarkStart w:id="21" w:name="_Ref214643782"/>
      <w:r>
        <w:rPr>
          <w:rFonts w:asciiTheme="majorHAnsi" w:hAnsiTheme="majorHAnsi"/>
          <w:szCs w:val="22"/>
        </w:rPr>
        <w:t>[T</w:t>
      </w:r>
      <w:r w:rsidR="00345BF1" w:rsidRPr="005E63D2">
        <w:rPr>
          <w:rFonts w:asciiTheme="majorHAnsi" w:hAnsiTheme="majorHAnsi"/>
          <w:szCs w:val="22"/>
        </w:rPr>
        <w:t>he Parties acknowledge and agree as follows:-</w:t>
      </w:r>
      <w:bookmarkEnd w:id="21"/>
    </w:p>
    <w:p w14:paraId="2634626C" w14:textId="31F8A384" w:rsidR="00345BF1" w:rsidRPr="005E63D2" w:rsidRDefault="00FA121A" w:rsidP="00466A64">
      <w:pPr>
        <w:pStyle w:val="BBClause3"/>
        <w:rPr>
          <w:rFonts w:asciiTheme="majorHAnsi" w:hAnsiTheme="majorHAnsi"/>
          <w:szCs w:val="22"/>
        </w:rPr>
      </w:pPr>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and </w:t>
      </w:r>
      <w:r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will use the Settlement MPAN for the purposes of exporting electricity from both Project 1 and Project 2 to the Distribution System via the Grid Connection;</w:t>
      </w:r>
    </w:p>
    <w:p w14:paraId="42B08E9E" w14:textId="2071C11A" w:rsidR="00345BF1" w:rsidRPr="005E63D2" w:rsidRDefault="00345BF1" w:rsidP="00466A64">
      <w:pPr>
        <w:pStyle w:val="BBClause3"/>
        <w:rPr>
          <w:rFonts w:asciiTheme="majorHAnsi" w:hAnsiTheme="majorHAnsi"/>
          <w:szCs w:val="22"/>
        </w:rPr>
      </w:pPr>
      <w:r w:rsidRPr="005E63D2">
        <w:rPr>
          <w:rFonts w:asciiTheme="majorHAnsi" w:hAnsiTheme="majorHAnsi"/>
          <w:szCs w:val="22"/>
        </w:rPr>
        <w:t xml:space="preserve">The total combined export for both Project 1 and Project 2 will be measured at the Settlement MPAN and will be allocated to each Party and its respective Offtaker in proportion to the export measured by each Party at their own pseudo-MPAN (subject to any necessary adjustment under </w:t>
      </w:r>
      <w:r w:rsidR="002E40EE" w:rsidRPr="005E63D2">
        <w:rPr>
          <w:rFonts w:asciiTheme="majorHAnsi" w:hAnsiTheme="majorHAnsi"/>
          <w:szCs w:val="22"/>
        </w:rPr>
        <w:t>clause</w:t>
      </w:r>
      <w:r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_Ref214643595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5.3.4</w:t>
      </w:r>
      <w:r w:rsidR="00F2487C" w:rsidRPr="005E63D2">
        <w:rPr>
          <w:rFonts w:asciiTheme="majorHAnsi" w:hAnsiTheme="majorHAnsi"/>
          <w:szCs w:val="22"/>
        </w:rPr>
        <w:fldChar w:fldCharType="end"/>
      </w:r>
      <w:r w:rsidRPr="005E63D2">
        <w:rPr>
          <w:rFonts w:asciiTheme="majorHAnsi" w:hAnsiTheme="majorHAnsi"/>
          <w:szCs w:val="22"/>
        </w:rPr>
        <w:t>);</w:t>
      </w:r>
    </w:p>
    <w:p w14:paraId="0A5C24E2" w14:textId="7D5AB080" w:rsidR="00345BF1" w:rsidRPr="005E63D2" w:rsidRDefault="00345BF1" w:rsidP="00466A64">
      <w:pPr>
        <w:pStyle w:val="BBClause3"/>
        <w:rPr>
          <w:rFonts w:asciiTheme="majorHAnsi" w:hAnsiTheme="majorHAnsi"/>
          <w:szCs w:val="22"/>
        </w:rPr>
      </w:pPr>
      <w:r w:rsidRPr="005E63D2">
        <w:rPr>
          <w:rFonts w:asciiTheme="majorHAnsi" w:hAnsiTheme="majorHAnsi"/>
          <w:szCs w:val="22"/>
        </w:rPr>
        <w:t xml:space="preserve">The total import for both Projects (as procured by </w:t>
      </w:r>
      <w:r w:rsidR="00FA121A"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under a contract with whichever supplier </w:t>
      </w:r>
      <w:r w:rsidR="00FA121A"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elects to contract with from time to time having obtained </w:t>
      </w:r>
      <w:r w:rsidR="00FA121A" w:rsidRPr="005E63D2">
        <w:rPr>
          <w:rFonts w:asciiTheme="majorHAnsi" w:hAnsiTheme="majorHAnsi"/>
          <w:szCs w:val="22"/>
        </w:rPr>
        <w:t>t</w:t>
      </w:r>
      <w:r w:rsidR="00DF2C7E" w:rsidRPr="005E63D2">
        <w:rPr>
          <w:rFonts w:asciiTheme="majorHAnsi" w:hAnsiTheme="majorHAnsi"/>
          <w:szCs w:val="22"/>
        </w:rPr>
        <w:t>he Community Energy Group</w:t>
      </w:r>
      <w:r w:rsidR="00BE51C6" w:rsidRPr="005E63D2">
        <w:rPr>
          <w:rFonts w:asciiTheme="majorHAnsi" w:hAnsiTheme="majorHAnsi"/>
          <w:szCs w:val="22"/>
        </w:rPr>
        <w:t>'</w:t>
      </w:r>
      <w:r w:rsidRPr="005E63D2">
        <w:rPr>
          <w:rFonts w:asciiTheme="majorHAnsi" w:hAnsiTheme="majorHAnsi"/>
          <w:szCs w:val="22"/>
        </w:rPr>
        <w:t>s prior approval which will not be unreasonably withheld or delayed) will be measured at the Settlement MPAN and will be allocated to each Party in proportion to the import measured by each Party at their own pseudo-MPAN;</w:t>
      </w:r>
    </w:p>
    <w:p w14:paraId="0BFFB1A5" w14:textId="77777777" w:rsidR="00345BF1" w:rsidRPr="005E63D2" w:rsidRDefault="00345BF1" w:rsidP="00466A64">
      <w:pPr>
        <w:pStyle w:val="BBClause3"/>
        <w:rPr>
          <w:rFonts w:asciiTheme="majorHAnsi" w:hAnsiTheme="majorHAnsi"/>
          <w:szCs w:val="22"/>
        </w:rPr>
      </w:pPr>
      <w:bookmarkStart w:id="22" w:name="_Ref214643595"/>
      <w:r w:rsidRPr="005E63D2">
        <w:rPr>
          <w:rFonts w:asciiTheme="majorHAnsi" w:hAnsiTheme="majorHAnsi"/>
          <w:szCs w:val="22"/>
        </w:rPr>
        <w:t>Electricity losses and parasitic loads used between the pseudo-MPANs and the Settlement MPAN will be allocated to each Party in proportion to the total size of each Project in generation capacity expressed as kWp installed;</w:t>
      </w:r>
      <w:bookmarkEnd w:id="22"/>
    </w:p>
    <w:p w14:paraId="38C4A7E6" w14:textId="3110CBD3" w:rsidR="0024409E" w:rsidRPr="005E63D2" w:rsidRDefault="00345BF1" w:rsidP="004E4068">
      <w:pPr>
        <w:pStyle w:val="BBClause3"/>
        <w:rPr>
          <w:rFonts w:asciiTheme="majorHAnsi" w:hAnsiTheme="majorHAnsi"/>
          <w:szCs w:val="22"/>
        </w:rPr>
      </w:pPr>
      <w:r w:rsidRPr="005E63D2">
        <w:rPr>
          <w:rFonts w:asciiTheme="majorHAnsi" w:hAnsiTheme="majorHAnsi"/>
          <w:szCs w:val="22"/>
        </w:rPr>
        <w:t xml:space="preserve">Both pseudo-MPANs shall be installed and operated in accordance with relevant electricity industry documents, including the principles of Shared SVA Metering contained within BSCP550, with the intention that each of </w:t>
      </w:r>
      <w:r w:rsidR="00FA121A"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and </w:t>
      </w:r>
      <w:r w:rsidR="00FA121A"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shall be entitled to contract with its own Offtaker in relation to electricity exported from Project 1 and Project 2 respectively;</w:t>
      </w:r>
    </w:p>
    <w:p w14:paraId="132B9E0C" w14:textId="5C3B7D65" w:rsidR="00B11FEB" w:rsidRPr="005E63D2" w:rsidRDefault="00345BF1" w:rsidP="0024409E">
      <w:pPr>
        <w:pStyle w:val="BBClause3"/>
        <w:rPr>
          <w:rFonts w:asciiTheme="majorHAnsi" w:hAnsiTheme="majorHAnsi"/>
          <w:szCs w:val="22"/>
        </w:rPr>
      </w:pPr>
      <w:r w:rsidRPr="005E63D2">
        <w:rPr>
          <w:rFonts w:asciiTheme="majorHAnsi" w:hAnsiTheme="majorHAnsi"/>
          <w:szCs w:val="22"/>
        </w:rPr>
        <w:lastRenderedPageBreak/>
        <w:t xml:space="preserve">Each of the Parties shall (acting reasonably and in good faith) provide such co-operation as the other may reasonably request for the purposes of making any necessary arrangements under this </w:t>
      </w:r>
      <w:r w:rsidR="002E40EE" w:rsidRPr="005E63D2">
        <w:rPr>
          <w:rFonts w:asciiTheme="majorHAnsi" w:hAnsiTheme="majorHAnsi"/>
          <w:szCs w:val="22"/>
        </w:rPr>
        <w:t xml:space="preserve">clause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_Ref214643602 \r \h </w:instrText>
      </w:r>
      <w:r w:rsidR="0024409E"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5</w:t>
      </w:r>
      <w:r w:rsidR="00F2487C" w:rsidRPr="005E63D2">
        <w:rPr>
          <w:rFonts w:asciiTheme="majorHAnsi" w:hAnsiTheme="majorHAnsi"/>
          <w:szCs w:val="22"/>
        </w:rPr>
        <w:fldChar w:fldCharType="end"/>
      </w:r>
      <w:r w:rsidRPr="005E63D2">
        <w:rPr>
          <w:rFonts w:asciiTheme="majorHAnsi" w:hAnsiTheme="majorHAnsi"/>
          <w:szCs w:val="22"/>
        </w:rPr>
        <w:t xml:space="preserve"> and shall use its reasonable endeavours to procure that its own Offtaker consents to such arrangements and enters into and (once entered into) complies with such ancillary agreements with the </w:t>
      </w:r>
      <w:r w:rsidR="004A1879">
        <w:rPr>
          <w:rFonts w:asciiTheme="majorHAnsi" w:hAnsiTheme="majorHAnsi"/>
          <w:szCs w:val="22"/>
        </w:rPr>
        <w:t>other Party</w:t>
      </w:r>
      <w:r w:rsidRPr="005E63D2">
        <w:rPr>
          <w:rFonts w:asciiTheme="majorHAnsi" w:hAnsiTheme="majorHAnsi"/>
          <w:szCs w:val="22"/>
        </w:rPr>
        <w:t>'s Offtaker as may be necessary from time to time in order to allow for the appropriate allocation of exported electricity as between Project 1 and Project 2;</w:t>
      </w:r>
      <w:bookmarkStart w:id="23" w:name="_Ref214643611"/>
    </w:p>
    <w:p w14:paraId="132C30CE" w14:textId="70D5E01B" w:rsidR="00A66B69" w:rsidRPr="005E63D2" w:rsidRDefault="00DF2C7E" w:rsidP="00A66B69">
      <w:pPr>
        <w:pStyle w:val="BBClause3"/>
        <w:rPr>
          <w:rFonts w:asciiTheme="majorHAnsi" w:hAnsiTheme="majorHAnsi"/>
          <w:szCs w:val="22"/>
        </w:rPr>
      </w:pPr>
      <w:bookmarkStart w:id="24" w:name="_Ref218501973"/>
      <w:r w:rsidRPr="005E63D2">
        <w:rPr>
          <w:rFonts w:asciiTheme="majorHAnsi" w:hAnsiTheme="majorHAnsi"/>
          <w:szCs w:val="22"/>
        </w:rPr>
        <w:t>The Community Energy Group</w:t>
      </w:r>
      <w:r w:rsidR="00345BF1" w:rsidRPr="005E63D2">
        <w:rPr>
          <w:rFonts w:asciiTheme="majorHAnsi" w:hAnsiTheme="majorHAnsi"/>
          <w:szCs w:val="22"/>
        </w:rPr>
        <w:t xml:space="preserve"> shall not enter into any agreement with any Offtaker relating to the export and/or sale of electricity from Project 2 via the Grid Connection without the express prior written approval of </w:t>
      </w:r>
      <w:r w:rsidR="00FA121A"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such approval not to be unreasonably withheld or delayed;</w:t>
      </w:r>
      <w:bookmarkEnd w:id="23"/>
      <w:bookmarkEnd w:id="24"/>
      <w:r w:rsidR="00345BF1" w:rsidRPr="005E63D2">
        <w:rPr>
          <w:rFonts w:asciiTheme="majorHAnsi" w:hAnsiTheme="majorHAnsi"/>
          <w:szCs w:val="22"/>
        </w:rPr>
        <w:t xml:space="preserve"> </w:t>
      </w:r>
    </w:p>
    <w:p w14:paraId="7A1EDDE7" w14:textId="1FC9A9AA" w:rsidR="00345BF1" w:rsidRPr="005E63D2" w:rsidRDefault="00FA121A" w:rsidP="00466A64">
      <w:pPr>
        <w:pStyle w:val="BBClause3"/>
        <w:rPr>
          <w:rFonts w:asciiTheme="majorHAnsi" w:hAnsiTheme="majorHAnsi"/>
          <w:szCs w:val="22"/>
        </w:rPr>
      </w:pPr>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have the sole right to import electricity through the Settlement MPAN for the use of both </w:t>
      </w:r>
      <w:r w:rsidR="00074803">
        <w:rPr>
          <w:rFonts w:asciiTheme="majorHAnsi" w:hAnsiTheme="majorHAnsi"/>
          <w:szCs w:val="22"/>
        </w:rPr>
        <w:t>P</w:t>
      </w:r>
      <w:r w:rsidR="00345BF1" w:rsidRPr="005E63D2">
        <w:rPr>
          <w:rFonts w:asciiTheme="majorHAnsi" w:hAnsiTheme="majorHAnsi"/>
          <w:szCs w:val="22"/>
        </w:rPr>
        <w:t xml:space="preserve">rojects, on the basis that </w:t>
      </w:r>
      <w:r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shall pay </w:t>
      </w:r>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in accordance with </w:t>
      </w:r>
      <w:r w:rsidR="002E40EE" w:rsidRPr="00190CF4">
        <w:rPr>
          <w:rFonts w:asciiTheme="majorHAnsi" w:hAnsiTheme="majorHAnsi"/>
          <w:szCs w:val="22"/>
        </w:rPr>
        <w:t>clause</w:t>
      </w:r>
      <w:r w:rsidR="00363E2D" w:rsidRPr="00190CF4">
        <w:rPr>
          <w:rFonts w:asciiTheme="majorHAnsi" w:hAnsiTheme="majorHAnsi"/>
          <w:szCs w:val="22"/>
        </w:rPr>
        <w:t> </w:t>
      </w:r>
      <w:r w:rsidR="00074803">
        <w:rPr>
          <w:rFonts w:asciiTheme="majorHAnsi" w:hAnsiTheme="majorHAnsi"/>
          <w:szCs w:val="22"/>
        </w:rPr>
        <w:fldChar w:fldCharType="begin"/>
      </w:r>
      <w:r w:rsidR="00074803">
        <w:rPr>
          <w:rFonts w:asciiTheme="majorHAnsi" w:hAnsiTheme="majorHAnsi"/>
          <w:szCs w:val="22"/>
        </w:rPr>
        <w:instrText xml:space="preserve"> REF _Ref226453829 \r \h </w:instrText>
      </w:r>
      <w:r w:rsidR="00074803">
        <w:rPr>
          <w:rFonts w:asciiTheme="majorHAnsi" w:hAnsiTheme="majorHAnsi"/>
          <w:szCs w:val="22"/>
        </w:rPr>
      </w:r>
      <w:r w:rsidR="00074803">
        <w:rPr>
          <w:rFonts w:asciiTheme="majorHAnsi" w:hAnsiTheme="majorHAnsi"/>
          <w:szCs w:val="22"/>
        </w:rPr>
        <w:fldChar w:fldCharType="separate"/>
      </w:r>
      <w:r w:rsidR="00430668">
        <w:rPr>
          <w:rFonts w:asciiTheme="majorHAnsi" w:hAnsiTheme="majorHAnsi"/>
          <w:szCs w:val="22"/>
        </w:rPr>
        <w:t>7.4</w:t>
      </w:r>
      <w:r w:rsidR="00074803">
        <w:rPr>
          <w:rFonts w:asciiTheme="majorHAnsi" w:hAnsiTheme="majorHAnsi"/>
          <w:szCs w:val="22"/>
        </w:rPr>
        <w:fldChar w:fldCharType="end"/>
      </w:r>
      <w:r w:rsidR="002F4747">
        <w:rPr>
          <w:rFonts w:asciiTheme="majorHAnsi" w:hAnsiTheme="majorHAnsi"/>
          <w:szCs w:val="22"/>
        </w:rPr>
        <w:t xml:space="preserve"> </w:t>
      </w:r>
      <w:r w:rsidR="00345BF1" w:rsidRPr="005E63D2">
        <w:rPr>
          <w:rFonts w:asciiTheme="majorHAnsi" w:hAnsiTheme="majorHAnsi"/>
          <w:szCs w:val="22"/>
        </w:rPr>
        <w:t xml:space="preserve">for a share of the cost of such imported electricity. </w:t>
      </w:r>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use reasonable endeavours to procure a continuous supply of import electricity to Project 2</w:t>
      </w:r>
      <w:r w:rsidR="00A66B69" w:rsidRPr="005E63D2">
        <w:rPr>
          <w:rFonts w:asciiTheme="majorHAnsi" w:hAnsiTheme="majorHAnsi"/>
          <w:szCs w:val="22"/>
        </w:rPr>
        <w:t>.</w:t>
      </w:r>
    </w:p>
    <w:p w14:paraId="0D33D1D8" w14:textId="1253CBF8" w:rsidR="00345BF1" w:rsidRPr="005E63D2" w:rsidRDefault="00345BF1" w:rsidP="00466A64">
      <w:pPr>
        <w:pStyle w:val="BBClause3"/>
        <w:rPr>
          <w:rFonts w:asciiTheme="majorHAnsi" w:hAnsiTheme="majorHAnsi"/>
          <w:szCs w:val="22"/>
        </w:rPr>
      </w:pPr>
      <w:r w:rsidRPr="005E63D2">
        <w:rPr>
          <w:rFonts w:asciiTheme="majorHAnsi" w:hAnsiTheme="majorHAnsi"/>
          <w:szCs w:val="22"/>
        </w:rPr>
        <w:t xml:space="preserve">In the event of an absence of export data caused by data drop of the pseudo-MPAN meters of both Project 1 and Project 2 then </w:t>
      </w:r>
      <w:r w:rsidR="004E4068" w:rsidRPr="005E63D2">
        <w:rPr>
          <w:rFonts w:asciiTheme="majorHAnsi" w:hAnsiTheme="majorHAnsi"/>
          <w:szCs w:val="22"/>
        </w:rPr>
        <w:t>(</w:t>
      </w:r>
      <w:r w:rsidRPr="005E63D2">
        <w:rPr>
          <w:rFonts w:asciiTheme="majorHAnsi" w:hAnsiTheme="majorHAnsi"/>
          <w:szCs w:val="22"/>
        </w:rPr>
        <w:t>assuming export from both Projects is still possible and continues</w:t>
      </w:r>
      <w:r w:rsidR="004E4068" w:rsidRPr="005E63D2">
        <w:rPr>
          <w:rFonts w:asciiTheme="majorHAnsi" w:hAnsiTheme="majorHAnsi"/>
          <w:szCs w:val="22"/>
        </w:rPr>
        <w:t>)</w:t>
      </w:r>
      <w:r w:rsidRPr="005E63D2">
        <w:rPr>
          <w:rFonts w:asciiTheme="majorHAnsi" w:hAnsiTheme="majorHAnsi"/>
          <w:szCs w:val="22"/>
        </w:rPr>
        <w:t xml:space="preserve"> the level of export from each Project for the period of data drop out shall be taken to be equivalent to the ratio of average exports of Project 1 and Project 2 compared to the aggregate export of both Projects as measured at the Settlement Meter over the past </w:t>
      </w:r>
      <w:r w:rsidR="00074803">
        <w:rPr>
          <w:rFonts w:asciiTheme="majorHAnsi" w:hAnsiTheme="majorHAnsi"/>
          <w:szCs w:val="22"/>
        </w:rPr>
        <w:t>three (</w:t>
      </w:r>
      <w:r w:rsidRPr="005E63D2">
        <w:rPr>
          <w:rFonts w:asciiTheme="majorHAnsi" w:hAnsiTheme="majorHAnsi"/>
          <w:szCs w:val="22"/>
        </w:rPr>
        <w:t>3</w:t>
      </w:r>
      <w:r w:rsidR="00074803">
        <w:rPr>
          <w:rFonts w:asciiTheme="majorHAnsi" w:hAnsiTheme="majorHAnsi"/>
          <w:szCs w:val="22"/>
        </w:rPr>
        <w:t>)</w:t>
      </w:r>
      <w:r w:rsidRPr="005E63D2">
        <w:rPr>
          <w:rFonts w:asciiTheme="majorHAnsi" w:hAnsiTheme="majorHAnsi"/>
          <w:szCs w:val="22"/>
        </w:rPr>
        <w:t xml:space="preserve"> months (or such data as is available and reasonably realistic if less than </w:t>
      </w:r>
      <w:r w:rsidR="00074803">
        <w:rPr>
          <w:rFonts w:asciiTheme="majorHAnsi" w:hAnsiTheme="majorHAnsi"/>
          <w:szCs w:val="22"/>
        </w:rPr>
        <w:t>three (</w:t>
      </w:r>
      <w:r w:rsidRPr="005E63D2">
        <w:rPr>
          <w:rFonts w:asciiTheme="majorHAnsi" w:hAnsiTheme="majorHAnsi"/>
          <w:szCs w:val="22"/>
        </w:rPr>
        <w:t>3</w:t>
      </w:r>
      <w:r w:rsidR="00074803">
        <w:rPr>
          <w:rFonts w:asciiTheme="majorHAnsi" w:hAnsiTheme="majorHAnsi"/>
          <w:szCs w:val="22"/>
        </w:rPr>
        <w:t>)</w:t>
      </w:r>
      <w:r w:rsidRPr="005E63D2">
        <w:rPr>
          <w:rFonts w:asciiTheme="majorHAnsi" w:hAnsiTheme="majorHAnsi"/>
          <w:szCs w:val="22"/>
        </w:rPr>
        <w:t xml:space="preserve"> months of data is available). Such calculation is subject to the proviso that any adjustments should be made as appropriate to reflect periods in which either Project were not capable of exporting at their full installed capacity.</w:t>
      </w:r>
      <w:r w:rsidR="007F0D34">
        <w:rPr>
          <w:rFonts w:asciiTheme="majorHAnsi" w:hAnsiTheme="majorHAnsi"/>
          <w:szCs w:val="22"/>
        </w:rPr>
        <w:t>]</w:t>
      </w:r>
    </w:p>
    <w:p w14:paraId="180606BD" w14:textId="0CD427C3" w:rsidR="00345BF1" w:rsidRPr="005E63D2" w:rsidRDefault="00345BF1" w:rsidP="00345BF1">
      <w:pPr>
        <w:pStyle w:val="BBClause2"/>
        <w:rPr>
          <w:rFonts w:asciiTheme="majorHAnsi" w:hAnsiTheme="majorHAnsi"/>
          <w:szCs w:val="22"/>
        </w:rPr>
      </w:pPr>
      <w:r w:rsidRPr="005E63D2">
        <w:rPr>
          <w:rFonts w:asciiTheme="majorHAnsi" w:hAnsiTheme="majorHAnsi"/>
          <w:szCs w:val="22"/>
        </w:rPr>
        <w:t>The Parties shall co-operate in a timely manner in order to ensure that the metering arrangements which are put in place are consistent with the ability of the</w:t>
      </w:r>
      <w:r w:rsidR="00640F86" w:rsidRPr="005E63D2">
        <w:rPr>
          <w:rFonts w:asciiTheme="majorHAnsi" w:hAnsiTheme="majorHAnsi"/>
          <w:szCs w:val="22"/>
        </w:rPr>
        <w:t xml:space="preserve"> </w:t>
      </w:r>
      <w:r w:rsidR="004A1879">
        <w:rPr>
          <w:rFonts w:asciiTheme="majorHAnsi" w:hAnsiTheme="majorHAnsi"/>
          <w:szCs w:val="22"/>
        </w:rPr>
        <w:t>other Party</w:t>
      </w:r>
      <w:r w:rsidRPr="005E63D2">
        <w:rPr>
          <w:rFonts w:asciiTheme="majorHAnsi" w:hAnsiTheme="majorHAnsi"/>
          <w:szCs w:val="22"/>
        </w:rPr>
        <w:t>'s Project to receive and maintain Accreditation.</w:t>
      </w:r>
    </w:p>
    <w:p w14:paraId="3A3D4E23" w14:textId="6918CF3A" w:rsidR="00345BF1" w:rsidRPr="005E63D2" w:rsidRDefault="0087294A" w:rsidP="0087294A">
      <w:pPr>
        <w:pStyle w:val="BBHeading1"/>
        <w:rPr>
          <w:rFonts w:asciiTheme="majorHAnsi" w:hAnsiTheme="majorHAnsi"/>
          <w:szCs w:val="22"/>
        </w:rPr>
      </w:pPr>
      <w:bookmarkStart w:id="25" w:name="_Toc219489500"/>
      <w:bookmarkStart w:id="26" w:name="_Toc226454656"/>
      <w:r w:rsidRPr="005E63D2">
        <w:rPr>
          <w:rFonts w:asciiTheme="majorHAnsi" w:hAnsiTheme="majorHAnsi"/>
          <w:szCs w:val="22"/>
        </w:rPr>
        <w:t>Developer obligations</w:t>
      </w:r>
      <w:bookmarkEnd w:id="25"/>
      <w:bookmarkEnd w:id="26"/>
    </w:p>
    <w:p w14:paraId="5CEB6782" w14:textId="021A18A5" w:rsidR="00345BF1" w:rsidRDefault="00345BF1" w:rsidP="00345BF1">
      <w:pPr>
        <w:pStyle w:val="BBClause2"/>
        <w:rPr>
          <w:rFonts w:asciiTheme="majorHAnsi" w:hAnsiTheme="majorHAnsi"/>
          <w:szCs w:val="22"/>
        </w:rPr>
      </w:pPr>
      <w:bookmarkStart w:id="27" w:name="_Ref214643686"/>
      <w:r w:rsidRPr="005E63D2">
        <w:rPr>
          <w:rFonts w:asciiTheme="majorHAnsi" w:hAnsiTheme="majorHAnsi"/>
          <w:szCs w:val="22"/>
        </w:rPr>
        <w:t xml:space="preserve">Subject always to </w:t>
      </w:r>
      <w:r w:rsidR="002E40EE" w:rsidRPr="005E63D2">
        <w:rPr>
          <w:rFonts w:asciiTheme="majorHAnsi" w:hAnsiTheme="majorHAnsi"/>
          <w:szCs w:val="22"/>
        </w:rPr>
        <w:t>clause</w:t>
      </w:r>
      <w:r w:rsidRPr="005E63D2">
        <w:rPr>
          <w:rFonts w:asciiTheme="majorHAnsi" w:hAnsiTheme="majorHAnsi"/>
          <w:szCs w:val="22"/>
        </w:rPr>
        <w:t xml:space="preserve">s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_Ref214643631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6.3</w:t>
      </w:r>
      <w:r w:rsidR="00F2487C" w:rsidRPr="005E63D2">
        <w:rPr>
          <w:rFonts w:asciiTheme="majorHAnsi" w:hAnsiTheme="majorHAnsi"/>
          <w:szCs w:val="22"/>
        </w:rPr>
        <w:fldChar w:fldCharType="end"/>
      </w:r>
      <w:r w:rsidRPr="005E63D2">
        <w:rPr>
          <w:rFonts w:asciiTheme="majorHAnsi" w:hAnsiTheme="majorHAnsi"/>
          <w:szCs w:val="22"/>
        </w:rPr>
        <w:t xml:space="preserve"> and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_Ref214643635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6.4</w:t>
      </w:r>
      <w:r w:rsidR="00F2487C" w:rsidRPr="005E63D2">
        <w:rPr>
          <w:rFonts w:asciiTheme="majorHAnsi" w:hAnsiTheme="majorHAnsi"/>
          <w:szCs w:val="22"/>
        </w:rPr>
        <w:fldChar w:fldCharType="end"/>
      </w:r>
      <w:r w:rsidRPr="005E63D2">
        <w:rPr>
          <w:rFonts w:asciiTheme="majorHAnsi" w:hAnsiTheme="majorHAnsi"/>
          <w:szCs w:val="22"/>
        </w:rPr>
        <w:t xml:space="preserve">,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shall be responsible for complying with the terms of the Grid Connection Offer and Grid Connection Agreement and enforcing its rights under the same with a view to the Grid Connection Offer and Grid Connection Agreement being maintained in full force and effect and the Parties being able to make use of the Grid Connection in the manner contemplated by </w:t>
      </w:r>
      <w:r w:rsidR="00A12031">
        <w:rPr>
          <w:rFonts w:asciiTheme="majorHAnsi" w:hAnsiTheme="majorHAnsi"/>
          <w:szCs w:val="22"/>
        </w:rPr>
        <w:t>this Agreement</w:t>
      </w:r>
      <w:r w:rsidRPr="005E63D2">
        <w:rPr>
          <w:rFonts w:asciiTheme="majorHAnsi" w:hAnsiTheme="majorHAnsi"/>
          <w:szCs w:val="22"/>
        </w:rPr>
        <w:t>.</w:t>
      </w:r>
      <w:bookmarkEnd w:id="27"/>
      <w:r w:rsidRPr="005E63D2">
        <w:rPr>
          <w:rFonts w:asciiTheme="majorHAnsi" w:hAnsiTheme="majorHAnsi"/>
          <w:szCs w:val="22"/>
        </w:rPr>
        <w:t xml:space="preserve"> </w:t>
      </w:r>
    </w:p>
    <w:p w14:paraId="7D74613E" w14:textId="77777777" w:rsidR="00AE028A" w:rsidRDefault="00AE028A" w:rsidP="00345BF1">
      <w:pPr>
        <w:pStyle w:val="BBClause2"/>
        <w:rPr>
          <w:rFonts w:asciiTheme="majorHAnsi" w:hAnsiTheme="majorHAnsi"/>
          <w:szCs w:val="22"/>
        </w:rPr>
      </w:pPr>
      <w:r>
        <w:rPr>
          <w:rFonts w:asciiTheme="majorHAnsi" w:hAnsiTheme="majorHAnsi"/>
          <w:szCs w:val="22"/>
        </w:rPr>
        <w:t xml:space="preserve">The </w:t>
      </w:r>
      <w:r w:rsidR="007D134B" w:rsidRPr="007D134B">
        <w:rPr>
          <w:rFonts w:asciiTheme="majorHAnsi" w:hAnsiTheme="majorHAnsi"/>
          <w:szCs w:val="22"/>
        </w:rPr>
        <w:t xml:space="preserve">Developer </w:t>
      </w:r>
      <w:r>
        <w:rPr>
          <w:rFonts w:asciiTheme="majorHAnsi" w:hAnsiTheme="majorHAnsi"/>
          <w:szCs w:val="22"/>
        </w:rPr>
        <w:t>shall:</w:t>
      </w:r>
    </w:p>
    <w:p w14:paraId="3F5DC156" w14:textId="2C53DDE7" w:rsidR="00AE028A" w:rsidRDefault="007D134B" w:rsidP="00430668">
      <w:pPr>
        <w:pStyle w:val="BBClause3"/>
      </w:pPr>
      <w:r w:rsidRPr="007D134B">
        <w:t>forward</w:t>
      </w:r>
      <w:r w:rsidR="00AE028A">
        <w:t xml:space="preserve"> to the Community Energy Group</w:t>
      </w:r>
      <w:r w:rsidRPr="007D134B">
        <w:t xml:space="preserve"> </w:t>
      </w:r>
      <w:r w:rsidR="00AE028A">
        <w:t xml:space="preserve">as soon as reasonably practicable </w:t>
      </w:r>
      <w:r w:rsidRPr="007D134B">
        <w:t xml:space="preserve">all </w:t>
      </w:r>
      <w:r w:rsidR="00AE028A">
        <w:t xml:space="preserve">material </w:t>
      </w:r>
      <w:r w:rsidRPr="007D134B">
        <w:t>communications</w:t>
      </w:r>
      <w:r w:rsidR="00AE028A">
        <w:t xml:space="preserve"> received from the DNO</w:t>
      </w:r>
      <w:r w:rsidRPr="007D134B">
        <w:t xml:space="preserve"> </w:t>
      </w:r>
      <w:r w:rsidR="00430668">
        <w:t xml:space="preserve">relating to the Grid Connection </w:t>
      </w:r>
      <w:r w:rsidRPr="007D134B">
        <w:t>including outages notices</w:t>
      </w:r>
      <w:r w:rsidR="00AE028A">
        <w:t xml:space="preserve"> and any additional communications</w:t>
      </w:r>
      <w:r w:rsidR="00430668">
        <w:t xml:space="preserve"> reasonably requested by the Community Energy Group</w:t>
      </w:r>
      <w:r w:rsidR="00AE028A">
        <w:t>;</w:t>
      </w:r>
    </w:p>
    <w:p w14:paraId="4FCAF466" w14:textId="2874A5C9" w:rsidR="00AE028A" w:rsidRDefault="007D134B" w:rsidP="00AE028A">
      <w:pPr>
        <w:pStyle w:val="BBClause3"/>
      </w:pPr>
      <w:r w:rsidRPr="007D134B">
        <w:t>note</w:t>
      </w:r>
      <w:r w:rsidR="00AE028A">
        <w:t xml:space="preserve"> the</w:t>
      </w:r>
      <w:r w:rsidRPr="007D134B">
        <w:t xml:space="preserve"> C</w:t>
      </w:r>
      <w:r w:rsidR="00AE028A">
        <w:t xml:space="preserve">ommunity </w:t>
      </w:r>
      <w:r w:rsidRPr="007D134B">
        <w:t>E</w:t>
      </w:r>
      <w:r w:rsidR="00AE028A">
        <w:t xml:space="preserve">nergy </w:t>
      </w:r>
      <w:r w:rsidRPr="007D134B">
        <w:t>G</w:t>
      </w:r>
      <w:r w:rsidR="00AE028A">
        <w:t>roup</w:t>
      </w:r>
      <w:r w:rsidRPr="007D134B">
        <w:t xml:space="preserve"> as joint contact </w:t>
      </w:r>
      <w:r w:rsidR="00AE028A">
        <w:t xml:space="preserve">with the DNO </w:t>
      </w:r>
      <w:r w:rsidR="00430668">
        <w:t xml:space="preserve">in respect of the Grid Connection </w:t>
      </w:r>
      <w:r w:rsidR="00AE028A">
        <w:t xml:space="preserve">where </w:t>
      </w:r>
      <w:r w:rsidRPr="007D134B">
        <w:t>possible</w:t>
      </w:r>
      <w:r w:rsidR="00AE028A">
        <w:t>;</w:t>
      </w:r>
    </w:p>
    <w:p w14:paraId="0F98415F" w14:textId="5388368E" w:rsidR="00430668" w:rsidRDefault="007D134B" w:rsidP="00AE028A">
      <w:pPr>
        <w:pStyle w:val="BBClause3"/>
      </w:pPr>
      <w:r w:rsidRPr="007D134B">
        <w:lastRenderedPageBreak/>
        <w:t>use reasonable endeavours to involve</w:t>
      </w:r>
      <w:r w:rsidR="00AE028A">
        <w:t xml:space="preserve"> the</w:t>
      </w:r>
      <w:r w:rsidRPr="007D134B">
        <w:t xml:space="preserve"> C</w:t>
      </w:r>
      <w:r w:rsidR="00AE028A">
        <w:t xml:space="preserve">ommunity </w:t>
      </w:r>
      <w:r w:rsidRPr="007D134B">
        <w:t>E</w:t>
      </w:r>
      <w:r w:rsidR="00AE028A">
        <w:t xml:space="preserve">nergy </w:t>
      </w:r>
      <w:r w:rsidRPr="007D134B">
        <w:t>G</w:t>
      </w:r>
      <w:r w:rsidR="00AE028A">
        <w:t>roup</w:t>
      </w:r>
      <w:r w:rsidRPr="007D134B">
        <w:t xml:space="preserve"> in any grid outage discussions </w:t>
      </w:r>
      <w:r w:rsidR="00AE028A">
        <w:t>with the DNO</w:t>
      </w:r>
      <w:r w:rsidR="00430668">
        <w:t xml:space="preserve"> in respect of the Grid Connection;</w:t>
      </w:r>
    </w:p>
    <w:p w14:paraId="0289218A" w14:textId="068FC798" w:rsidR="007D134B" w:rsidRPr="005E63D2" w:rsidRDefault="00430668" w:rsidP="00AE028A">
      <w:pPr>
        <w:pStyle w:val="BBClause3"/>
      </w:pPr>
      <w:r>
        <w:t>use all reasonable endeavours to</w:t>
      </w:r>
      <w:r w:rsidR="007D134B" w:rsidRPr="007D134B">
        <w:t xml:space="preserve"> minimise losses to both </w:t>
      </w:r>
      <w:r>
        <w:t>P</w:t>
      </w:r>
      <w:r w:rsidR="007D134B" w:rsidRPr="007D134B">
        <w:t>arties</w:t>
      </w:r>
      <w:r>
        <w:t xml:space="preserve"> in accordance with the Grid Connection Offer and Grid Connection Agreement</w:t>
      </w:r>
      <w:r w:rsidR="007D134B" w:rsidRPr="007D134B">
        <w:t>.</w:t>
      </w:r>
    </w:p>
    <w:p w14:paraId="4DEEDB6A" w14:textId="17A546E9" w:rsidR="00345BF1" w:rsidRPr="005E63D2" w:rsidRDefault="00345BF1" w:rsidP="00345BF1">
      <w:pPr>
        <w:pStyle w:val="BBClause2"/>
        <w:rPr>
          <w:rFonts w:asciiTheme="majorHAnsi" w:hAnsiTheme="majorHAnsi"/>
          <w:szCs w:val="22"/>
        </w:rPr>
      </w:pPr>
      <w:bookmarkStart w:id="28" w:name="_Ref214643631"/>
      <w:r w:rsidRPr="005E63D2">
        <w:rPr>
          <w:rFonts w:asciiTheme="majorHAnsi" w:hAnsiTheme="majorHAnsi"/>
          <w:szCs w:val="22"/>
        </w:rPr>
        <w:t xml:space="preserve">Any rights arising under or in connection with </w:t>
      </w:r>
      <w:r w:rsidR="00A12031">
        <w:rPr>
          <w:rFonts w:asciiTheme="majorHAnsi" w:hAnsiTheme="majorHAnsi"/>
          <w:szCs w:val="22"/>
        </w:rPr>
        <w:t>this Agreement</w:t>
      </w:r>
      <w:r w:rsidRPr="005E63D2">
        <w:rPr>
          <w:rFonts w:asciiTheme="majorHAnsi" w:hAnsiTheme="majorHAnsi"/>
          <w:szCs w:val="22"/>
        </w:rPr>
        <w:t xml:space="preserve"> for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to make use of the Grid Connection shall be subject to the terms of the Grid Connection Offer and Grid Connection Agreement and all applicable laws and directives (including for the purpose of </w:t>
      </w:r>
      <w:r w:rsidR="00A12031">
        <w:rPr>
          <w:rFonts w:asciiTheme="majorHAnsi" w:hAnsiTheme="majorHAnsi"/>
          <w:szCs w:val="22"/>
        </w:rPr>
        <w:t>this Agreement</w:t>
      </w:r>
      <w:r w:rsidRPr="005E63D2">
        <w:rPr>
          <w:rFonts w:asciiTheme="majorHAnsi" w:hAnsiTheme="majorHAnsi"/>
          <w:szCs w:val="22"/>
        </w:rPr>
        <w:t xml:space="preserve"> the provisions of relevant electricity industry codes and agreements), including the rights of </w:t>
      </w:r>
      <w:r w:rsidR="00430668">
        <w:rPr>
          <w:rFonts w:asciiTheme="majorHAnsi" w:hAnsiTheme="majorHAnsi"/>
          <w:szCs w:val="22"/>
        </w:rPr>
        <w:t xml:space="preserve">the DNO </w:t>
      </w:r>
      <w:r w:rsidRPr="005E63D2">
        <w:rPr>
          <w:rFonts w:asciiTheme="majorHAnsi" w:hAnsiTheme="majorHAnsi"/>
          <w:szCs w:val="22"/>
        </w:rPr>
        <w:t xml:space="preserve">to disconnect, de-energise and/or constrain the use of the Grid Connection.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shall not be treated as being in breach of </w:t>
      </w:r>
      <w:r w:rsidR="00A12031">
        <w:rPr>
          <w:rFonts w:asciiTheme="majorHAnsi" w:hAnsiTheme="majorHAnsi"/>
          <w:szCs w:val="22"/>
        </w:rPr>
        <w:t>this Agreement</w:t>
      </w:r>
      <w:r w:rsidRPr="005E63D2">
        <w:rPr>
          <w:rFonts w:asciiTheme="majorHAnsi" w:hAnsiTheme="majorHAnsi"/>
          <w:szCs w:val="22"/>
        </w:rPr>
        <w:t xml:space="preserve"> or otherwise liable to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in any way where:</w:t>
      </w:r>
      <w:bookmarkEnd w:id="28"/>
    </w:p>
    <w:p w14:paraId="5F644EA4" w14:textId="55CF9FC7" w:rsidR="00345BF1" w:rsidRPr="005E63D2" w:rsidRDefault="00345BF1" w:rsidP="00640F86">
      <w:pPr>
        <w:pStyle w:val="BBClause3"/>
        <w:rPr>
          <w:rFonts w:asciiTheme="majorHAnsi" w:hAnsiTheme="majorHAnsi"/>
          <w:szCs w:val="22"/>
        </w:rPr>
      </w:pPr>
      <w:r w:rsidRPr="005E63D2">
        <w:rPr>
          <w:rFonts w:asciiTheme="majorHAnsi" w:hAnsiTheme="majorHAnsi"/>
          <w:szCs w:val="22"/>
        </w:rPr>
        <w:t xml:space="preserve">the Grid Connection and/or the Shared Connection Point is disconnected or de-energised, or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's capacity to import electricity from, or export electricity to, the Distribution System is otherwise constrained or restricted as a result of: (i) any action taken by the </w:t>
      </w:r>
      <w:r w:rsidR="00430668">
        <w:rPr>
          <w:rFonts w:asciiTheme="majorHAnsi" w:hAnsiTheme="majorHAnsi"/>
          <w:szCs w:val="22"/>
        </w:rPr>
        <w:t xml:space="preserve">DNO </w:t>
      </w:r>
      <w:r w:rsidRPr="005E63D2">
        <w:rPr>
          <w:rFonts w:asciiTheme="majorHAnsi" w:hAnsiTheme="majorHAnsi"/>
          <w:szCs w:val="22"/>
        </w:rPr>
        <w:t xml:space="preserve">under the Grid Connection Offer or Grid Connection Agreement and/or any applicable laws or directives; or (ii) any action taken by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in order to comply with the Grid Connection Offer or Grid Connection Agreement and/or any applicable laws or directives; and</w:t>
      </w:r>
    </w:p>
    <w:p w14:paraId="2629E151" w14:textId="607CA24E" w:rsidR="00345BF1" w:rsidRPr="005E63D2" w:rsidRDefault="00345BF1" w:rsidP="00640F86">
      <w:pPr>
        <w:pStyle w:val="BBClause3"/>
        <w:rPr>
          <w:rFonts w:asciiTheme="majorHAnsi" w:hAnsiTheme="majorHAnsi"/>
          <w:szCs w:val="22"/>
        </w:rPr>
      </w:pPr>
      <w:r w:rsidRPr="005E63D2">
        <w:rPr>
          <w:rFonts w:asciiTheme="majorHAnsi" w:hAnsiTheme="majorHAnsi"/>
          <w:szCs w:val="22"/>
        </w:rPr>
        <w:t>the relevant action by the</w:t>
      </w:r>
      <w:r w:rsidR="00430668">
        <w:rPr>
          <w:rFonts w:asciiTheme="majorHAnsi" w:hAnsiTheme="majorHAnsi"/>
          <w:szCs w:val="22"/>
        </w:rPr>
        <w:t xml:space="preserve"> DNO </w:t>
      </w:r>
      <w:r w:rsidRPr="005E63D2">
        <w:rPr>
          <w:rFonts w:asciiTheme="majorHAnsi" w:hAnsiTheme="majorHAnsi"/>
          <w:szCs w:val="22"/>
        </w:rPr>
        <w:t xml:space="preserve">or </w:t>
      </w:r>
      <w:r w:rsidR="00DF2C7E" w:rsidRPr="005E63D2">
        <w:rPr>
          <w:rFonts w:asciiTheme="majorHAnsi" w:hAnsiTheme="majorHAnsi"/>
          <w:szCs w:val="22"/>
        </w:rPr>
        <w:t>Developer</w:t>
      </w:r>
      <w:r w:rsidRPr="005E63D2">
        <w:rPr>
          <w:rFonts w:asciiTheme="majorHAnsi" w:hAnsiTheme="majorHAnsi"/>
          <w:szCs w:val="22"/>
        </w:rPr>
        <w:t xml:space="preserve"> is not attributable to a failure on the part of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to comply with the Grid Connection Offer or Grid Connection Agreement, </w:t>
      </w:r>
      <w:r w:rsidR="00A12031">
        <w:rPr>
          <w:rFonts w:asciiTheme="majorHAnsi" w:hAnsiTheme="majorHAnsi"/>
          <w:szCs w:val="22"/>
        </w:rPr>
        <w:t>this Agreement</w:t>
      </w:r>
      <w:r w:rsidRPr="005E63D2">
        <w:rPr>
          <w:rFonts w:asciiTheme="majorHAnsi" w:hAnsiTheme="majorHAnsi"/>
          <w:szCs w:val="22"/>
        </w:rPr>
        <w:t xml:space="preserve"> and/or applicable laws or directives. </w:t>
      </w:r>
    </w:p>
    <w:p w14:paraId="2FB59DF1" w14:textId="52E5FA91" w:rsidR="00345BF1" w:rsidRPr="005E63D2" w:rsidRDefault="004F6B69" w:rsidP="00345BF1">
      <w:pPr>
        <w:pStyle w:val="BBClause2"/>
        <w:rPr>
          <w:rFonts w:asciiTheme="majorHAnsi" w:hAnsiTheme="majorHAnsi"/>
          <w:szCs w:val="22"/>
        </w:rPr>
      </w:pPr>
      <w:bookmarkStart w:id="29" w:name="_Ref214643635"/>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not be treated as being in breach of </w:t>
      </w:r>
      <w:r w:rsidR="00A12031">
        <w:rPr>
          <w:rFonts w:asciiTheme="majorHAnsi" w:hAnsiTheme="majorHAnsi"/>
          <w:szCs w:val="22"/>
        </w:rPr>
        <w:t>this Agreement</w:t>
      </w:r>
      <w:r w:rsidR="00345BF1" w:rsidRPr="005E63D2">
        <w:rPr>
          <w:rFonts w:asciiTheme="majorHAnsi" w:hAnsiTheme="majorHAnsi"/>
          <w:szCs w:val="22"/>
        </w:rPr>
        <w:t xml:space="preserve"> and/or as having failed to comply with the Grid Connection Offer and Grid Connection Agreement where and to the extent that any failure on the part of </w:t>
      </w:r>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to comply with </w:t>
      </w:r>
      <w:r w:rsidR="00A12031">
        <w:rPr>
          <w:rFonts w:asciiTheme="majorHAnsi" w:hAnsiTheme="majorHAnsi"/>
          <w:szCs w:val="22"/>
        </w:rPr>
        <w:t>this Agreement</w:t>
      </w:r>
      <w:r w:rsidR="00345BF1" w:rsidRPr="005E63D2">
        <w:rPr>
          <w:rFonts w:asciiTheme="majorHAnsi" w:hAnsiTheme="majorHAnsi"/>
          <w:szCs w:val="22"/>
        </w:rPr>
        <w:t xml:space="preserve"> and/or the Grid Connection Offer and/or Grid Connection Agreement is attributable to any breach of </w:t>
      </w:r>
      <w:r w:rsidR="00A12031">
        <w:rPr>
          <w:rFonts w:asciiTheme="majorHAnsi" w:hAnsiTheme="majorHAnsi"/>
          <w:szCs w:val="22"/>
        </w:rPr>
        <w:t>this Agreement</w:t>
      </w:r>
      <w:r w:rsidR="00345BF1" w:rsidRPr="005E63D2">
        <w:rPr>
          <w:rFonts w:asciiTheme="majorHAnsi" w:hAnsiTheme="majorHAnsi"/>
          <w:szCs w:val="22"/>
        </w:rPr>
        <w:t xml:space="preserve"> by </w:t>
      </w:r>
      <w:r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and/or any other default or negligence by </w:t>
      </w:r>
      <w:r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or any of its employees, agents or contractors. In these circumstances, </w:t>
      </w:r>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notify </w:t>
      </w:r>
      <w:r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as soon as reasonably practicable after </w:t>
      </w:r>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has become aware of the relevant breach or other default or negligence on the part of </w:t>
      </w:r>
      <w:r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and the impact of this on </w:t>
      </w:r>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's compliance with </w:t>
      </w:r>
      <w:r w:rsidR="00A12031">
        <w:rPr>
          <w:rFonts w:asciiTheme="majorHAnsi" w:hAnsiTheme="majorHAnsi"/>
          <w:szCs w:val="22"/>
        </w:rPr>
        <w:t>this Agreement</w:t>
      </w:r>
      <w:r w:rsidR="00345BF1" w:rsidRPr="005E63D2">
        <w:rPr>
          <w:rFonts w:asciiTheme="majorHAnsi" w:hAnsiTheme="majorHAnsi"/>
          <w:szCs w:val="22"/>
        </w:rPr>
        <w:t>.</w:t>
      </w:r>
      <w:bookmarkEnd w:id="29"/>
      <w:r w:rsidR="00345BF1" w:rsidRPr="005E63D2">
        <w:rPr>
          <w:rFonts w:asciiTheme="majorHAnsi" w:hAnsiTheme="majorHAnsi"/>
          <w:szCs w:val="22"/>
        </w:rPr>
        <w:t xml:space="preserve"> </w:t>
      </w:r>
    </w:p>
    <w:p w14:paraId="65790542" w14:textId="41AE3987"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Subject always to </w:t>
      </w:r>
      <w:r w:rsidR="002E40EE" w:rsidRPr="005E63D2">
        <w:rPr>
          <w:rFonts w:asciiTheme="majorHAnsi" w:hAnsiTheme="majorHAnsi"/>
          <w:szCs w:val="22"/>
        </w:rPr>
        <w:t>clause</w:t>
      </w:r>
      <w:r w:rsidRPr="005E63D2">
        <w:rPr>
          <w:rFonts w:asciiTheme="majorHAnsi" w:hAnsiTheme="majorHAnsi"/>
          <w:szCs w:val="22"/>
        </w:rPr>
        <w:t xml:space="preserve">s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_Ref214643631 \r \h </w:instrText>
      </w:r>
      <w:r w:rsidR="00123FAD"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6.3</w:t>
      </w:r>
      <w:r w:rsidR="00F2487C" w:rsidRPr="005E63D2">
        <w:rPr>
          <w:rFonts w:asciiTheme="majorHAnsi" w:hAnsiTheme="majorHAnsi"/>
          <w:szCs w:val="22"/>
        </w:rPr>
        <w:fldChar w:fldCharType="end"/>
      </w:r>
      <w:r w:rsidR="009A2D97">
        <w:rPr>
          <w:rFonts w:asciiTheme="majorHAnsi" w:hAnsiTheme="majorHAnsi"/>
          <w:szCs w:val="22"/>
        </w:rPr>
        <w:t xml:space="preserve"> and</w:t>
      </w:r>
      <w:r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_Ref214643649 \r \h </w:instrText>
      </w:r>
      <w:r w:rsidR="00123FAD"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6.6</w:t>
      </w:r>
      <w:r w:rsidR="00F2487C" w:rsidRPr="005E63D2">
        <w:rPr>
          <w:rFonts w:asciiTheme="majorHAnsi" w:hAnsiTheme="majorHAnsi"/>
          <w:szCs w:val="22"/>
        </w:rPr>
        <w:fldChar w:fldCharType="end"/>
      </w:r>
      <w:r w:rsidRPr="005E63D2">
        <w:rPr>
          <w:rFonts w:asciiTheme="majorHAnsi" w:hAnsiTheme="majorHAnsi"/>
          <w:szCs w:val="22"/>
        </w:rPr>
        <w:t xml:space="preserve">,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shall not by any act or omission cause </w:t>
      </w:r>
      <w:r w:rsidR="004F6B69" w:rsidRPr="005E63D2">
        <w:rPr>
          <w:rFonts w:asciiTheme="majorHAnsi" w:hAnsiTheme="majorHAnsi"/>
          <w:szCs w:val="22"/>
        </w:rPr>
        <w:t>t</w:t>
      </w:r>
      <w:r w:rsidR="00DF2C7E" w:rsidRPr="005E63D2">
        <w:rPr>
          <w:rFonts w:asciiTheme="majorHAnsi" w:hAnsiTheme="majorHAnsi"/>
          <w:szCs w:val="22"/>
        </w:rPr>
        <w:t>he Community Energy Group</w:t>
      </w:r>
      <w:r w:rsidR="00F01B7F" w:rsidRPr="005E63D2">
        <w:rPr>
          <w:rFonts w:asciiTheme="majorHAnsi" w:hAnsiTheme="majorHAnsi"/>
          <w:szCs w:val="22"/>
        </w:rPr>
        <w:t xml:space="preserve"> A</w:t>
      </w:r>
      <w:r w:rsidRPr="005E63D2">
        <w:rPr>
          <w:rFonts w:asciiTheme="majorHAnsi" w:hAnsiTheme="majorHAnsi"/>
          <w:szCs w:val="22"/>
        </w:rPr>
        <w:t>ssets to be de-energised or disconnected from the Distribution System or</w:t>
      </w:r>
      <w:r w:rsidR="005D0B47" w:rsidRPr="005E63D2">
        <w:rPr>
          <w:rFonts w:asciiTheme="majorHAnsi" w:hAnsiTheme="majorHAnsi"/>
          <w:szCs w:val="22"/>
        </w:rPr>
        <w:t xml:space="preserve"> cause</w:t>
      </w:r>
      <w:r w:rsidRPr="005E63D2">
        <w:rPr>
          <w:rFonts w:asciiTheme="majorHAnsi" w:hAnsiTheme="majorHAnsi"/>
          <w:szCs w:val="22"/>
        </w:rPr>
        <w:t xml:space="preserve"> such</w:t>
      </w:r>
      <w:r w:rsidR="00123FAD" w:rsidRPr="005E63D2">
        <w:rPr>
          <w:rFonts w:asciiTheme="majorHAnsi" w:hAnsiTheme="majorHAnsi"/>
          <w:szCs w:val="22"/>
        </w:rPr>
        <w:t xml:space="preserve">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w:t>
      </w:r>
      <w:r w:rsidR="00123FAD" w:rsidRPr="005E63D2">
        <w:rPr>
          <w:rFonts w:asciiTheme="majorHAnsi" w:hAnsiTheme="majorHAnsi"/>
          <w:szCs w:val="22"/>
        </w:rPr>
        <w:t>A</w:t>
      </w:r>
      <w:r w:rsidRPr="005E63D2">
        <w:rPr>
          <w:rFonts w:asciiTheme="majorHAnsi" w:hAnsiTheme="majorHAnsi"/>
          <w:szCs w:val="22"/>
        </w:rPr>
        <w:t xml:space="preserve">ssets to be unable to generate and/or to export or import electricity to and from the Project 2 Site, either permanently or temporarily. </w:t>
      </w:r>
    </w:p>
    <w:p w14:paraId="6ECBA597" w14:textId="3AD5BB99" w:rsidR="00345BF1" w:rsidRPr="005E63D2" w:rsidRDefault="004F6B69" w:rsidP="00345BF1">
      <w:pPr>
        <w:pStyle w:val="BBClause2"/>
        <w:rPr>
          <w:rFonts w:asciiTheme="majorHAnsi" w:hAnsiTheme="majorHAnsi"/>
          <w:szCs w:val="22"/>
        </w:rPr>
      </w:pPr>
      <w:bookmarkStart w:id="30" w:name="_Ref214643649"/>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be entitled, acting reasonably and in good faith, temporarily to de-energise the Grid Connection and/or the Shared Connection Point and thereby de-energise </w:t>
      </w:r>
      <w:r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w:t>
      </w:r>
      <w:r w:rsidR="005D0B47" w:rsidRPr="005E63D2">
        <w:rPr>
          <w:rFonts w:asciiTheme="majorHAnsi" w:hAnsiTheme="majorHAnsi"/>
          <w:szCs w:val="22"/>
        </w:rPr>
        <w:t>A</w:t>
      </w:r>
      <w:r w:rsidR="00345BF1" w:rsidRPr="005E63D2">
        <w:rPr>
          <w:rFonts w:asciiTheme="majorHAnsi" w:hAnsiTheme="majorHAnsi"/>
          <w:szCs w:val="22"/>
        </w:rPr>
        <w:t>ssets for the purposes of carrying out necessary repairs and/or maintenance in respect of Project 1 and/or any relevant connection infrastructure, provided that:</w:t>
      </w:r>
      <w:bookmarkEnd w:id="30"/>
    </w:p>
    <w:p w14:paraId="159C9249" w14:textId="77777777" w:rsidR="00345BF1" w:rsidRPr="005E63D2" w:rsidRDefault="00345BF1" w:rsidP="00640F86">
      <w:pPr>
        <w:pStyle w:val="BBClause3"/>
        <w:rPr>
          <w:rFonts w:asciiTheme="majorHAnsi" w:hAnsiTheme="majorHAnsi"/>
          <w:szCs w:val="22"/>
        </w:rPr>
      </w:pPr>
      <w:r w:rsidRPr="005E63D2">
        <w:rPr>
          <w:rFonts w:asciiTheme="majorHAnsi" w:hAnsiTheme="majorHAnsi"/>
          <w:szCs w:val="22"/>
        </w:rPr>
        <w:t xml:space="preserve">the relevant de-energisation is effected only for as long as is necessary to carry out the relevant repair or maintenance work; </w:t>
      </w:r>
    </w:p>
    <w:p w14:paraId="32A4BAE2" w14:textId="0D0DBB10" w:rsidR="00345BF1" w:rsidRPr="005E63D2" w:rsidRDefault="00DF2C7E" w:rsidP="00640F86">
      <w:pPr>
        <w:pStyle w:val="BBClause3"/>
        <w:rPr>
          <w:rFonts w:asciiTheme="majorHAnsi" w:hAnsiTheme="majorHAnsi"/>
          <w:szCs w:val="22"/>
        </w:rPr>
      </w:pPr>
      <w:r w:rsidRPr="005E63D2">
        <w:rPr>
          <w:rFonts w:asciiTheme="majorHAnsi" w:hAnsiTheme="majorHAnsi"/>
          <w:szCs w:val="22"/>
        </w:rPr>
        <w:lastRenderedPageBreak/>
        <w:t>Developer</w:t>
      </w:r>
      <w:r w:rsidR="00345BF1" w:rsidRPr="005E63D2">
        <w:rPr>
          <w:rFonts w:asciiTheme="majorHAnsi" w:hAnsiTheme="majorHAnsi"/>
          <w:szCs w:val="22"/>
        </w:rPr>
        <w:t xml:space="preserve"> provides as much advance notice as practicable of the relevant repair or maintenance work; </w:t>
      </w:r>
    </w:p>
    <w:p w14:paraId="1CD45D6B" w14:textId="1E81EE90" w:rsidR="007D134B" w:rsidRPr="007D134B" w:rsidRDefault="00345BF1" w:rsidP="007D134B">
      <w:pPr>
        <w:pStyle w:val="BBClause3"/>
        <w:rPr>
          <w:rFonts w:asciiTheme="majorHAnsi" w:hAnsiTheme="majorHAnsi"/>
          <w:szCs w:val="22"/>
        </w:rPr>
      </w:pPr>
      <w:r w:rsidRPr="005E63D2">
        <w:rPr>
          <w:rFonts w:asciiTheme="majorHAnsi" w:hAnsiTheme="majorHAnsi"/>
          <w:szCs w:val="22"/>
        </w:rPr>
        <w:t xml:space="preserve">in the case of any planned repair or maintenance work,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uses </w:t>
      </w:r>
      <w:r w:rsidR="00F01B7F" w:rsidRPr="005E63D2">
        <w:rPr>
          <w:rFonts w:asciiTheme="majorHAnsi" w:hAnsiTheme="majorHAnsi"/>
          <w:szCs w:val="22"/>
        </w:rPr>
        <w:t>all</w:t>
      </w:r>
      <w:r w:rsidR="00AB568C" w:rsidRPr="005E63D2">
        <w:rPr>
          <w:rFonts w:asciiTheme="majorHAnsi" w:hAnsiTheme="majorHAnsi"/>
          <w:szCs w:val="22"/>
        </w:rPr>
        <w:t xml:space="preserve"> </w:t>
      </w:r>
      <w:r w:rsidRPr="005E63D2">
        <w:rPr>
          <w:rFonts w:asciiTheme="majorHAnsi" w:hAnsiTheme="majorHAnsi"/>
          <w:szCs w:val="22"/>
        </w:rPr>
        <w:t>reasonable endeavours to schedule any such repair or maintenance work in such a way as to minimise interference with the operation of Project 2.</w:t>
      </w:r>
    </w:p>
    <w:p w14:paraId="11269249" w14:textId="6064AFDB" w:rsidR="00345BF1" w:rsidRPr="005E63D2" w:rsidRDefault="00DF2C7E" w:rsidP="00345BF1">
      <w:pPr>
        <w:pStyle w:val="BBClause2"/>
        <w:rPr>
          <w:rFonts w:asciiTheme="majorHAnsi" w:hAnsiTheme="majorHAnsi"/>
          <w:szCs w:val="22"/>
        </w:rPr>
      </w:pPr>
      <w:r w:rsidRPr="005E63D2">
        <w:rPr>
          <w:rFonts w:asciiTheme="majorHAnsi" w:hAnsiTheme="majorHAnsi"/>
          <w:szCs w:val="22"/>
        </w:rPr>
        <w:t>Developer</w:t>
      </w:r>
      <w:r w:rsidR="00345BF1" w:rsidRPr="005E63D2">
        <w:rPr>
          <w:rFonts w:asciiTheme="majorHAnsi" w:hAnsiTheme="majorHAnsi"/>
          <w:szCs w:val="22"/>
        </w:rPr>
        <w:t xml:space="preserve"> and </w:t>
      </w:r>
      <w:r w:rsidR="004F6B69" w:rsidRPr="005E63D2">
        <w:rPr>
          <w:rFonts w:asciiTheme="majorHAnsi" w:hAnsiTheme="majorHAnsi"/>
          <w:szCs w:val="22"/>
        </w:rPr>
        <w:t>t</w:t>
      </w:r>
      <w:r w:rsidRPr="005E63D2">
        <w:rPr>
          <w:rFonts w:asciiTheme="majorHAnsi" w:hAnsiTheme="majorHAnsi"/>
          <w:szCs w:val="22"/>
        </w:rPr>
        <w:t>he Community Energy Group</w:t>
      </w:r>
      <w:r w:rsidR="00345BF1" w:rsidRPr="005E63D2">
        <w:rPr>
          <w:rFonts w:asciiTheme="majorHAnsi" w:hAnsiTheme="majorHAnsi"/>
          <w:szCs w:val="22"/>
        </w:rPr>
        <w:t xml:space="preserve"> each acknowledge and agree that:-</w:t>
      </w:r>
    </w:p>
    <w:p w14:paraId="0FC6BC89" w14:textId="7F72601F" w:rsidR="00345BF1" w:rsidRPr="005E63D2" w:rsidRDefault="00430668" w:rsidP="00640F86">
      <w:pPr>
        <w:pStyle w:val="BBClause3"/>
        <w:rPr>
          <w:rFonts w:asciiTheme="majorHAnsi" w:hAnsiTheme="majorHAnsi"/>
          <w:szCs w:val="22"/>
        </w:rPr>
      </w:pPr>
      <w:bookmarkStart w:id="31" w:name="_Ref214643669"/>
      <w:r>
        <w:rPr>
          <w:rFonts w:asciiTheme="majorHAnsi" w:hAnsiTheme="majorHAnsi"/>
          <w:szCs w:val="22"/>
        </w:rPr>
        <w:t>The DNO</w:t>
      </w:r>
      <w:r w:rsidR="00345BF1" w:rsidRPr="005E63D2">
        <w:rPr>
          <w:rFonts w:asciiTheme="majorHAnsi" w:hAnsiTheme="majorHAnsi"/>
          <w:szCs w:val="22"/>
        </w:rPr>
        <w:t xml:space="preserve"> will have the right under the Grid Connection Offer and Grid Connection Agreement to make unilateral variations to the Grid Connection Offer and Grid Connection Agreement and (for the avoidance of doubt) the obligations under </w:t>
      </w:r>
      <w:r w:rsidR="00A12031">
        <w:rPr>
          <w:rFonts w:asciiTheme="majorHAnsi" w:hAnsiTheme="majorHAnsi"/>
          <w:szCs w:val="22"/>
        </w:rPr>
        <w:t>this Agreement</w:t>
      </w:r>
      <w:r w:rsidR="00345BF1" w:rsidRPr="005E63D2">
        <w:rPr>
          <w:rFonts w:asciiTheme="majorHAnsi" w:hAnsiTheme="majorHAnsi"/>
          <w:szCs w:val="22"/>
        </w:rPr>
        <w:t xml:space="preserve"> relating to compliance with the Grid Connection Offer and Grid Connection Agreement are to be read and construed as referring to the Grid Connection Offer and Grid Connection Agreement as varied from time to time;</w:t>
      </w:r>
      <w:bookmarkEnd w:id="31"/>
    </w:p>
    <w:p w14:paraId="563B8838" w14:textId="1FB12789" w:rsidR="00345BF1" w:rsidRPr="005E63D2" w:rsidRDefault="006613C8" w:rsidP="00640F86">
      <w:pPr>
        <w:pStyle w:val="BBClause3"/>
        <w:rPr>
          <w:rFonts w:asciiTheme="majorHAnsi" w:hAnsiTheme="majorHAnsi"/>
          <w:szCs w:val="22"/>
        </w:rPr>
      </w:pPr>
      <w:r>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not propose any variation to the Grid Connection Offer and Grid Connection Agreement or (subject always to </w:t>
      </w:r>
      <w:r w:rsidR="002E40EE" w:rsidRPr="005E63D2">
        <w:rPr>
          <w:rFonts w:asciiTheme="majorHAnsi" w:hAnsiTheme="majorHAnsi"/>
          <w:szCs w:val="22"/>
        </w:rPr>
        <w:t>clause</w:t>
      </w:r>
      <w:r w:rsidR="00345BF1"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_Ref214643669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6.7.1</w:t>
      </w:r>
      <w:r w:rsidR="00F2487C" w:rsidRPr="005E63D2">
        <w:rPr>
          <w:rFonts w:asciiTheme="majorHAnsi" w:hAnsiTheme="majorHAnsi"/>
          <w:szCs w:val="22"/>
        </w:rPr>
        <w:fldChar w:fldCharType="end"/>
      </w:r>
      <w:r w:rsidR="00345BF1" w:rsidRPr="005E63D2">
        <w:rPr>
          <w:rFonts w:asciiTheme="majorHAnsi" w:hAnsiTheme="majorHAnsi"/>
          <w:szCs w:val="22"/>
        </w:rPr>
        <w:t xml:space="preserve">) agree to any such variation proposed by the </w:t>
      </w:r>
      <w:r>
        <w:rPr>
          <w:rFonts w:asciiTheme="majorHAnsi" w:hAnsiTheme="majorHAnsi"/>
          <w:szCs w:val="22"/>
        </w:rPr>
        <w:t>DNO</w:t>
      </w:r>
      <w:r w:rsidR="007F5FC5" w:rsidRPr="005E63D2">
        <w:rPr>
          <w:rFonts w:asciiTheme="majorHAnsi" w:hAnsiTheme="majorHAnsi"/>
          <w:szCs w:val="22"/>
        </w:rPr>
        <w:t xml:space="preserve"> </w:t>
      </w:r>
      <w:r w:rsidR="00345BF1" w:rsidRPr="005E63D2">
        <w:rPr>
          <w:rFonts w:asciiTheme="majorHAnsi" w:hAnsiTheme="majorHAnsi"/>
          <w:szCs w:val="22"/>
        </w:rPr>
        <w:t xml:space="preserve">which in either case would be prejudicial to </w:t>
      </w:r>
      <w:r w:rsidR="004F6B69"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without obtaining the prior written approval of </w:t>
      </w:r>
      <w:r w:rsidR="004F6B69"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such approval no</w:t>
      </w:r>
      <w:r>
        <w:rPr>
          <w:rFonts w:asciiTheme="majorHAnsi" w:hAnsiTheme="majorHAnsi"/>
          <w:szCs w:val="22"/>
        </w:rPr>
        <w:t>t</w:t>
      </w:r>
      <w:r w:rsidR="00345BF1" w:rsidRPr="005E63D2">
        <w:rPr>
          <w:rFonts w:asciiTheme="majorHAnsi" w:hAnsiTheme="majorHAnsi"/>
          <w:szCs w:val="22"/>
        </w:rPr>
        <w:t xml:space="preserve"> to be unreasonably withheld or delayed.</w:t>
      </w:r>
    </w:p>
    <w:p w14:paraId="44E5ABE1" w14:textId="2AA499F9"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For the avoidance of doubt,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shall not be entitled to, and shall not at any time:-</w:t>
      </w:r>
    </w:p>
    <w:p w14:paraId="39FFA0EB" w14:textId="2F4E8804" w:rsidR="00345BF1" w:rsidRPr="005E63D2" w:rsidRDefault="00345BF1" w:rsidP="00640F86">
      <w:pPr>
        <w:pStyle w:val="BBClause3"/>
        <w:rPr>
          <w:rFonts w:asciiTheme="majorHAnsi" w:hAnsiTheme="majorHAnsi"/>
          <w:szCs w:val="22"/>
        </w:rPr>
      </w:pPr>
      <w:r w:rsidRPr="005E63D2">
        <w:rPr>
          <w:rFonts w:asciiTheme="majorHAnsi" w:hAnsiTheme="majorHAnsi"/>
          <w:szCs w:val="22"/>
        </w:rPr>
        <w:t xml:space="preserve">Import, or seek to import, from the Distribution System via the Grid Connection and the shared connection arrangements established under </w:t>
      </w:r>
      <w:r w:rsidR="00A12031">
        <w:rPr>
          <w:rFonts w:asciiTheme="majorHAnsi" w:hAnsiTheme="majorHAnsi"/>
          <w:szCs w:val="22"/>
        </w:rPr>
        <w:t>this Agreement</w:t>
      </w:r>
      <w:r w:rsidRPr="005E63D2">
        <w:rPr>
          <w:rFonts w:asciiTheme="majorHAnsi" w:hAnsiTheme="majorHAnsi"/>
          <w:szCs w:val="22"/>
        </w:rPr>
        <w:t xml:space="preserve"> an amount of electricity which exceeds </w:t>
      </w:r>
      <w:r w:rsidR="00BE5485" w:rsidRPr="005E63D2">
        <w:rPr>
          <w:rFonts w:asciiTheme="majorHAnsi" w:hAnsiTheme="majorHAnsi"/>
          <w:szCs w:val="22"/>
        </w:rPr>
        <w:t>[</w:t>
      </w:r>
      <w:proofErr w:type="gramStart"/>
      <w:r w:rsidR="00BE5485" w:rsidRPr="005E63D2">
        <w:rPr>
          <w:rFonts w:asciiTheme="majorHAnsi" w:hAnsiTheme="majorHAnsi"/>
          <w:szCs w:val="22"/>
        </w:rPr>
        <w:tab/>
        <w:t>]</w:t>
      </w:r>
      <w:r w:rsidRPr="005E63D2">
        <w:rPr>
          <w:rFonts w:asciiTheme="majorHAnsi" w:hAnsiTheme="majorHAnsi"/>
          <w:szCs w:val="22"/>
        </w:rPr>
        <w:t>kW</w:t>
      </w:r>
      <w:proofErr w:type="gramEnd"/>
      <w:r w:rsidRPr="005E63D2">
        <w:rPr>
          <w:rFonts w:asciiTheme="majorHAnsi" w:hAnsiTheme="majorHAnsi"/>
          <w:szCs w:val="22"/>
        </w:rPr>
        <w:t>;</w:t>
      </w:r>
    </w:p>
    <w:p w14:paraId="1ECD2A78" w14:textId="022F5FAD" w:rsidR="00345BF1" w:rsidRPr="005E63D2" w:rsidRDefault="00345BF1" w:rsidP="00640F86">
      <w:pPr>
        <w:pStyle w:val="BBClause3"/>
        <w:rPr>
          <w:rFonts w:asciiTheme="majorHAnsi" w:hAnsiTheme="majorHAnsi"/>
          <w:szCs w:val="22"/>
        </w:rPr>
      </w:pPr>
      <w:r w:rsidRPr="005E63D2">
        <w:rPr>
          <w:rFonts w:asciiTheme="majorHAnsi" w:hAnsiTheme="majorHAnsi"/>
          <w:szCs w:val="22"/>
        </w:rPr>
        <w:t xml:space="preserve">Export, or to seek export, to the Distribution System via the Grid Connection and the shared connection arrangements established under </w:t>
      </w:r>
      <w:r w:rsidR="00A12031">
        <w:rPr>
          <w:rFonts w:asciiTheme="majorHAnsi" w:hAnsiTheme="majorHAnsi"/>
          <w:szCs w:val="22"/>
        </w:rPr>
        <w:t>this Agreement</w:t>
      </w:r>
      <w:r w:rsidRPr="005E63D2">
        <w:rPr>
          <w:rFonts w:asciiTheme="majorHAnsi" w:hAnsiTheme="majorHAnsi"/>
          <w:szCs w:val="22"/>
        </w:rPr>
        <w:t xml:space="preserve"> an amount of electricity which exceeds </w:t>
      </w:r>
      <w:r w:rsidR="00BE5485" w:rsidRPr="005E63D2">
        <w:rPr>
          <w:rFonts w:asciiTheme="majorHAnsi" w:hAnsiTheme="majorHAnsi"/>
          <w:szCs w:val="22"/>
        </w:rPr>
        <w:t>[</w:t>
      </w:r>
      <w:r w:rsidR="00BE5485" w:rsidRPr="005E63D2">
        <w:rPr>
          <w:rFonts w:asciiTheme="majorHAnsi" w:hAnsiTheme="majorHAnsi"/>
          <w:szCs w:val="22"/>
        </w:rPr>
        <w:tab/>
        <w:t>]</w:t>
      </w:r>
      <w:r w:rsidRPr="005E63D2">
        <w:rPr>
          <w:rFonts w:asciiTheme="majorHAnsi" w:hAnsiTheme="majorHAnsi"/>
          <w:szCs w:val="22"/>
        </w:rPr>
        <w:t>MW.</w:t>
      </w:r>
    </w:p>
    <w:p w14:paraId="3FE301EE" w14:textId="0D603500" w:rsidR="00345BF1" w:rsidRDefault="00345BF1" w:rsidP="00345BF1">
      <w:pPr>
        <w:pStyle w:val="BBClause2"/>
        <w:rPr>
          <w:rFonts w:asciiTheme="majorHAnsi" w:hAnsiTheme="majorHAnsi"/>
          <w:szCs w:val="22"/>
        </w:rPr>
      </w:pPr>
      <w:r w:rsidRPr="005E63D2">
        <w:rPr>
          <w:rFonts w:asciiTheme="majorHAnsi" w:hAnsiTheme="majorHAnsi"/>
          <w:szCs w:val="22"/>
        </w:rPr>
        <w:t xml:space="preserve">Insofar as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becomes liable (whether under the Grid Connection Agreement,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's agreement with its own Offtaker or otherwise) to pay any use of system or other charges</w:t>
      </w:r>
      <w:r w:rsidR="007D134B">
        <w:rPr>
          <w:rFonts w:asciiTheme="majorHAnsi" w:hAnsiTheme="majorHAnsi"/>
          <w:szCs w:val="22"/>
        </w:rPr>
        <w:t>, or for any other losses or liabilities</w:t>
      </w:r>
      <w:r w:rsidRPr="005E63D2">
        <w:rPr>
          <w:rFonts w:asciiTheme="majorHAnsi" w:hAnsiTheme="majorHAnsi"/>
          <w:szCs w:val="22"/>
        </w:rPr>
        <w:t xml:space="preserve"> in relation to the Grid Connection and such charges relate in whole or in part to Project 1 and/or any activities </w:t>
      </w:r>
      <w:r w:rsidR="007D134B">
        <w:rPr>
          <w:rFonts w:asciiTheme="majorHAnsi" w:hAnsiTheme="majorHAnsi"/>
          <w:szCs w:val="22"/>
        </w:rPr>
        <w:t xml:space="preserve">or omissions </w:t>
      </w:r>
      <w:r w:rsidRPr="005E63D2">
        <w:rPr>
          <w:rFonts w:asciiTheme="majorHAnsi" w:hAnsiTheme="majorHAnsi"/>
          <w:szCs w:val="22"/>
        </w:rPr>
        <w:t xml:space="preserve">on the part of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shall be entitled to demand payment of the relevant charges (or the relevant proportion of them) from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and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shall, in the absence of manifest error, pay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within </w:t>
      </w:r>
      <w:r w:rsidR="00AB568C" w:rsidRPr="005E63D2">
        <w:rPr>
          <w:rFonts w:asciiTheme="majorHAnsi" w:hAnsiTheme="majorHAnsi"/>
          <w:szCs w:val="22"/>
        </w:rPr>
        <w:t>[</w:t>
      </w:r>
      <w:r w:rsidR="006613C8">
        <w:rPr>
          <w:rFonts w:asciiTheme="majorHAnsi" w:hAnsiTheme="majorHAnsi"/>
          <w:szCs w:val="22"/>
        </w:rPr>
        <w:t>thirty (</w:t>
      </w:r>
      <w:r w:rsidR="00DE1D5B" w:rsidRPr="005E63D2">
        <w:rPr>
          <w:rFonts w:asciiTheme="majorHAnsi" w:hAnsiTheme="majorHAnsi"/>
          <w:szCs w:val="22"/>
        </w:rPr>
        <w:t>30</w:t>
      </w:r>
      <w:r w:rsidR="006613C8">
        <w:rPr>
          <w:rFonts w:asciiTheme="majorHAnsi" w:hAnsiTheme="majorHAnsi"/>
          <w:szCs w:val="22"/>
        </w:rPr>
        <w:t>)</w:t>
      </w:r>
      <w:r w:rsidR="00AB568C" w:rsidRPr="005E63D2">
        <w:rPr>
          <w:rFonts w:asciiTheme="majorHAnsi" w:hAnsiTheme="majorHAnsi"/>
          <w:szCs w:val="22"/>
        </w:rPr>
        <w:t>]</w:t>
      </w:r>
      <w:r w:rsidRPr="005E63D2">
        <w:rPr>
          <w:rFonts w:asciiTheme="majorHAnsi" w:hAnsiTheme="majorHAnsi"/>
          <w:szCs w:val="22"/>
        </w:rPr>
        <w:t xml:space="preserve"> days of receiving the relevant demand. </w:t>
      </w:r>
    </w:p>
    <w:p w14:paraId="60F3BCE5" w14:textId="455E3704" w:rsidR="007D134B" w:rsidRPr="00D6210F" w:rsidRDefault="00D6210F" w:rsidP="00D6210F">
      <w:pPr>
        <w:pStyle w:val="BBClause2"/>
        <w:rPr>
          <w:rFonts w:asciiTheme="majorHAnsi" w:hAnsiTheme="majorHAnsi"/>
          <w:szCs w:val="22"/>
        </w:rPr>
      </w:pPr>
      <w:bookmarkStart w:id="32" w:name="_Ref214643679"/>
      <w:r w:rsidRPr="00D6210F">
        <w:rPr>
          <w:rFonts w:asciiTheme="majorHAnsi" w:hAnsiTheme="majorHAnsi"/>
          <w:szCs w:val="22"/>
        </w:rPr>
        <w:t xml:space="preserve">The </w:t>
      </w:r>
      <w:r>
        <w:rPr>
          <w:rFonts w:asciiTheme="majorHAnsi" w:hAnsiTheme="majorHAnsi"/>
          <w:szCs w:val="22"/>
        </w:rPr>
        <w:t xml:space="preserve">Developer </w:t>
      </w:r>
      <w:r w:rsidRPr="00D6210F">
        <w:rPr>
          <w:rFonts w:asciiTheme="majorHAnsi" w:hAnsiTheme="majorHAnsi"/>
          <w:szCs w:val="22"/>
        </w:rPr>
        <w:t xml:space="preserve">hereby indemnifies </w:t>
      </w:r>
      <w:r>
        <w:rPr>
          <w:rFonts w:asciiTheme="majorHAnsi" w:hAnsiTheme="majorHAnsi"/>
          <w:szCs w:val="22"/>
        </w:rPr>
        <w:t xml:space="preserve">the Community Energy Group </w:t>
      </w:r>
      <w:r w:rsidRPr="00D6210F">
        <w:rPr>
          <w:rFonts w:asciiTheme="majorHAnsi" w:hAnsiTheme="majorHAnsi"/>
          <w:szCs w:val="22"/>
        </w:rPr>
        <w:t xml:space="preserve">against all liabilities, expenses, costs (including solicitors' and other professionals' costs and expenses), actions, claims, demands, damages and losses suffered or incurred by </w:t>
      </w:r>
      <w:r>
        <w:rPr>
          <w:rFonts w:asciiTheme="majorHAnsi" w:hAnsiTheme="majorHAnsi"/>
          <w:szCs w:val="22"/>
        </w:rPr>
        <w:t xml:space="preserve">the </w:t>
      </w:r>
      <w:r w:rsidR="006613C8">
        <w:rPr>
          <w:rFonts w:asciiTheme="majorHAnsi" w:hAnsiTheme="majorHAnsi"/>
          <w:szCs w:val="22"/>
        </w:rPr>
        <w:t xml:space="preserve">Community Energy Group </w:t>
      </w:r>
      <w:r w:rsidRPr="00D6210F">
        <w:rPr>
          <w:rFonts w:asciiTheme="majorHAnsi" w:hAnsiTheme="majorHAnsi"/>
          <w:szCs w:val="22"/>
        </w:rPr>
        <w:t xml:space="preserve">arising out of or in connection with any </w:t>
      </w:r>
      <w:r>
        <w:rPr>
          <w:rFonts w:asciiTheme="majorHAnsi" w:hAnsiTheme="majorHAnsi"/>
          <w:szCs w:val="22"/>
        </w:rPr>
        <w:t xml:space="preserve">failure by the Developer </w:t>
      </w:r>
      <w:r w:rsidR="007D134B" w:rsidRPr="00D6210F">
        <w:rPr>
          <w:rFonts w:asciiTheme="majorHAnsi" w:hAnsiTheme="majorHAnsi"/>
          <w:szCs w:val="22"/>
        </w:rPr>
        <w:t xml:space="preserve">to provide the Shared Infrastructure Services in accordance with </w:t>
      </w:r>
      <w:r w:rsidR="00A12031">
        <w:rPr>
          <w:rFonts w:asciiTheme="majorHAnsi" w:hAnsiTheme="majorHAnsi"/>
          <w:szCs w:val="22"/>
        </w:rPr>
        <w:t>this Agreement</w:t>
      </w:r>
      <w:r w:rsidR="007D134B" w:rsidRPr="00D6210F">
        <w:rPr>
          <w:rFonts w:asciiTheme="majorHAnsi" w:hAnsiTheme="majorHAnsi"/>
          <w:szCs w:val="22"/>
        </w:rPr>
        <w:t xml:space="preserve">. </w:t>
      </w:r>
    </w:p>
    <w:p w14:paraId="02CDD41E" w14:textId="7D1F7F39" w:rsidR="00345BF1" w:rsidRPr="005E63D2" w:rsidRDefault="004F6B69" w:rsidP="00345BF1">
      <w:pPr>
        <w:pStyle w:val="BBClause2"/>
        <w:rPr>
          <w:rFonts w:asciiTheme="majorHAnsi" w:hAnsiTheme="majorHAnsi"/>
          <w:szCs w:val="22"/>
        </w:rPr>
      </w:pPr>
      <w:r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provide the Shared Infrastructure Services but shall not be liable for any interruption in, or disruption to, the provision of any of the Shared Infrastructure Services for any reason that is attributable to Force Majeure or a breach of </w:t>
      </w:r>
      <w:r w:rsidR="00A12031">
        <w:rPr>
          <w:rFonts w:asciiTheme="majorHAnsi" w:hAnsiTheme="majorHAnsi"/>
          <w:szCs w:val="22"/>
        </w:rPr>
        <w:t>this Agreement</w:t>
      </w:r>
      <w:r w:rsidR="00345BF1" w:rsidRPr="005E63D2">
        <w:rPr>
          <w:rFonts w:asciiTheme="majorHAnsi" w:hAnsiTheme="majorHAnsi"/>
          <w:szCs w:val="22"/>
        </w:rPr>
        <w:t xml:space="preserve"> by </w:t>
      </w:r>
      <w:r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w:t>
      </w:r>
      <w:bookmarkEnd w:id="32"/>
      <w:r w:rsidR="00345BF1" w:rsidRPr="005E63D2">
        <w:rPr>
          <w:rFonts w:asciiTheme="majorHAnsi" w:hAnsiTheme="majorHAnsi"/>
          <w:szCs w:val="22"/>
        </w:rPr>
        <w:t xml:space="preserve"> </w:t>
      </w:r>
    </w:p>
    <w:p w14:paraId="70F5CF89" w14:textId="128881EB" w:rsidR="00345BF1" w:rsidRPr="005E63D2" w:rsidRDefault="00345BF1" w:rsidP="00A66111">
      <w:pPr>
        <w:pStyle w:val="BBClause2"/>
        <w:rPr>
          <w:rFonts w:asciiTheme="majorHAnsi" w:hAnsiTheme="majorHAnsi"/>
          <w:szCs w:val="22"/>
        </w:rPr>
      </w:pPr>
      <w:r w:rsidRPr="005E63D2">
        <w:rPr>
          <w:rFonts w:asciiTheme="majorHAnsi" w:hAnsiTheme="majorHAnsi"/>
          <w:szCs w:val="22"/>
        </w:rPr>
        <w:lastRenderedPageBreak/>
        <w:t xml:space="preserve">The </w:t>
      </w:r>
      <w:r w:rsidR="00FD7A70">
        <w:rPr>
          <w:rFonts w:asciiTheme="majorHAnsi" w:hAnsiTheme="majorHAnsi"/>
          <w:szCs w:val="22"/>
        </w:rPr>
        <w:t xml:space="preserve">Developer shall effect and maintain insurance of </w:t>
      </w:r>
      <w:r w:rsidRPr="005E63D2">
        <w:rPr>
          <w:rFonts w:asciiTheme="majorHAnsi" w:hAnsiTheme="majorHAnsi"/>
          <w:szCs w:val="22"/>
        </w:rPr>
        <w:t>Shared Infrastructure with reputable insurers, on fair and reasonable terms that represent value for money, for an amount not less than the replacement cost agreed by the Parties in writing from time to time against loss or damage caused by any of the Insured Risks.</w:t>
      </w:r>
    </w:p>
    <w:p w14:paraId="2127ADC9" w14:textId="5512C9A5" w:rsidR="00345BF1" w:rsidRPr="005E63D2" w:rsidRDefault="00345BF1" w:rsidP="00A66111">
      <w:pPr>
        <w:pStyle w:val="BBClause2"/>
        <w:rPr>
          <w:rFonts w:asciiTheme="majorHAnsi" w:hAnsiTheme="majorHAnsi"/>
          <w:szCs w:val="22"/>
        </w:rPr>
      </w:pPr>
      <w:r w:rsidRPr="005E63D2">
        <w:rPr>
          <w:rFonts w:asciiTheme="majorHAnsi" w:hAnsiTheme="majorHAnsi"/>
          <w:szCs w:val="22"/>
        </w:rPr>
        <w:t xml:space="preserve">In relation to any insurance effected by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w:t>
      </w:r>
      <w:r w:rsidR="00FD7A70">
        <w:rPr>
          <w:rFonts w:asciiTheme="majorHAnsi" w:hAnsiTheme="majorHAnsi"/>
          <w:szCs w:val="22"/>
        </w:rPr>
        <w:t>pursuant to</w:t>
      </w:r>
      <w:r w:rsidRPr="005E63D2">
        <w:rPr>
          <w:rFonts w:asciiTheme="majorHAnsi" w:hAnsiTheme="majorHAnsi"/>
          <w:szCs w:val="22"/>
        </w:rPr>
        <w:t xml:space="preserve"> this </w:t>
      </w:r>
      <w:r w:rsidR="002E40EE" w:rsidRPr="005E63D2">
        <w:rPr>
          <w:rFonts w:asciiTheme="majorHAnsi" w:hAnsiTheme="majorHAnsi"/>
          <w:szCs w:val="22"/>
        </w:rPr>
        <w:t>clause</w:t>
      </w:r>
      <w:r w:rsidRPr="005E63D2">
        <w:rPr>
          <w:rFonts w:asciiTheme="majorHAnsi" w:hAnsiTheme="majorHAnsi"/>
          <w:szCs w:val="22"/>
        </w:rPr>
        <w:t xml:space="preserve">, </w:t>
      </w:r>
      <w:r w:rsidR="004F6B69"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shall:</w:t>
      </w:r>
    </w:p>
    <w:p w14:paraId="0A42CAF8" w14:textId="153C8AB3" w:rsidR="00345BF1" w:rsidRPr="00A66111" w:rsidRDefault="00345BF1" w:rsidP="00A66111">
      <w:pPr>
        <w:pStyle w:val="BBClause3"/>
      </w:pPr>
      <w:r w:rsidRPr="00A66111">
        <w:t xml:space="preserve">at the request of </w:t>
      </w:r>
      <w:r w:rsidR="004F6B69" w:rsidRPr="00A66111">
        <w:t>t</w:t>
      </w:r>
      <w:r w:rsidR="00DF2C7E" w:rsidRPr="00A66111">
        <w:t>he Community Energy Group</w:t>
      </w:r>
      <w:r w:rsidRPr="00A66111">
        <w:t xml:space="preserve"> supply </w:t>
      </w:r>
      <w:r w:rsidR="004F6B69" w:rsidRPr="00A66111">
        <w:t>t</w:t>
      </w:r>
      <w:r w:rsidR="00DF2C7E" w:rsidRPr="00A66111">
        <w:t>he Community Energy Group</w:t>
      </w:r>
      <w:r w:rsidRPr="00A66111">
        <w:t xml:space="preserve"> with:</w:t>
      </w:r>
    </w:p>
    <w:p w14:paraId="3F71427E" w14:textId="77777777" w:rsidR="00345BF1" w:rsidRPr="00A66111" w:rsidRDefault="00345BF1" w:rsidP="00A66111">
      <w:pPr>
        <w:pStyle w:val="BBClause4"/>
      </w:pPr>
      <w:r w:rsidRPr="00A66111">
        <w:t>full details of the insurance policy;</w:t>
      </w:r>
    </w:p>
    <w:p w14:paraId="7710B0AA" w14:textId="77777777" w:rsidR="00345BF1" w:rsidRPr="00A66111" w:rsidRDefault="00345BF1" w:rsidP="00A66111">
      <w:pPr>
        <w:pStyle w:val="BBClause4"/>
      </w:pPr>
      <w:r w:rsidRPr="00A66111">
        <w:t>evidence of payment of the current year's premiums; and</w:t>
      </w:r>
    </w:p>
    <w:p w14:paraId="5656623E" w14:textId="2F05DDC8" w:rsidR="00345BF1" w:rsidRPr="00A66111" w:rsidRDefault="00345BF1" w:rsidP="00A66111">
      <w:pPr>
        <w:pStyle w:val="BBClause4"/>
      </w:pPr>
      <w:r w:rsidRPr="00A66111">
        <w:t xml:space="preserve">details of any commission paid to </w:t>
      </w:r>
      <w:r w:rsidR="004F6B69" w:rsidRPr="00A66111">
        <w:t xml:space="preserve">the </w:t>
      </w:r>
      <w:r w:rsidR="00DF2C7E" w:rsidRPr="00A66111">
        <w:t>Developer</w:t>
      </w:r>
      <w:r w:rsidRPr="00A66111">
        <w:t xml:space="preserve"> by </w:t>
      </w:r>
      <w:r w:rsidR="004F6B69" w:rsidRPr="00A66111">
        <w:t xml:space="preserve">the </w:t>
      </w:r>
      <w:r w:rsidR="00DF2C7E" w:rsidRPr="00A66111">
        <w:t>Developer</w:t>
      </w:r>
      <w:r w:rsidRPr="00A66111">
        <w:t>'s insurer;</w:t>
      </w:r>
    </w:p>
    <w:p w14:paraId="4B03C15C" w14:textId="74AF6A8F" w:rsidR="00345BF1" w:rsidRPr="00A66111" w:rsidRDefault="00345BF1" w:rsidP="00A66111">
      <w:pPr>
        <w:pStyle w:val="BBClause3"/>
      </w:pPr>
      <w:r w:rsidRPr="00A66111">
        <w:t xml:space="preserve">procure that </w:t>
      </w:r>
      <w:r w:rsidR="004F6B69" w:rsidRPr="00A66111">
        <w:t>t</w:t>
      </w:r>
      <w:r w:rsidR="00DF2C7E" w:rsidRPr="00A66111">
        <w:t>he Community Energy Group</w:t>
      </w:r>
      <w:r w:rsidRPr="00A66111">
        <w:t xml:space="preserve"> is informed of any change in the scope, level or terms of cover as soon as reasonably practicable after </w:t>
      </w:r>
      <w:r w:rsidR="004F6B69" w:rsidRPr="00A66111">
        <w:t xml:space="preserve">the </w:t>
      </w:r>
      <w:r w:rsidR="00DF2C7E" w:rsidRPr="00A66111">
        <w:t>Developer</w:t>
      </w:r>
      <w:r w:rsidRPr="00A66111">
        <w:t xml:space="preserve"> or its agents have become aware of the change;</w:t>
      </w:r>
    </w:p>
    <w:p w14:paraId="6A1DC248" w14:textId="0897F121" w:rsidR="00345BF1" w:rsidRPr="00A66111" w:rsidRDefault="00345BF1" w:rsidP="00A66111">
      <w:pPr>
        <w:pStyle w:val="BBClause3"/>
      </w:pPr>
      <w:r w:rsidRPr="00A66111">
        <w:t xml:space="preserve">use all reasonable endeavours to procure that </w:t>
      </w:r>
      <w:r w:rsidR="004F6B69" w:rsidRPr="00A66111">
        <w:t xml:space="preserve">the </w:t>
      </w:r>
      <w:r w:rsidR="00DF2C7E" w:rsidRPr="00A66111">
        <w:t>Developer</w:t>
      </w:r>
      <w:r w:rsidRPr="00A66111">
        <w:t>'s insurer:</w:t>
      </w:r>
    </w:p>
    <w:p w14:paraId="12B33886" w14:textId="4B194713" w:rsidR="00345BF1" w:rsidRPr="005E63D2" w:rsidRDefault="00345BF1" w:rsidP="00A66111">
      <w:pPr>
        <w:pStyle w:val="BBClause4"/>
        <w:rPr>
          <w:rFonts w:asciiTheme="majorHAnsi" w:hAnsiTheme="majorHAnsi"/>
          <w:szCs w:val="22"/>
        </w:rPr>
      </w:pPr>
      <w:r w:rsidRPr="005E63D2">
        <w:rPr>
          <w:rFonts w:asciiTheme="majorHAnsi" w:hAnsiTheme="majorHAnsi"/>
          <w:szCs w:val="22"/>
        </w:rPr>
        <w:t xml:space="preserve">waives its rights of subrogation against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and any lawful sub-tenant of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w:t>
      </w:r>
    </w:p>
    <w:p w14:paraId="008C2388" w14:textId="23C87700" w:rsidR="00345BF1" w:rsidRPr="005E63D2" w:rsidRDefault="00345BF1" w:rsidP="00A66111">
      <w:pPr>
        <w:pStyle w:val="BBClause4"/>
        <w:rPr>
          <w:rFonts w:asciiTheme="majorHAnsi" w:hAnsiTheme="majorHAnsi"/>
          <w:szCs w:val="22"/>
        </w:rPr>
      </w:pPr>
      <w:r w:rsidRPr="005E63D2">
        <w:rPr>
          <w:rFonts w:asciiTheme="majorHAnsi" w:hAnsiTheme="majorHAnsi"/>
          <w:szCs w:val="22"/>
        </w:rPr>
        <w:t xml:space="preserve">includes in the insurance policy a non-invalidation provision in respect of any act or default of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and</w:t>
      </w:r>
    </w:p>
    <w:p w14:paraId="1B3BCA63" w14:textId="351552E5" w:rsidR="00345BF1" w:rsidRPr="005E63D2" w:rsidRDefault="00345BF1" w:rsidP="00A66111">
      <w:pPr>
        <w:pStyle w:val="BBClause4"/>
        <w:rPr>
          <w:rFonts w:asciiTheme="majorHAnsi" w:hAnsiTheme="majorHAnsi"/>
          <w:szCs w:val="22"/>
        </w:rPr>
      </w:pPr>
      <w:r w:rsidRPr="005E63D2">
        <w:rPr>
          <w:rFonts w:asciiTheme="majorHAnsi" w:hAnsiTheme="majorHAnsi"/>
          <w:szCs w:val="22"/>
        </w:rPr>
        <w:t xml:space="preserve">permits the interest of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to be noted on the policy of insurance either specifically or by way of a general noting of </w:t>
      </w:r>
      <w:r w:rsidR="004F6B69"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s' interests under the conditions of the insurance policy.</w:t>
      </w:r>
    </w:p>
    <w:p w14:paraId="5FCFF15C" w14:textId="13CEB19C" w:rsidR="00345BF1" w:rsidRPr="005E63D2" w:rsidRDefault="00DF2C7E" w:rsidP="004F6F8B">
      <w:pPr>
        <w:pStyle w:val="BBClause2"/>
        <w:rPr>
          <w:rFonts w:asciiTheme="majorHAnsi" w:hAnsiTheme="majorHAnsi"/>
          <w:szCs w:val="22"/>
        </w:rPr>
      </w:pPr>
      <w:r w:rsidRPr="005E63D2">
        <w:rPr>
          <w:rFonts w:asciiTheme="majorHAnsi" w:hAnsiTheme="majorHAnsi"/>
          <w:szCs w:val="22"/>
        </w:rPr>
        <w:t>The Community Energy Group</w:t>
      </w:r>
      <w:r w:rsidR="00345BF1" w:rsidRPr="005E63D2">
        <w:rPr>
          <w:rFonts w:asciiTheme="majorHAnsi" w:hAnsiTheme="majorHAnsi"/>
          <w:szCs w:val="22"/>
        </w:rPr>
        <w:t xml:space="preserve"> shall pay each of the following to </w:t>
      </w:r>
      <w:r w:rsidR="004F6B69"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on demand:</w:t>
      </w:r>
    </w:p>
    <w:p w14:paraId="476B4102" w14:textId="77777777" w:rsidR="00345BF1" w:rsidRPr="004F6F8B" w:rsidRDefault="00345BF1" w:rsidP="004F6F8B">
      <w:pPr>
        <w:pStyle w:val="BBClause3"/>
      </w:pPr>
      <w:r w:rsidRPr="004F6F8B">
        <w:t>the Insurance Rent; and</w:t>
      </w:r>
    </w:p>
    <w:p w14:paraId="78A9BF24" w14:textId="7B806052" w:rsidR="00345BF1" w:rsidRPr="004F6F8B" w:rsidRDefault="00345BF1" w:rsidP="004F6F8B">
      <w:pPr>
        <w:pStyle w:val="BBClause3"/>
      </w:pPr>
      <w:r w:rsidRPr="004F6F8B">
        <w:t xml:space="preserve">a reasonable proportion of any amount that is deducted or disallowed by </w:t>
      </w:r>
      <w:r w:rsidR="004F6B69" w:rsidRPr="004F6F8B">
        <w:t xml:space="preserve">the </w:t>
      </w:r>
      <w:r w:rsidR="00DF2C7E" w:rsidRPr="004F6F8B">
        <w:t>Developer</w:t>
      </w:r>
      <w:r w:rsidRPr="004F6F8B">
        <w:t>'s insurer pursuant to any excess provision in the insurance policy.</w:t>
      </w:r>
    </w:p>
    <w:p w14:paraId="2316CAFB" w14:textId="06FC21E7" w:rsidR="00345BF1" w:rsidRPr="005E63D2" w:rsidRDefault="00DF2C7E" w:rsidP="004F6F8B">
      <w:pPr>
        <w:pStyle w:val="BBClause2"/>
        <w:rPr>
          <w:rFonts w:asciiTheme="majorHAnsi" w:hAnsiTheme="majorHAnsi"/>
          <w:szCs w:val="22"/>
        </w:rPr>
      </w:pPr>
      <w:r w:rsidRPr="005E63D2">
        <w:rPr>
          <w:rFonts w:asciiTheme="majorHAnsi" w:hAnsiTheme="majorHAnsi"/>
          <w:szCs w:val="22"/>
        </w:rPr>
        <w:t>The Community Energy Group</w:t>
      </w:r>
      <w:r w:rsidR="00345BF1" w:rsidRPr="005E63D2">
        <w:rPr>
          <w:rFonts w:asciiTheme="majorHAnsi" w:hAnsiTheme="majorHAnsi"/>
          <w:szCs w:val="22"/>
        </w:rPr>
        <w:t xml:space="preserve"> shall:</w:t>
      </w:r>
    </w:p>
    <w:p w14:paraId="3C75BF3F" w14:textId="0857118F" w:rsidR="00345BF1" w:rsidRPr="004F6F8B" w:rsidRDefault="00345BF1" w:rsidP="004F6F8B">
      <w:pPr>
        <w:pStyle w:val="BBClause3"/>
      </w:pPr>
      <w:r w:rsidRPr="004F6F8B">
        <w:t xml:space="preserve">comply at all times with any requirements or recommendations of </w:t>
      </w:r>
      <w:r w:rsidR="00223FA1" w:rsidRPr="004F6F8B">
        <w:t xml:space="preserve">the </w:t>
      </w:r>
      <w:r w:rsidR="00DF2C7E" w:rsidRPr="004F6F8B">
        <w:t>Developer</w:t>
      </w:r>
      <w:r w:rsidRPr="004F6F8B">
        <w:t xml:space="preserve">'s insurer that relates to the Shared Infrastructure or the use by </w:t>
      </w:r>
      <w:r w:rsidR="00223FA1" w:rsidRPr="004F6F8B">
        <w:t>t</w:t>
      </w:r>
      <w:r w:rsidR="00DF2C7E" w:rsidRPr="004F6F8B">
        <w:t>he Community Energy Group</w:t>
      </w:r>
      <w:r w:rsidRPr="004F6F8B">
        <w:t xml:space="preserve"> of the Shared Infrastructure, where written details of those requirements or recommendations have first been given to </w:t>
      </w:r>
      <w:r w:rsidR="00223FA1" w:rsidRPr="004F6F8B">
        <w:t>t</w:t>
      </w:r>
      <w:r w:rsidR="00DF2C7E" w:rsidRPr="004F6F8B">
        <w:t>he Community Energy Group</w:t>
      </w:r>
      <w:r w:rsidRPr="004F6F8B">
        <w:t>;</w:t>
      </w:r>
    </w:p>
    <w:p w14:paraId="0C36B958" w14:textId="753C37EC" w:rsidR="00345BF1" w:rsidRPr="004F6F8B" w:rsidRDefault="00345BF1" w:rsidP="004F6F8B">
      <w:pPr>
        <w:pStyle w:val="BBClause3"/>
      </w:pPr>
      <w:r w:rsidRPr="004F6F8B">
        <w:t xml:space="preserve">immediately inform </w:t>
      </w:r>
      <w:r w:rsidR="00223FA1" w:rsidRPr="004F6F8B">
        <w:t xml:space="preserve">the </w:t>
      </w:r>
      <w:r w:rsidR="00DF2C7E" w:rsidRPr="004F6F8B">
        <w:t>Developer</w:t>
      </w:r>
      <w:r w:rsidRPr="004F6F8B">
        <w:t xml:space="preserve"> if any matter occurs in relation to </w:t>
      </w:r>
      <w:r w:rsidR="00223FA1" w:rsidRPr="004F6F8B">
        <w:t>t</w:t>
      </w:r>
      <w:r w:rsidR="00DF2C7E" w:rsidRPr="004F6F8B">
        <w:t>he Community Energy Group</w:t>
      </w:r>
      <w:r w:rsidRPr="004F6F8B">
        <w:t xml:space="preserve"> or the Shared Infrastructure that any insurer or underwriter may reasonably treat as material in deciding whether or on what terms, to insure or continue insuring the Shared Infrastructure and shall give</w:t>
      </w:r>
      <w:r w:rsidR="00223FA1" w:rsidRPr="004F6F8B">
        <w:t xml:space="preserve"> the</w:t>
      </w:r>
      <w:r w:rsidRPr="004F6F8B">
        <w:t xml:space="preserve"> </w:t>
      </w:r>
      <w:r w:rsidR="00DF2C7E" w:rsidRPr="004F6F8B">
        <w:t>Developer</w:t>
      </w:r>
      <w:r w:rsidRPr="004F6F8B">
        <w:t xml:space="preserve"> notice of that matter (</w:t>
      </w:r>
      <w:r w:rsidR="00223FA1" w:rsidRPr="004F6F8B">
        <w:t xml:space="preserve">the </w:t>
      </w:r>
      <w:r w:rsidR="00DF2C7E" w:rsidRPr="004F6F8B">
        <w:t>Developer</w:t>
      </w:r>
      <w:r w:rsidRPr="004F6F8B">
        <w:t xml:space="preserve"> having at all times </w:t>
      </w:r>
      <w:r w:rsidRPr="004F6F8B">
        <w:lastRenderedPageBreak/>
        <w:t xml:space="preserve">provided to </w:t>
      </w:r>
      <w:r w:rsidR="00223FA1" w:rsidRPr="004F6F8B">
        <w:t>t</w:t>
      </w:r>
      <w:r w:rsidR="00DF2C7E" w:rsidRPr="004F6F8B">
        <w:t>he Community Energy Group</w:t>
      </w:r>
      <w:r w:rsidRPr="004F6F8B">
        <w:t xml:space="preserve"> full details of the risks included in the Insured Risks from time to time); and</w:t>
      </w:r>
    </w:p>
    <w:p w14:paraId="2A711633" w14:textId="30EEDDE8" w:rsidR="00345BF1" w:rsidRPr="004F6F8B" w:rsidRDefault="00345BF1" w:rsidP="004F6F8B">
      <w:pPr>
        <w:pStyle w:val="BBClause3"/>
      </w:pPr>
      <w:r w:rsidRPr="004F6F8B">
        <w:t xml:space="preserve">immediately inform </w:t>
      </w:r>
      <w:r w:rsidR="00223FA1" w:rsidRPr="004F6F8B">
        <w:t xml:space="preserve">the </w:t>
      </w:r>
      <w:r w:rsidR="00DF2C7E" w:rsidRPr="004F6F8B">
        <w:t>Developer</w:t>
      </w:r>
      <w:r w:rsidRPr="004F6F8B">
        <w:t xml:space="preserve"> if any damage or loss occurs that relates to the Shared Infrastructure and shall give </w:t>
      </w:r>
      <w:r w:rsidR="00223FA1" w:rsidRPr="004F6F8B">
        <w:t xml:space="preserve">the </w:t>
      </w:r>
      <w:r w:rsidR="00DF2C7E" w:rsidRPr="004F6F8B">
        <w:t>Developer</w:t>
      </w:r>
      <w:r w:rsidRPr="004F6F8B">
        <w:t xml:space="preserve"> notice of that damage or loss.</w:t>
      </w:r>
    </w:p>
    <w:p w14:paraId="4F6D62F7" w14:textId="584F582F" w:rsidR="00345BF1" w:rsidRPr="005E63D2" w:rsidRDefault="00345BF1" w:rsidP="004F6F8B">
      <w:pPr>
        <w:pStyle w:val="BBClause2"/>
        <w:rPr>
          <w:rFonts w:asciiTheme="majorHAnsi" w:hAnsiTheme="majorHAnsi"/>
          <w:szCs w:val="22"/>
        </w:rPr>
      </w:pPr>
      <w:r w:rsidRPr="005E63D2">
        <w:rPr>
          <w:rFonts w:asciiTheme="majorHAnsi" w:hAnsiTheme="majorHAnsi"/>
          <w:szCs w:val="22"/>
        </w:rPr>
        <w:t xml:space="preserve">If </w:t>
      </w:r>
      <w:r w:rsidR="00223FA1"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makes any alteration or addition to Shared Infrastructure, </w:t>
      </w:r>
      <w:r w:rsidR="00223FA1"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shall arrange at its own cost, for a current, independent, VAT inclusive valuation of the reinstatement value of the Shared Infrastructure, taking into account the alteration or addition, such valuation to be prepared in writing and given to </w:t>
      </w:r>
      <w:r w:rsidR="00223FA1"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within four weeks of the alteration or addition being completed.</w:t>
      </w:r>
    </w:p>
    <w:p w14:paraId="327A7FAA" w14:textId="182654C2" w:rsidR="00345BF1" w:rsidRPr="005E63D2" w:rsidRDefault="00EB12FE" w:rsidP="00EB12FE">
      <w:pPr>
        <w:pStyle w:val="BBHeading1"/>
        <w:rPr>
          <w:rFonts w:asciiTheme="majorHAnsi" w:hAnsiTheme="majorHAnsi"/>
          <w:szCs w:val="22"/>
        </w:rPr>
      </w:pPr>
      <w:bookmarkStart w:id="33" w:name="_Ref214643957"/>
      <w:bookmarkStart w:id="34" w:name="_Toc219489501"/>
      <w:bookmarkStart w:id="35" w:name="_Toc226454657"/>
      <w:r w:rsidRPr="005E63D2">
        <w:rPr>
          <w:rFonts w:asciiTheme="majorHAnsi" w:hAnsiTheme="majorHAnsi"/>
          <w:szCs w:val="22"/>
        </w:rPr>
        <w:t>Community Energy Group obligations</w:t>
      </w:r>
      <w:bookmarkEnd w:id="33"/>
      <w:bookmarkEnd w:id="34"/>
      <w:bookmarkEnd w:id="35"/>
    </w:p>
    <w:p w14:paraId="20805FBF" w14:textId="5767C516" w:rsidR="00345BF1" w:rsidRPr="005E63D2" w:rsidRDefault="00CE01ED" w:rsidP="00345BF1">
      <w:pPr>
        <w:pStyle w:val="BBClause2"/>
        <w:rPr>
          <w:rFonts w:asciiTheme="majorHAnsi" w:hAnsiTheme="majorHAnsi"/>
          <w:szCs w:val="22"/>
        </w:rPr>
      </w:pPr>
      <w:r w:rsidRPr="005E63D2">
        <w:rPr>
          <w:rFonts w:asciiTheme="majorHAnsi" w:hAnsiTheme="majorHAnsi"/>
          <w:szCs w:val="22"/>
        </w:rPr>
        <w:t xml:space="preserve">Subject always to </w:t>
      </w:r>
      <w:r w:rsidR="002E40EE" w:rsidRPr="005E63D2">
        <w:rPr>
          <w:rFonts w:asciiTheme="majorHAnsi" w:hAnsiTheme="majorHAnsi"/>
          <w:szCs w:val="22"/>
        </w:rPr>
        <w:t>clause</w:t>
      </w:r>
      <w:r w:rsidRPr="005E63D2">
        <w:rPr>
          <w:rFonts w:asciiTheme="majorHAnsi" w:hAnsiTheme="majorHAnsi"/>
          <w:szCs w:val="22"/>
        </w:rPr>
        <w:t xml:space="preserve"> </w:t>
      </w:r>
      <w:r w:rsidR="00CC31DD" w:rsidRPr="005E63D2">
        <w:rPr>
          <w:rFonts w:asciiTheme="majorHAnsi" w:hAnsiTheme="majorHAnsi"/>
          <w:szCs w:val="22"/>
        </w:rPr>
        <w:fldChar w:fldCharType="begin"/>
      </w:r>
      <w:r w:rsidR="00CC31DD" w:rsidRPr="005E63D2">
        <w:rPr>
          <w:rFonts w:asciiTheme="majorHAnsi" w:hAnsiTheme="majorHAnsi"/>
          <w:szCs w:val="22"/>
        </w:rPr>
        <w:instrText xml:space="preserve"> REF _Ref219488727 \n \h </w:instrText>
      </w:r>
      <w:r w:rsidR="005E63D2" w:rsidRPr="005E63D2">
        <w:rPr>
          <w:rFonts w:asciiTheme="majorHAnsi" w:hAnsiTheme="majorHAnsi"/>
          <w:szCs w:val="22"/>
        </w:rPr>
        <w:instrText xml:space="preserve"> \* MERGEFORMAT </w:instrText>
      </w:r>
      <w:r w:rsidR="00CC31DD" w:rsidRPr="005E63D2">
        <w:rPr>
          <w:rFonts w:asciiTheme="majorHAnsi" w:hAnsiTheme="majorHAnsi"/>
          <w:szCs w:val="22"/>
        </w:rPr>
      </w:r>
      <w:r w:rsidR="00CC31DD" w:rsidRPr="005E63D2">
        <w:rPr>
          <w:rFonts w:asciiTheme="majorHAnsi" w:hAnsiTheme="majorHAnsi"/>
          <w:szCs w:val="22"/>
        </w:rPr>
        <w:fldChar w:fldCharType="separate"/>
      </w:r>
      <w:r w:rsidR="00430668">
        <w:rPr>
          <w:rFonts w:asciiTheme="majorHAnsi" w:hAnsiTheme="majorHAnsi"/>
          <w:szCs w:val="22"/>
        </w:rPr>
        <w:t>7.2</w:t>
      </w:r>
      <w:r w:rsidR="00CC31DD" w:rsidRPr="005E63D2">
        <w:rPr>
          <w:rFonts w:asciiTheme="majorHAnsi" w:hAnsiTheme="majorHAnsi"/>
          <w:szCs w:val="22"/>
        </w:rPr>
        <w:fldChar w:fldCharType="end"/>
      </w:r>
      <w:r w:rsidR="002848B7" w:rsidRPr="005E63D2">
        <w:rPr>
          <w:rFonts w:asciiTheme="majorHAnsi" w:hAnsiTheme="majorHAnsi"/>
          <w:szCs w:val="22"/>
        </w:rPr>
        <w:t>,</w:t>
      </w:r>
      <w:r w:rsidRPr="005E63D2">
        <w:rPr>
          <w:rFonts w:asciiTheme="majorHAnsi" w:hAnsiTheme="majorHAnsi"/>
          <w:szCs w:val="22"/>
        </w:rPr>
        <w:t xml:space="preserve"> </w:t>
      </w:r>
      <w:r w:rsidR="0061002A"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shall not by any act or omission cause the </w:t>
      </w:r>
      <w:r w:rsidR="00DF2C7E" w:rsidRPr="005E63D2">
        <w:rPr>
          <w:rFonts w:asciiTheme="majorHAnsi" w:hAnsiTheme="majorHAnsi"/>
          <w:szCs w:val="22"/>
        </w:rPr>
        <w:t>Developer</w:t>
      </w:r>
      <w:r w:rsidR="008F5F68" w:rsidRPr="005E63D2">
        <w:rPr>
          <w:rFonts w:asciiTheme="majorHAnsi" w:hAnsiTheme="majorHAnsi"/>
          <w:szCs w:val="22"/>
        </w:rPr>
        <w:t xml:space="preserve"> </w:t>
      </w:r>
      <w:r w:rsidR="00345BF1" w:rsidRPr="005E63D2">
        <w:rPr>
          <w:rFonts w:asciiTheme="majorHAnsi" w:hAnsiTheme="majorHAnsi"/>
          <w:szCs w:val="22"/>
        </w:rPr>
        <w:t xml:space="preserve">Assets to be de-energised or disconnected from the Distribution System or such </w:t>
      </w:r>
      <w:r w:rsidR="00DF2C7E" w:rsidRPr="005E63D2">
        <w:rPr>
          <w:rFonts w:asciiTheme="majorHAnsi" w:hAnsiTheme="majorHAnsi"/>
          <w:szCs w:val="22"/>
        </w:rPr>
        <w:t>Developer</w:t>
      </w:r>
      <w:r w:rsidR="00123FAD" w:rsidRPr="005E63D2">
        <w:rPr>
          <w:rFonts w:asciiTheme="majorHAnsi" w:hAnsiTheme="majorHAnsi"/>
          <w:szCs w:val="22"/>
        </w:rPr>
        <w:t xml:space="preserve"> </w:t>
      </w:r>
      <w:r w:rsidR="00345BF1" w:rsidRPr="005E63D2">
        <w:rPr>
          <w:rFonts w:asciiTheme="majorHAnsi" w:hAnsiTheme="majorHAnsi"/>
          <w:szCs w:val="22"/>
        </w:rPr>
        <w:t xml:space="preserve">Assets to be unable to generate and/or to export electricity from the Project 1 Site, either permanently or temporarily. </w:t>
      </w:r>
    </w:p>
    <w:p w14:paraId="77E5E4B2" w14:textId="3AECE855" w:rsidR="00345BF1" w:rsidRPr="005E63D2" w:rsidRDefault="00DF2C7E" w:rsidP="00345BF1">
      <w:pPr>
        <w:pStyle w:val="BBClause2"/>
        <w:rPr>
          <w:rFonts w:asciiTheme="majorHAnsi" w:hAnsiTheme="majorHAnsi"/>
          <w:szCs w:val="22"/>
        </w:rPr>
      </w:pPr>
      <w:bookmarkStart w:id="36" w:name="_Ref219488727"/>
      <w:r w:rsidRPr="005E63D2">
        <w:rPr>
          <w:rFonts w:asciiTheme="majorHAnsi" w:hAnsiTheme="majorHAnsi"/>
          <w:szCs w:val="22"/>
        </w:rPr>
        <w:t>The Community Energy Group</w:t>
      </w:r>
      <w:r w:rsidR="00345BF1" w:rsidRPr="005E63D2">
        <w:rPr>
          <w:rFonts w:asciiTheme="majorHAnsi" w:hAnsiTheme="majorHAnsi"/>
          <w:szCs w:val="22"/>
        </w:rPr>
        <w:t xml:space="preserve"> shall comply with all of </w:t>
      </w:r>
      <w:r w:rsidR="0061002A" w:rsidRPr="005E63D2">
        <w:rPr>
          <w:rFonts w:asciiTheme="majorHAnsi" w:hAnsiTheme="majorHAnsi"/>
          <w:szCs w:val="22"/>
        </w:rPr>
        <w:t xml:space="preserve">the </w:t>
      </w:r>
      <w:r w:rsidRPr="005E63D2">
        <w:rPr>
          <w:rFonts w:asciiTheme="majorHAnsi" w:hAnsiTheme="majorHAnsi"/>
          <w:szCs w:val="22"/>
        </w:rPr>
        <w:t>Developer</w:t>
      </w:r>
      <w:r w:rsidR="00BE51C6" w:rsidRPr="005E63D2">
        <w:rPr>
          <w:rFonts w:asciiTheme="majorHAnsi" w:hAnsiTheme="majorHAnsi"/>
          <w:szCs w:val="22"/>
        </w:rPr>
        <w:t>'</w:t>
      </w:r>
      <w:r w:rsidR="00345BF1" w:rsidRPr="005E63D2">
        <w:rPr>
          <w:rFonts w:asciiTheme="majorHAnsi" w:hAnsiTheme="majorHAnsi"/>
          <w:szCs w:val="22"/>
        </w:rPr>
        <w:t xml:space="preserve">s obligations in the Grid Connection Offer and Grid Connection Agreement and/or arising under any applicable laws or directives insofar as such obligations are applicable to Project 2 and/or the activities of </w:t>
      </w:r>
      <w:r w:rsidR="0061002A" w:rsidRPr="005E63D2">
        <w:rPr>
          <w:rFonts w:asciiTheme="majorHAnsi" w:hAnsiTheme="majorHAnsi"/>
          <w:szCs w:val="22"/>
        </w:rPr>
        <w:t>t</w:t>
      </w:r>
      <w:r w:rsidRPr="005E63D2">
        <w:rPr>
          <w:rFonts w:asciiTheme="majorHAnsi" w:hAnsiTheme="majorHAnsi"/>
          <w:szCs w:val="22"/>
        </w:rPr>
        <w:t>he Community Energy Group</w:t>
      </w:r>
      <w:r w:rsidR="00345BF1" w:rsidRPr="005E63D2">
        <w:rPr>
          <w:rFonts w:asciiTheme="majorHAnsi" w:hAnsiTheme="majorHAnsi"/>
          <w:szCs w:val="22"/>
        </w:rPr>
        <w:t xml:space="preserve"> in relation to Project 2 (including the importing of electricity from the Distribution System to Project 2 and the exporting of electricity from Project 2 to the Distribution System), as if </w:t>
      </w:r>
      <w:r w:rsidR="0061002A" w:rsidRPr="005E63D2">
        <w:rPr>
          <w:rFonts w:asciiTheme="majorHAnsi" w:hAnsiTheme="majorHAnsi"/>
          <w:szCs w:val="22"/>
        </w:rPr>
        <w:t>t</w:t>
      </w:r>
      <w:r w:rsidRPr="005E63D2">
        <w:rPr>
          <w:rFonts w:asciiTheme="majorHAnsi" w:hAnsiTheme="majorHAnsi"/>
          <w:szCs w:val="22"/>
        </w:rPr>
        <w:t>he Community Energy Group</w:t>
      </w:r>
      <w:r w:rsidR="00345BF1" w:rsidRPr="005E63D2">
        <w:rPr>
          <w:rFonts w:asciiTheme="majorHAnsi" w:hAnsiTheme="majorHAnsi"/>
          <w:szCs w:val="22"/>
        </w:rPr>
        <w:t xml:space="preserve"> were the primary obligor in place of </w:t>
      </w:r>
      <w:r w:rsidR="0061002A"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and shall not by any act or omission, and shall procure so far as within </w:t>
      </w:r>
      <w:r w:rsidR="0061002A" w:rsidRPr="005E63D2">
        <w:rPr>
          <w:rFonts w:asciiTheme="majorHAnsi" w:hAnsiTheme="majorHAnsi"/>
          <w:szCs w:val="22"/>
        </w:rPr>
        <w:t>t</w:t>
      </w:r>
      <w:r w:rsidRPr="005E63D2">
        <w:rPr>
          <w:rFonts w:asciiTheme="majorHAnsi" w:hAnsiTheme="majorHAnsi"/>
          <w:szCs w:val="22"/>
        </w:rPr>
        <w:t>he Community Energy Group</w:t>
      </w:r>
      <w:r w:rsidR="00BE51C6" w:rsidRPr="005E63D2">
        <w:rPr>
          <w:rFonts w:asciiTheme="majorHAnsi" w:hAnsiTheme="majorHAnsi"/>
          <w:szCs w:val="22"/>
        </w:rPr>
        <w:t>'</w:t>
      </w:r>
      <w:r w:rsidR="00345BF1" w:rsidRPr="005E63D2">
        <w:rPr>
          <w:rFonts w:asciiTheme="majorHAnsi" w:hAnsiTheme="majorHAnsi"/>
          <w:szCs w:val="22"/>
        </w:rPr>
        <w:t xml:space="preserve">s control that no </w:t>
      </w:r>
      <w:r w:rsidR="00695BDE">
        <w:rPr>
          <w:rFonts w:asciiTheme="majorHAnsi" w:hAnsiTheme="majorHAnsi"/>
          <w:szCs w:val="22"/>
        </w:rPr>
        <w:t>t</w:t>
      </w:r>
      <w:r w:rsidR="00514A7A" w:rsidRPr="005E63D2">
        <w:rPr>
          <w:rFonts w:asciiTheme="majorHAnsi" w:hAnsiTheme="majorHAnsi"/>
          <w:szCs w:val="22"/>
        </w:rPr>
        <w:t xml:space="preserve">hird </w:t>
      </w:r>
      <w:r w:rsidR="00695BDE">
        <w:rPr>
          <w:rFonts w:asciiTheme="majorHAnsi" w:hAnsiTheme="majorHAnsi"/>
          <w:szCs w:val="22"/>
        </w:rPr>
        <w:t>p</w:t>
      </w:r>
      <w:r w:rsidR="00514A7A" w:rsidRPr="005E63D2">
        <w:rPr>
          <w:rFonts w:asciiTheme="majorHAnsi" w:hAnsiTheme="majorHAnsi"/>
          <w:szCs w:val="22"/>
        </w:rPr>
        <w:t>arty</w:t>
      </w:r>
      <w:r w:rsidR="00345BF1" w:rsidRPr="005E63D2">
        <w:rPr>
          <w:rFonts w:asciiTheme="majorHAnsi" w:hAnsiTheme="majorHAnsi"/>
          <w:szCs w:val="22"/>
        </w:rPr>
        <w:t xml:space="preserve"> shall</w:t>
      </w:r>
      <w:r w:rsidR="00695BDE">
        <w:rPr>
          <w:rFonts w:asciiTheme="majorHAnsi" w:hAnsiTheme="majorHAnsi"/>
          <w:szCs w:val="22"/>
        </w:rPr>
        <w:t>,</w:t>
      </w:r>
      <w:r w:rsidR="00345BF1" w:rsidRPr="005E63D2">
        <w:rPr>
          <w:rFonts w:asciiTheme="majorHAnsi" w:hAnsiTheme="majorHAnsi"/>
          <w:szCs w:val="22"/>
        </w:rPr>
        <w:t xml:space="preserve"> cause </w:t>
      </w:r>
      <w:r w:rsidR="0061002A"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to be in breach of the Grid Connection Offer and Grid Connection</w:t>
      </w:r>
      <w:r w:rsidR="007F5FC5" w:rsidRPr="005E63D2">
        <w:rPr>
          <w:rFonts w:asciiTheme="majorHAnsi" w:hAnsiTheme="majorHAnsi"/>
          <w:szCs w:val="22"/>
        </w:rPr>
        <w:t xml:space="preserve"> </w:t>
      </w:r>
      <w:r w:rsidR="00345BF1" w:rsidRPr="005E63D2">
        <w:rPr>
          <w:rFonts w:asciiTheme="majorHAnsi" w:hAnsiTheme="majorHAnsi"/>
          <w:szCs w:val="22"/>
        </w:rPr>
        <w:t xml:space="preserve">Agreement and/or any applicable laws or directives. For the avoidance of doubt, </w:t>
      </w:r>
      <w:r w:rsidR="0061002A" w:rsidRPr="005E63D2">
        <w:rPr>
          <w:rFonts w:asciiTheme="majorHAnsi" w:hAnsiTheme="majorHAnsi"/>
          <w:szCs w:val="22"/>
        </w:rPr>
        <w:t>t</w:t>
      </w:r>
      <w:r w:rsidRPr="005E63D2">
        <w:rPr>
          <w:rFonts w:asciiTheme="majorHAnsi" w:hAnsiTheme="majorHAnsi"/>
          <w:szCs w:val="22"/>
        </w:rPr>
        <w:t>he Community Energy Group</w:t>
      </w:r>
      <w:r w:rsidR="00345BF1" w:rsidRPr="005E63D2">
        <w:rPr>
          <w:rFonts w:asciiTheme="majorHAnsi" w:hAnsiTheme="majorHAnsi"/>
          <w:szCs w:val="22"/>
        </w:rPr>
        <w:t xml:space="preserve"> shall not be entitled to, and shall not at any time:-</w:t>
      </w:r>
      <w:bookmarkEnd w:id="36"/>
    </w:p>
    <w:p w14:paraId="4983775A" w14:textId="657DC40F" w:rsidR="00345BF1" w:rsidRPr="005E63D2" w:rsidRDefault="0061002A" w:rsidP="00521E4E">
      <w:pPr>
        <w:pStyle w:val="BBClause3"/>
        <w:rPr>
          <w:rFonts w:asciiTheme="majorHAnsi" w:hAnsiTheme="majorHAnsi"/>
          <w:szCs w:val="22"/>
        </w:rPr>
      </w:pPr>
      <w:r w:rsidRPr="005E63D2">
        <w:rPr>
          <w:rFonts w:asciiTheme="majorHAnsi" w:hAnsiTheme="majorHAnsi"/>
          <w:szCs w:val="22"/>
        </w:rPr>
        <w:t>i</w:t>
      </w:r>
      <w:r w:rsidR="00345BF1" w:rsidRPr="005E63D2">
        <w:rPr>
          <w:rFonts w:asciiTheme="majorHAnsi" w:hAnsiTheme="majorHAnsi"/>
          <w:szCs w:val="22"/>
        </w:rPr>
        <w:t xml:space="preserve">mport, or seek to import, from the Distribution System via the Grid Connection and the shared connection arrangements established under </w:t>
      </w:r>
      <w:r w:rsidR="00A12031">
        <w:rPr>
          <w:rFonts w:asciiTheme="majorHAnsi" w:hAnsiTheme="majorHAnsi"/>
          <w:szCs w:val="22"/>
        </w:rPr>
        <w:t>this Agreement</w:t>
      </w:r>
      <w:r w:rsidR="00345BF1" w:rsidRPr="005E63D2">
        <w:rPr>
          <w:rFonts w:asciiTheme="majorHAnsi" w:hAnsiTheme="majorHAnsi"/>
          <w:szCs w:val="22"/>
        </w:rPr>
        <w:t xml:space="preserve"> an amount of electricity which exceeds </w:t>
      </w:r>
      <w:r w:rsidR="00BE5485" w:rsidRPr="005E63D2">
        <w:rPr>
          <w:rFonts w:asciiTheme="majorHAnsi" w:hAnsiTheme="majorHAnsi"/>
          <w:szCs w:val="22"/>
        </w:rPr>
        <w:t>[</w:t>
      </w:r>
      <w:proofErr w:type="gramStart"/>
      <w:r w:rsidR="00BE5485" w:rsidRPr="005E63D2">
        <w:rPr>
          <w:rFonts w:asciiTheme="majorHAnsi" w:hAnsiTheme="majorHAnsi"/>
          <w:szCs w:val="22"/>
        </w:rPr>
        <w:tab/>
        <w:t>]</w:t>
      </w:r>
      <w:r w:rsidR="00345BF1" w:rsidRPr="005E63D2">
        <w:rPr>
          <w:rFonts w:asciiTheme="majorHAnsi" w:hAnsiTheme="majorHAnsi"/>
          <w:szCs w:val="22"/>
        </w:rPr>
        <w:t>kW</w:t>
      </w:r>
      <w:proofErr w:type="gramEnd"/>
      <w:r w:rsidR="00345BF1" w:rsidRPr="005E63D2">
        <w:rPr>
          <w:rFonts w:asciiTheme="majorHAnsi" w:hAnsiTheme="majorHAnsi"/>
          <w:szCs w:val="22"/>
        </w:rPr>
        <w:t>;</w:t>
      </w:r>
      <w:r w:rsidRPr="005E63D2">
        <w:rPr>
          <w:rFonts w:asciiTheme="majorHAnsi" w:hAnsiTheme="majorHAnsi"/>
          <w:szCs w:val="22"/>
        </w:rPr>
        <w:t xml:space="preserve"> or</w:t>
      </w:r>
    </w:p>
    <w:p w14:paraId="538686BE" w14:textId="77320E36" w:rsidR="00345BF1" w:rsidRPr="005E63D2" w:rsidRDefault="0061002A" w:rsidP="00521E4E">
      <w:pPr>
        <w:pStyle w:val="BBClause3"/>
        <w:rPr>
          <w:rFonts w:asciiTheme="majorHAnsi" w:hAnsiTheme="majorHAnsi"/>
          <w:szCs w:val="22"/>
        </w:rPr>
      </w:pPr>
      <w:r w:rsidRPr="005E63D2">
        <w:rPr>
          <w:rFonts w:asciiTheme="majorHAnsi" w:hAnsiTheme="majorHAnsi"/>
          <w:szCs w:val="22"/>
        </w:rPr>
        <w:t>e</w:t>
      </w:r>
      <w:r w:rsidR="00345BF1" w:rsidRPr="005E63D2">
        <w:rPr>
          <w:rFonts w:asciiTheme="majorHAnsi" w:hAnsiTheme="majorHAnsi"/>
          <w:szCs w:val="22"/>
        </w:rPr>
        <w:t xml:space="preserve">xport, or to seek export, to the Distribution System via the Grid Connection and the shared connection arrangements established under </w:t>
      </w:r>
      <w:r w:rsidR="00A12031">
        <w:rPr>
          <w:rFonts w:asciiTheme="majorHAnsi" w:hAnsiTheme="majorHAnsi"/>
          <w:szCs w:val="22"/>
        </w:rPr>
        <w:t>this Agreement</w:t>
      </w:r>
      <w:r w:rsidR="00345BF1" w:rsidRPr="005E63D2">
        <w:rPr>
          <w:rFonts w:asciiTheme="majorHAnsi" w:hAnsiTheme="majorHAnsi"/>
          <w:szCs w:val="22"/>
        </w:rPr>
        <w:t xml:space="preserve"> an amount of electricity which exceeds </w:t>
      </w:r>
      <w:r w:rsidR="00BE5485" w:rsidRPr="005E63D2">
        <w:rPr>
          <w:rFonts w:asciiTheme="majorHAnsi" w:hAnsiTheme="majorHAnsi"/>
          <w:szCs w:val="22"/>
        </w:rPr>
        <w:t>[</w:t>
      </w:r>
      <w:r w:rsidR="00BE5485" w:rsidRPr="005E63D2">
        <w:rPr>
          <w:rFonts w:asciiTheme="majorHAnsi" w:hAnsiTheme="majorHAnsi"/>
          <w:szCs w:val="22"/>
        </w:rPr>
        <w:tab/>
        <w:t>]</w:t>
      </w:r>
      <w:r w:rsidR="00345BF1" w:rsidRPr="005E63D2">
        <w:rPr>
          <w:rFonts w:asciiTheme="majorHAnsi" w:hAnsiTheme="majorHAnsi"/>
          <w:szCs w:val="22"/>
        </w:rPr>
        <w:t>MW.</w:t>
      </w:r>
    </w:p>
    <w:p w14:paraId="6AEC1910" w14:textId="38E115AC"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Insofar as </w:t>
      </w:r>
      <w:r w:rsidR="0061002A"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becomes liable (whether under the Grid Connection Agreement, </w:t>
      </w:r>
      <w:r w:rsidR="0061002A"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's agreement with its own Offtaker</w:t>
      </w:r>
      <w:r w:rsidR="0061002A" w:rsidRPr="005E63D2">
        <w:rPr>
          <w:rFonts w:asciiTheme="majorHAnsi" w:hAnsiTheme="majorHAnsi"/>
          <w:szCs w:val="22"/>
        </w:rPr>
        <w:t>,</w:t>
      </w:r>
      <w:r w:rsidRPr="005E63D2">
        <w:rPr>
          <w:rFonts w:asciiTheme="majorHAnsi" w:hAnsiTheme="majorHAnsi"/>
          <w:szCs w:val="22"/>
        </w:rPr>
        <w:t xml:space="preserve"> or otherwise) to pay any use of system or other charges in relation to the Grid Connection and such charges relate in whole or in part to Project 2 and/or any activities on the part of </w:t>
      </w:r>
      <w:r w:rsidR="0061002A"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w:t>
      </w:r>
      <w:r w:rsidR="0061002A"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shall be entitled to demand payment of the relevant charges (or the relevant proportion of them) from </w:t>
      </w:r>
      <w:r w:rsidR="0061002A"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and </w:t>
      </w:r>
      <w:r w:rsidR="0061002A"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shall, in the absence of manifest error pay </w:t>
      </w:r>
      <w:r w:rsidR="0061002A"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within </w:t>
      </w:r>
      <w:r w:rsidR="008F5F68" w:rsidRPr="005E63D2">
        <w:rPr>
          <w:rFonts w:asciiTheme="majorHAnsi" w:hAnsiTheme="majorHAnsi"/>
          <w:szCs w:val="22"/>
        </w:rPr>
        <w:t>[</w:t>
      </w:r>
      <w:r w:rsidR="00695BDE">
        <w:rPr>
          <w:rFonts w:asciiTheme="majorHAnsi" w:hAnsiTheme="majorHAnsi"/>
          <w:szCs w:val="22"/>
        </w:rPr>
        <w:t>thirty (</w:t>
      </w:r>
      <w:r w:rsidR="00DE1D5B" w:rsidRPr="005E63D2">
        <w:rPr>
          <w:rFonts w:asciiTheme="majorHAnsi" w:hAnsiTheme="majorHAnsi"/>
          <w:szCs w:val="22"/>
        </w:rPr>
        <w:t>30</w:t>
      </w:r>
      <w:r w:rsidR="00695BDE">
        <w:rPr>
          <w:rFonts w:asciiTheme="majorHAnsi" w:hAnsiTheme="majorHAnsi"/>
          <w:szCs w:val="22"/>
        </w:rPr>
        <w:t>)</w:t>
      </w:r>
      <w:r w:rsidR="008F5F68" w:rsidRPr="005E63D2">
        <w:rPr>
          <w:rFonts w:asciiTheme="majorHAnsi" w:hAnsiTheme="majorHAnsi"/>
          <w:szCs w:val="22"/>
        </w:rPr>
        <w:t>]</w:t>
      </w:r>
      <w:r w:rsidRPr="005E63D2">
        <w:rPr>
          <w:rFonts w:asciiTheme="majorHAnsi" w:hAnsiTheme="majorHAnsi"/>
          <w:szCs w:val="22"/>
        </w:rPr>
        <w:t xml:space="preserve"> days of receiving the relevant demand.</w:t>
      </w:r>
    </w:p>
    <w:p w14:paraId="7C09D9C5" w14:textId="1D2FC681" w:rsidR="008F5F68" w:rsidRPr="005E63D2" w:rsidRDefault="00DF2C7E" w:rsidP="008F5F68">
      <w:pPr>
        <w:pStyle w:val="BBClause2"/>
        <w:rPr>
          <w:rFonts w:asciiTheme="majorHAnsi" w:hAnsiTheme="majorHAnsi"/>
          <w:szCs w:val="22"/>
        </w:rPr>
      </w:pPr>
      <w:bookmarkStart w:id="37" w:name="_Ref226453829"/>
      <w:r w:rsidRPr="005E63D2">
        <w:rPr>
          <w:rFonts w:asciiTheme="majorHAnsi" w:hAnsiTheme="majorHAnsi"/>
          <w:szCs w:val="22"/>
        </w:rPr>
        <w:t>The Community Energy Group</w:t>
      </w:r>
      <w:r w:rsidR="008F5F68" w:rsidRPr="005E63D2">
        <w:rPr>
          <w:rFonts w:asciiTheme="majorHAnsi" w:hAnsiTheme="majorHAnsi"/>
          <w:szCs w:val="22"/>
        </w:rPr>
        <w:t xml:space="preserve"> shall pay </w:t>
      </w:r>
      <w:r w:rsidR="0061002A" w:rsidRPr="005E63D2">
        <w:rPr>
          <w:rFonts w:asciiTheme="majorHAnsi" w:hAnsiTheme="majorHAnsi"/>
          <w:szCs w:val="22"/>
        </w:rPr>
        <w:t xml:space="preserve">the </w:t>
      </w:r>
      <w:r w:rsidRPr="005E63D2">
        <w:rPr>
          <w:rFonts w:asciiTheme="majorHAnsi" w:hAnsiTheme="majorHAnsi"/>
          <w:szCs w:val="22"/>
        </w:rPr>
        <w:t>Developer</w:t>
      </w:r>
      <w:r w:rsidR="008F5F68" w:rsidRPr="005E63D2">
        <w:rPr>
          <w:rFonts w:asciiTheme="majorHAnsi" w:hAnsiTheme="majorHAnsi"/>
          <w:szCs w:val="22"/>
        </w:rPr>
        <w:t xml:space="preserve"> for the cost of imported electricity used solely on Project 2 as measured by the import export meter for Project 2 at the pseudo-MPAN. Unless otherwise agreed between the Parties, </w:t>
      </w:r>
      <w:r w:rsidR="0061002A" w:rsidRPr="005E63D2">
        <w:rPr>
          <w:rFonts w:asciiTheme="majorHAnsi" w:hAnsiTheme="majorHAnsi"/>
          <w:szCs w:val="22"/>
        </w:rPr>
        <w:t xml:space="preserve">the </w:t>
      </w:r>
      <w:r w:rsidRPr="005E63D2">
        <w:rPr>
          <w:rFonts w:asciiTheme="majorHAnsi" w:hAnsiTheme="majorHAnsi"/>
          <w:szCs w:val="22"/>
        </w:rPr>
        <w:t>Developer</w:t>
      </w:r>
      <w:r w:rsidR="008F5F68" w:rsidRPr="005E63D2">
        <w:rPr>
          <w:rFonts w:asciiTheme="majorHAnsi" w:hAnsiTheme="majorHAnsi"/>
          <w:szCs w:val="22"/>
        </w:rPr>
        <w:t xml:space="preserve"> shall be entitled to invoice </w:t>
      </w:r>
      <w:r w:rsidR="0061002A" w:rsidRPr="005E63D2">
        <w:rPr>
          <w:rFonts w:asciiTheme="majorHAnsi" w:hAnsiTheme="majorHAnsi"/>
          <w:szCs w:val="22"/>
        </w:rPr>
        <w:t>t</w:t>
      </w:r>
      <w:r w:rsidRPr="005E63D2">
        <w:rPr>
          <w:rFonts w:asciiTheme="majorHAnsi" w:hAnsiTheme="majorHAnsi"/>
          <w:szCs w:val="22"/>
        </w:rPr>
        <w:t>he Community Energy Group</w:t>
      </w:r>
      <w:r w:rsidR="008F5F68" w:rsidRPr="005E63D2">
        <w:rPr>
          <w:rFonts w:asciiTheme="majorHAnsi" w:hAnsiTheme="majorHAnsi"/>
          <w:szCs w:val="22"/>
        </w:rPr>
        <w:t xml:space="preserve"> at any time after the end of each month in respect of relevant costs associated with electricity imported during that </w:t>
      </w:r>
      <w:r w:rsidR="008F5F68" w:rsidRPr="005E63D2">
        <w:rPr>
          <w:rFonts w:asciiTheme="majorHAnsi" w:hAnsiTheme="majorHAnsi"/>
          <w:szCs w:val="22"/>
        </w:rPr>
        <w:lastRenderedPageBreak/>
        <w:t xml:space="preserve">month and </w:t>
      </w:r>
      <w:r w:rsidR="0061002A" w:rsidRPr="005E63D2">
        <w:rPr>
          <w:rFonts w:asciiTheme="majorHAnsi" w:hAnsiTheme="majorHAnsi"/>
          <w:szCs w:val="22"/>
        </w:rPr>
        <w:t>t</w:t>
      </w:r>
      <w:r w:rsidRPr="005E63D2">
        <w:rPr>
          <w:rFonts w:asciiTheme="majorHAnsi" w:hAnsiTheme="majorHAnsi"/>
          <w:szCs w:val="22"/>
        </w:rPr>
        <w:t>he Community Energy Group</w:t>
      </w:r>
      <w:r w:rsidR="008F5F68" w:rsidRPr="005E63D2">
        <w:rPr>
          <w:rFonts w:asciiTheme="majorHAnsi" w:hAnsiTheme="majorHAnsi"/>
          <w:szCs w:val="22"/>
        </w:rPr>
        <w:t xml:space="preserve"> shall settle the relevant invoice within </w:t>
      </w:r>
      <w:r w:rsidR="00DE1D5B" w:rsidRPr="005E63D2">
        <w:rPr>
          <w:rFonts w:asciiTheme="majorHAnsi" w:hAnsiTheme="majorHAnsi"/>
          <w:szCs w:val="22"/>
        </w:rPr>
        <w:t>[</w:t>
      </w:r>
      <w:r w:rsidR="00695BDE">
        <w:rPr>
          <w:rFonts w:asciiTheme="majorHAnsi" w:hAnsiTheme="majorHAnsi"/>
          <w:szCs w:val="22"/>
        </w:rPr>
        <w:t>thirty (</w:t>
      </w:r>
      <w:r w:rsidR="00DE1D5B" w:rsidRPr="005E63D2">
        <w:rPr>
          <w:rFonts w:asciiTheme="majorHAnsi" w:hAnsiTheme="majorHAnsi"/>
          <w:szCs w:val="22"/>
        </w:rPr>
        <w:t>30</w:t>
      </w:r>
      <w:r w:rsidR="00695BDE">
        <w:rPr>
          <w:rFonts w:asciiTheme="majorHAnsi" w:hAnsiTheme="majorHAnsi"/>
          <w:szCs w:val="22"/>
        </w:rPr>
        <w:t>)</w:t>
      </w:r>
      <w:r w:rsidR="00DE1D5B" w:rsidRPr="005E63D2">
        <w:rPr>
          <w:rFonts w:asciiTheme="majorHAnsi" w:hAnsiTheme="majorHAnsi"/>
          <w:szCs w:val="22"/>
        </w:rPr>
        <w:t>]</w:t>
      </w:r>
      <w:r w:rsidR="008F5F68" w:rsidRPr="005E63D2">
        <w:rPr>
          <w:rFonts w:asciiTheme="majorHAnsi" w:hAnsiTheme="majorHAnsi"/>
          <w:szCs w:val="22"/>
        </w:rPr>
        <w:t xml:space="preserve"> days of receipt.</w:t>
      </w:r>
      <w:bookmarkEnd w:id="37"/>
    </w:p>
    <w:p w14:paraId="36F7CF50" w14:textId="6E5C2627" w:rsidR="008F5F68" w:rsidRPr="005E63D2" w:rsidRDefault="00DF2C7E" w:rsidP="00DE1D5B">
      <w:pPr>
        <w:pStyle w:val="BBClause2"/>
        <w:rPr>
          <w:rFonts w:asciiTheme="majorHAnsi" w:hAnsiTheme="majorHAnsi"/>
          <w:szCs w:val="22"/>
        </w:rPr>
      </w:pPr>
      <w:r w:rsidRPr="005E63D2">
        <w:rPr>
          <w:rFonts w:asciiTheme="majorHAnsi" w:hAnsiTheme="majorHAnsi"/>
          <w:szCs w:val="22"/>
        </w:rPr>
        <w:t>The Community Energy Group</w:t>
      </w:r>
      <w:r w:rsidR="008F5F68" w:rsidRPr="005E63D2">
        <w:rPr>
          <w:rFonts w:asciiTheme="majorHAnsi" w:hAnsiTheme="majorHAnsi"/>
          <w:szCs w:val="22"/>
        </w:rPr>
        <w:t xml:space="preserve"> shall pay</w:t>
      </w:r>
      <w:r w:rsidR="00866703" w:rsidRPr="005E63D2">
        <w:rPr>
          <w:rFonts w:asciiTheme="majorHAnsi" w:hAnsiTheme="majorHAnsi"/>
          <w:szCs w:val="22"/>
        </w:rPr>
        <w:t xml:space="preserve"> </w:t>
      </w:r>
      <w:r w:rsidR="0061002A" w:rsidRPr="005E63D2">
        <w:rPr>
          <w:rFonts w:asciiTheme="majorHAnsi" w:hAnsiTheme="majorHAnsi"/>
          <w:szCs w:val="22"/>
        </w:rPr>
        <w:t xml:space="preserve">the </w:t>
      </w:r>
      <w:r w:rsidRPr="005E63D2">
        <w:rPr>
          <w:rFonts w:asciiTheme="majorHAnsi" w:hAnsiTheme="majorHAnsi"/>
          <w:szCs w:val="22"/>
        </w:rPr>
        <w:t>Developer</w:t>
      </w:r>
      <w:r w:rsidR="00866703" w:rsidRPr="005E63D2">
        <w:rPr>
          <w:rFonts w:asciiTheme="majorHAnsi" w:hAnsiTheme="majorHAnsi"/>
          <w:szCs w:val="22"/>
        </w:rPr>
        <w:t xml:space="preserve">, within </w:t>
      </w:r>
      <w:r w:rsidR="006038F8" w:rsidRPr="005E63D2">
        <w:rPr>
          <w:rFonts w:asciiTheme="majorHAnsi" w:hAnsiTheme="majorHAnsi"/>
          <w:szCs w:val="22"/>
        </w:rPr>
        <w:t>[</w:t>
      </w:r>
      <w:r w:rsidR="00695BDE">
        <w:rPr>
          <w:rFonts w:asciiTheme="majorHAnsi" w:hAnsiTheme="majorHAnsi"/>
          <w:szCs w:val="22"/>
        </w:rPr>
        <w:t>thirty (</w:t>
      </w:r>
      <w:r w:rsidR="006038F8" w:rsidRPr="005E63D2">
        <w:rPr>
          <w:rFonts w:asciiTheme="majorHAnsi" w:hAnsiTheme="majorHAnsi"/>
          <w:szCs w:val="22"/>
        </w:rPr>
        <w:t>30</w:t>
      </w:r>
      <w:r w:rsidR="00695BDE">
        <w:rPr>
          <w:rFonts w:asciiTheme="majorHAnsi" w:hAnsiTheme="majorHAnsi"/>
          <w:szCs w:val="22"/>
        </w:rPr>
        <w:t>)</w:t>
      </w:r>
      <w:r w:rsidR="006038F8" w:rsidRPr="005E63D2">
        <w:rPr>
          <w:rFonts w:asciiTheme="majorHAnsi" w:hAnsiTheme="majorHAnsi"/>
          <w:szCs w:val="22"/>
        </w:rPr>
        <w:t xml:space="preserve"> days] of</w:t>
      </w:r>
      <w:r w:rsidR="007F5FC5" w:rsidRPr="005E63D2">
        <w:rPr>
          <w:rFonts w:asciiTheme="majorHAnsi" w:hAnsiTheme="majorHAnsi"/>
          <w:szCs w:val="22"/>
        </w:rPr>
        <w:t xml:space="preserve"> </w:t>
      </w:r>
      <w:r w:rsidR="00866703" w:rsidRPr="005E63D2">
        <w:rPr>
          <w:rFonts w:asciiTheme="majorHAnsi" w:hAnsiTheme="majorHAnsi"/>
          <w:szCs w:val="22"/>
        </w:rPr>
        <w:t xml:space="preserve">receipt of notice from </w:t>
      </w:r>
      <w:r w:rsidR="006038F8" w:rsidRPr="005E63D2">
        <w:rPr>
          <w:rFonts w:asciiTheme="majorHAnsi" w:hAnsiTheme="majorHAnsi"/>
          <w:szCs w:val="22"/>
        </w:rPr>
        <w:t xml:space="preserve">the </w:t>
      </w:r>
      <w:r w:rsidRPr="005E63D2">
        <w:rPr>
          <w:rFonts w:asciiTheme="majorHAnsi" w:hAnsiTheme="majorHAnsi"/>
          <w:szCs w:val="22"/>
        </w:rPr>
        <w:t>Developer</w:t>
      </w:r>
      <w:r w:rsidR="00866703" w:rsidRPr="005E63D2">
        <w:rPr>
          <w:rFonts w:asciiTheme="majorHAnsi" w:hAnsiTheme="majorHAnsi"/>
          <w:szCs w:val="22"/>
        </w:rPr>
        <w:t>,</w:t>
      </w:r>
      <w:r w:rsidR="008F5F68" w:rsidRPr="005E63D2">
        <w:rPr>
          <w:rFonts w:asciiTheme="majorHAnsi" w:hAnsiTheme="majorHAnsi"/>
          <w:szCs w:val="22"/>
        </w:rPr>
        <w:t xml:space="preserve"> a proportion </w:t>
      </w:r>
      <w:r w:rsidR="00866703" w:rsidRPr="005E63D2">
        <w:rPr>
          <w:rFonts w:asciiTheme="majorHAnsi" w:hAnsiTheme="majorHAnsi"/>
          <w:szCs w:val="22"/>
        </w:rPr>
        <w:t>of</w:t>
      </w:r>
      <w:r w:rsidR="000E29AC" w:rsidRPr="005E63D2">
        <w:rPr>
          <w:rFonts w:asciiTheme="majorHAnsi" w:hAnsiTheme="majorHAnsi"/>
          <w:szCs w:val="22"/>
        </w:rPr>
        <w:t xml:space="preserve"> properly evidenced</w:t>
      </w:r>
      <w:r w:rsidR="00866703" w:rsidRPr="005E63D2">
        <w:rPr>
          <w:rFonts w:asciiTheme="majorHAnsi" w:hAnsiTheme="majorHAnsi"/>
          <w:szCs w:val="22"/>
        </w:rPr>
        <w:t xml:space="preserve"> Shared Infrastructure Maintenance Costs </w:t>
      </w:r>
      <w:r w:rsidR="008F5F68" w:rsidRPr="005E63D2">
        <w:rPr>
          <w:rFonts w:asciiTheme="majorHAnsi" w:hAnsiTheme="majorHAnsi"/>
          <w:szCs w:val="22"/>
        </w:rPr>
        <w:t xml:space="preserve">determined pro rata according to the proposed export capacity of each Project Site. </w:t>
      </w:r>
    </w:p>
    <w:p w14:paraId="73CA0941" w14:textId="4705E808" w:rsidR="00DE1D5B" w:rsidRPr="005E63D2" w:rsidRDefault="00EB12FE" w:rsidP="00EB12FE">
      <w:pPr>
        <w:pStyle w:val="BBHeading1"/>
        <w:rPr>
          <w:rFonts w:asciiTheme="majorHAnsi" w:hAnsiTheme="majorHAnsi"/>
          <w:szCs w:val="22"/>
        </w:rPr>
      </w:pPr>
      <w:bookmarkStart w:id="38" w:name="_Toc219489502"/>
      <w:bookmarkStart w:id="39" w:name="_Toc226454658"/>
      <w:r w:rsidRPr="005E63D2">
        <w:rPr>
          <w:rFonts w:asciiTheme="majorHAnsi" w:hAnsiTheme="majorHAnsi"/>
          <w:szCs w:val="22"/>
        </w:rPr>
        <w:t>Mutual obligations</w:t>
      </w:r>
      <w:bookmarkEnd w:id="38"/>
      <w:bookmarkEnd w:id="39"/>
    </w:p>
    <w:p w14:paraId="7E8A662E" w14:textId="77777777" w:rsidR="00345BF1" w:rsidRPr="005E63D2" w:rsidRDefault="00345BF1" w:rsidP="00345BF1">
      <w:pPr>
        <w:pStyle w:val="BBClause2"/>
        <w:rPr>
          <w:rFonts w:asciiTheme="majorHAnsi" w:hAnsiTheme="majorHAnsi"/>
          <w:szCs w:val="22"/>
        </w:rPr>
      </w:pPr>
      <w:r w:rsidRPr="005E63D2">
        <w:rPr>
          <w:rFonts w:asciiTheme="majorHAnsi" w:hAnsiTheme="majorHAnsi"/>
          <w:szCs w:val="22"/>
        </w:rPr>
        <w:t>Each Party shall:</w:t>
      </w:r>
    </w:p>
    <w:p w14:paraId="1E7EFE28" w14:textId="0C19EEB2" w:rsidR="00345BF1" w:rsidRPr="005E63D2" w:rsidRDefault="00345BF1" w:rsidP="00521E4E">
      <w:pPr>
        <w:pStyle w:val="BBClause3"/>
        <w:rPr>
          <w:rFonts w:asciiTheme="majorHAnsi" w:hAnsiTheme="majorHAnsi"/>
          <w:szCs w:val="22"/>
        </w:rPr>
      </w:pPr>
      <w:r w:rsidRPr="005E63D2">
        <w:rPr>
          <w:rFonts w:asciiTheme="majorHAnsi" w:hAnsiTheme="majorHAnsi"/>
          <w:szCs w:val="22"/>
        </w:rPr>
        <w:t xml:space="preserve">co-operate with the other in relation all matters relating to the Grid Connection Agreement and/or </w:t>
      </w:r>
      <w:r w:rsidR="00A12031">
        <w:rPr>
          <w:rFonts w:asciiTheme="majorHAnsi" w:hAnsiTheme="majorHAnsi"/>
          <w:szCs w:val="22"/>
        </w:rPr>
        <w:t>this Agreement</w:t>
      </w:r>
      <w:r w:rsidRPr="005E63D2">
        <w:rPr>
          <w:rFonts w:asciiTheme="majorHAnsi" w:hAnsiTheme="majorHAnsi"/>
          <w:szCs w:val="22"/>
        </w:rPr>
        <w:t xml:space="preserve">; </w:t>
      </w:r>
    </w:p>
    <w:p w14:paraId="08E8F95C" w14:textId="3155709D" w:rsidR="00345BF1" w:rsidRPr="005E63D2" w:rsidRDefault="00345BF1" w:rsidP="00521E4E">
      <w:pPr>
        <w:pStyle w:val="BBClause3"/>
        <w:rPr>
          <w:rFonts w:asciiTheme="majorHAnsi" w:hAnsiTheme="majorHAnsi"/>
          <w:szCs w:val="22"/>
        </w:rPr>
      </w:pPr>
      <w:r w:rsidRPr="005E63D2">
        <w:rPr>
          <w:rFonts w:asciiTheme="majorHAnsi" w:hAnsiTheme="majorHAnsi"/>
          <w:szCs w:val="22"/>
        </w:rPr>
        <w:t xml:space="preserve">observe, and ensure that its employees, agents and third </w:t>
      </w:r>
      <w:r w:rsidR="00264CEC" w:rsidRPr="005E63D2">
        <w:rPr>
          <w:rFonts w:asciiTheme="majorHAnsi" w:hAnsiTheme="majorHAnsi"/>
          <w:szCs w:val="22"/>
        </w:rPr>
        <w:t xml:space="preserve">Parties </w:t>
      </w:r>
      <w:r w:rsidRPr="005E63D2">
        <w:rPr>
          <w:rFonts w:asciiTheme="majorHAnsi" w:hAnsiTheme="majorHAnsi"/>
          <w:szCs w:val="22"/>
        </w:rPr>
        <w:t xml:space="preserve">observe, all health and safety rules and regulations and any other reasonable security requirements that apply at any of the </w:t>
      </w:r>
      <w:r w:rsidR="004A1879">
        <w:rPr>
          <w:rFonts w:asciiTheme="majorHAnsi" w:hAnsiTheme="majorHAnsi"/>
          <w:szCs w:val="22"/>
        </w:rPr>
        <w:t>other Party</w:t>
      </w:r>
      <w:r w:rsidR="00BE51C6" w:rsidRPr="005E63D2">
        <w:rPr>
          <w:rFonts w:asciiTheme="majorHAnsi" w:hAnsiTheme="majorHAnsi"/>
          <w:szCs w:val="22"/>
        </w:rPr>
        <w:t>'</w:t>
      </w:r>
      <w:r w:rsidRPr="005E63D2">
        <w:rPr>
          <w:rFonts w:asciiTheme="majorHAnsi" w:hAnsiTheme="majorHAnsi"/>
          <w:szCs w:val="22"/>
        </w:rPr>
        <w:t>s property;</w:t>
      </w:r>
    </w:p>
    <w:p w14:paraId="6CB2F411" w14:textId="0ADF7028" w:rsidR="00345BF1" w:rsidRPr="005E63D2" w:rsidRDefault="00345BF1" w:rsidP="00521E4E">
      <w:pPr>
        <w:pStyle w:val="BBClause3"/>
        <w:rPr>
          <w:rFonts w:asciiTheme="majorHAnsi" w:hAnsiTheme="majorHAnsi"/>
          <w:szCs w:val="22"/>
        </w:rPr>
      </w:pPr>
      <w:r w:rsidRPr="005E63D2">
        <w:rPr>
          <w:rFonts w:asciiTheme="majorHAnsi" w:hAnsiTheme="majorHAnsi"/>
          <w:szCs w:val="22"/>
        </w:rPr>
        <w:t xml:space="preserve">provide such information as the </w:t>
      </w:r>
      <w:r w:rsidR="004A1879">
        <w:rPr>
          <w:rFonts w:asciiTheme="majorHAnsi" w:hAnsiTheme="majorHAnsi"/>
          <w:szCs w:val="22"/>
        </w:rPr>
        <w:t>other Party</w:t>
      </w:r>
      <w:r w:rsidRPr="005E63D2">
        <w:rPr>
          <w:rFonts w:asciiTheme="majorHAnsi" w:hAnsiTheme="majorHAnsi"/>
          <w:szCs w:val="22"/>
        </w:rPr>
        <w:t xml:space="preserve"> may reasonably request under or in relation to </w:t>
      </w:r>
      <w:r w:rsidR="00A12031">
        <w:rPr>
          <w:rFonts w:asciiTheme="majorHAnsi" w:hAnsiTheme="majorHAnsi"/>
          <w:szCs w:val="22"/>
        </w:rPr>
        <w:t>this Agreement</w:t>
      </w:r>
      <w:r w:rsidRPr="005E63D2">
        <w:rPr>
          <w:rFonts w:asciiTheme="majorHAnsi" w:hAnsiTheme="majorHAnsi"/>
          <w:szCs w:val="22"/>
        </w:rPr>
        <w:t xml:space="preserve"> and/or the Grid Connection Agreement in a timely manner, and ensure that it is accurate in all material respects;</w:t>
      </w:r>
    </w:p>
    <w:p w14:paraId="284A327A" w14:textId="440433B0" w:rsidR="00345BF1" w:rsidRPr="005E63D2" w:rsidRDefault="00345BF1" w:rsidP="00521E4E">
      <w:pPr>
        <w:pStyle w:val="BBClause3"/>
        <w:rPr>
          <w:rFonts w:asciiTheme="majorHAnsi" w:hAnsiTheme="majorHAnsi"/>
          <w:szCs w:val="22"/>
        </w:rPr>
      </w:pPr>
      <w:r w:rsidRPr="005E63D2">
        <w:rPr>
          <w:rFonts w:asciiTheme="majorHAnsi" w:hAnsiTheme="majorHAnsi"/>
          <w:szCs w:val="22"/>
        </w:rPr>
        <w:t xml:space="preserve">notify the </w:t>
      </w:r>
      <w:r w:rsidR="004A1879">
        <w:rPr>
          <w:rFonts w:asciiTheme="majorHAnsi" w:hAnsiTheme="majorHAnsi"/>
          <w:szCs w:val="22"/>
        </w:rPr>
        <w:t>other Party</w:t>
      </w:r>
      <w:r w:rsidRPr="005E63D2">
        <w:rPr>
          <w:rFonts w:asciiTheme="majorHAnsi" w:hAnsiTheme="majorHAnsi"/>
          <w:szCs w:val="22"/>
        </w:rPr>
        <w:t xml:space="preserve"> as soon as it becomes aware of breach by it (or any third </w:t>
      </w:r>
      <w:r w:rsidR="00514A7A" w:rsidRPr="005E63D2">
        <w:rPr>
          <w:rFonts w:asciiTheme="majorHAnsi" w:hAnsiTheme="majorHAnsi"/>
          <w:szCs w:val="22"/>
        </w:rPr>
        <w:t>Party</w:t>
      </w:r>
      <w:r w:rsidRPr="005E63D2">
        <w:rPr>
          <w:rFonts w:asciiTheme="majorHAnsi" w:hAnsiTheme="majorHAnsi"/>
          <w:szCs w:val="22"/>
        </w:rPr>
        <w:t xml:space="preserve">) of the terms of </w:t>
      </w:r>
      <w:r w:rsidR="00A12031">
        <w:rPr>
          <w:rFonts w:asciiTheme="majorHAnsi" w:hAnsiTheme="majorHAnsi"/>
          <w:szCs w:val="22"/>
        </w:rPr>
        <w:t>this Agreement</w:t>
      </w:r>
      <w:r w:rsidRPr="005E63D2">
        <w:rPr>
          <w:rFonts w:asciiTheme="majorHAnsi" w:hAnsiTheme="majorHAnsi"/>
          <w:szCs w:val="22"/>
        </w:rPr>
        <w:t xml:space="preserve"> and/or the Grid Connection Agreement and/or any health and safety hazards or issues which arise in relation to the same; </w:t>
      </w:r>
    </w:p>
    <w:p w14:paraId="417F475D" w14:textId="56D69ADB" w:rsidR="00345BF1" w:rsidRPr="005E63D2" w:rsidRDefault="00345BF1" w:rsidP="00521E4E">
      <w:pPr>
        <w:pStyle w:val="BBClause3"/>
        <w:rPr>
          <w:rFonts w:asciiTheme="majorHAnsi" w:hAnsiTheme="majorHAnsi"/>
          <w:szCs w:val="22"/>
        </w:rPr>
      </w:pPr>
      <w:r w:rsidRPr="005E63D2">
        <w:rPr>
          <w:rFonts w:asciiTheme="majorHAnsi" w:hAnsiTheme="majorHAnsi"/>
          <w:szCs w:val="22"/>
        </w:rPr>
        <w:t xml:space="preserve">obtain, and </w:t>
      </w:r>
      <w:proofErr w:type="gramStart"/>
      <w:r w:rsidRPr="005E63D2">
        <w:rPr>
          <w:rFonts w:asciiTheme="majorHAnsi" w:hAnsiTheme="majorHAnsi"/>
          <w:szCs w:val="22"/>
        </w:rPr>
        <w:t>at all times</w:t>
      </w:r>
      <w:proofErr w:type="gramEnd"/>
      <w:r w:rsidRPr="005E63D2">
        <w:rPr>
          <w:rFonts w:asciiTheme="majorHAnsi" w:hAnsiTheme="majorHAnsi"/>
          <w:szCs w:val="22"/>
        </w:rPr>
        <w:t xml:space="preserve"> maintain, all necessary licences and consents and comply with all relevant legislation in relation to the subject matter of </w:t>
      </w:r>
      <w:r w:rsidR="00A12031">
        <w:rPr>
          <w:rFonts w:asciiTheme="majorHAnsi" w:hAnsiTheme="majorHAnsi"/>
          <w:szCs w:val="22"/>
        </w:rPr>
        <w:t>this Agreement</w:t>
      </w:r>
      <w:r w:rsidRPr="005E63D2">
        <w:rPr>
          <w:rFonts w:asciiTheme="majorHAnsi" w:hAnsiTheme="majorHAnsi"/>
          <w:szCs w:val="22"/>
        </w:rPr>
        <w:t xml:space="preserve"> and the Grid Connection Offer; and</w:t>
      </w:r>
    </w:p>
    <w:p w14:paraId="6FE0B36C" w14:textId="70736A68" w:rsidR="00345BF1" w:rsidRPr="005E63D2" w:rsidRDefault="00705227" w:rsidP="00705227">
      <w:pPr>
        <w:pStyle w:val="BBHeading1"/>
        <w:rPr>
          <w:rFonts w:asciiTheme="majorHAnsi" w:hAnsiTheme="majorHAnsi"/>
          <w:szCs w:val="22"/>
        </w:rPr>
      </w:pPr>
      <w:bookmarkStart w:id="40" w:name="_Ref214643694"/>
      <w:bookmarkStart w:id="41" w:name="_Toc219489503"/>
      <w:bookmarkStart w:id="42" w:name="_Toc226454659"/>
      <w:r w:rsidRPr="005E63D2">
        <w:rPr>
          <w:rFonts w:asciiTheme="majorHAnsi" w:hAnsiTheme="majorHAnsi"/>
          <w:szCs w:val="22"/>
        </w:rPr>
        <w:t>Maintenance obligations</w:t>
      </w:r>
      <w:bookmarkEnd w:id="40"/>
      <w:bookmarkEnd w:id="41"/>
      <w:bookmarkEnd w:id="42"/>
    </w:p>
    <w:p w14:paraId="1A50238F" w14:textId="101EFC46" w:rsidR="00345BF1" w:rsidRPr="005E63D2" w:rsidRDefault="00DF2C7E" w:rsidP="00345BF1">
      <w:pPr>
        <w:pStyle w:val="BBClause2"/>
        <w:rPr>
          <w:rFonts w:asciiTheme="majorHAnsi" w:hAnsiTheme="majorHAnsi"/>
          <w:szCs w:val="22"/>
        </w:rPr>
      </w:pPr>
      <w:r w:rsidRPr="005E63D2">
        <w:rPr>
          <w:rFonts w:asciiTheme="majorHAnsi" w:hAnsiTheme="majorHAnsi"/>
          <w:szCs w:val="22"/>
        </w:rPr>
        <w:t>Developer</w:t>
      </w:r>
      <w:r w:rsidR="00345BF1" w:rsidRPr="005E63D2">
        <w:rPr>
          <w:rFonts w:asciiTheme="majorHAnsi" w:hAnsiTheme="majorHAnsi"/>
          <w:szCs w:val="22"/>
        </w:rPr>
        <w:t xml:space="preserve"> shall own and be responsible for maintaining the connection infrastructure shown </w:t>
      </w:r>
      <w:r w:rsidR="00D6210F">
        <w:rPr>
          <w:rFonts w:asciiTheme="majorHAnsi" w:hAnsiTheme="majorHAnsi"/>
          <w:szCs w:val="22"/>
        </w:rPr>
        <w:t>[</w:t>
      </w:r>
      <w:r w:rsidR="00345BF1" w:rsidRPr="005E63D2">
        <w:rPr>
          <w:rFonts w:asciiTheme="majorHAnsi" w:hAnsiTheme="majorHAnsi"/>
          <w:szCs w:val="22"/>
        </w:rPr>
        <w:t xml:space="preserve">marked in </w:t>
      </w:r>
      <w:r w:rsidR="00644CFE" w:rsidRPr="005E63D2">
        <w:rPr>
          <w:rFonts w:asciiTheme="majorHAnsi" w:hAnsiTheme="majorHAnsi"/>
          <w:szCs w:val="22"/>
        </w:rPr>
        <w:t>[</w:t>
      </w:r>
      <w:r w:rsidR="00B1678C" w:rsidRPr="005E63D2">
        <w:rPr>
          <w:rFonts w:asciiTheme="majorHAnsi" w:hAnsiTheme="majorHAnsi"/>
          <w:szCs w:val="22"/>
        </w:rPr>
        <w:t>PURPLE</w:t>
      </w:r>
      <w:r w:rsidR="00644CFE" w:rsidRPr="005E63D2">
        <w:rPr>
          <w:rFonts w:asciiTheme="majorHAnsi" w:hAnsiTheme="majorHAnsi"/>
          <w:szCs w:val="22"/>
        </w:rPr>
        <w:t>]</w:t>
      </w:r>
      <w:r w:rsidR="00D6210F">
        <w:rPr>
          <w:rFonts w:asciiTheme="majorHAnsi" w:hAnsiTheme="majorHAnsi"/>
          <w:szCs w:val="22"/>
        </w:rPr>
        <w:t>]</w:t>
      </w:r>
      <w:r w:rsidR="00345BF1" w:rsidRPr="005E63D2">
        <w:rPr>
          <w:rFonts w:asciiTheme="majorHAnsi" w:hAnsiTheme="majorHAnsi"/>
          <w:szCs w:val="22"/>
        </w:rPr>
        <w:t xml:space="preserve"> on the schematic at </w:t>
      </w:r>
      <w:r w:rsidR="0004614E" w:rsidRPr="005E63D2">
        <w:rPr>
          <w:rFonts w:asciiTheme="majorHAnsi" w:hAnsiTheme="majorHAnsi"/>
          <w:szCs w:val="22"/>
        </w:rPr>
        <w:fldChar w:fldCharType="begin"/>
      </w:r>
      <w:r w:rsidR="0004614E" w:rsidRPr="005E63D2">
        <w:rPr>
          <w:rFonts w:asciiTheme="majorHAnsi" w:hAnsiTheme="majorHAnsi"/>
          <w:szCs w:val="22"/>
        </w:rPr>
        <w:instrText xml:space="preserve"> REF _Ref214645056 \r \h </w:instrText>
      </w:r>
      <w:r w:rsidR="005E63D2" w:rsidRPr="005E63D2">
        <w:rPr>
          <w:rFonts w:asciiTheme="majorHAnsi" w:hAnsiTheme="majorHAnsi"/>
          <w:szCs w:val="22"/>
        </w:rPr>
        <w:instrText xml:space="preserve"> \* MERGEFORMAT </w:instrText>
      </w:r>
      <w:r w:rsidR="0004614E" w:rsidRPr="005E63D2">
        <w:rPr>
          <w:rFonts w:asciiTheme="majorHAnsi" w:hAnsiTheme="majorHAnsi"/>
          <w:szCs w:val="22"/>
        </w:rPr>
      </w:r>
      <w:r w:rsidR="0004614E" w:rsidRPr="005E63D2">
        <w:rPr>
          <w:rFonts w:asciiTheme="majorHAnsi" w:hAnsiTheme="majorHAnsi"/>
          <w:szCs w:val="22"/>
        </w:rPr>
        <w:fldChar w:fldCharType="separate"/>
      </w:r>
      <w:r w:rsidR="00430668">
        <w:rPr>
          <w:rFonts w:asciiTheme="majorHAnsi" w:hAnsiTheme="majorHAnsi"/>
          <w:szCs w:val="22"/>
        </w:rPr>
        <w:t>Schedule 2</w:t>
      </w:r>
      <w:r w:rsidR="0004614E" w:rsidRPr="005E63D2">
        <w:rPr>
          <w:rFonts w:asciiTheme="majorHAnsi" w:hAnsiTheme="majorHAnsi"/>
          <w:szCs w:val="22"/>
        </w:rPr>
        <w:fldChar w:fldCharType="end"/>
      </w:r>
      <w:r w:rsidR="00345BF1" w:rsidRPr="005E63D2">
        <w:rPr>
          <w:rFonts w:asciiTheme="majorHAnsi" w:hAnsiTheme="majorHAnsi"/>
          <w:szCs w:val="22"/>
        </w:rPr>
        <w:t xml:space="preserve">. </w:t>
      </w:r>
    </w:p>
    <w:p w14:paraId="51BD4295" w14:textId="162E39EE"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Neither </w:t>
      </w:r>
      <w:r w:rsidR="00514A7A" w:rsidRPr="005E63D2">
        <w:rPr>
          <w:rFonts w:asciiTheme="majorHAnsi" w:hAnsiTheme="majorHAnsi"/>
          <w:szCs w:val="22"/>
        </w:rPr>
        <w:t xml:space="preserve">Party </w:t>
      </w:r>
      <w:r w:rsidRPr="005E63D2">
        <w:rPr>
          <w:rFonts w:asciiTheme="majorHAnsi" w:hAnsiTheme="majorHAnsi"/>
          <w:szCs w:val="22"/>
        </w:rPr>
        <w:t>shall make any addition or alteration to the Shared Infrastructure without the consent of the other, such consent not to be unreasonably withheld or delayed.</w:t>
      </w:r>
    </w:p>
    <w:p w14:paraId="53B27582" w14:textId="092079BA" w:rsidR="00345BF1" w:rsidRPr="005E63D2" w:rsidRDefault="00DF2C7E" w:rsidP="00345BF1">
      <w:pPr>
        <w:pStyle w:val="BBClause2"/>
        <w:rPr>
          <w:rFonts w:asciiTheme="majorHAnsi" w:hAnsiTheme="majorHAnsi"/>
          <w:szCs w:val="22"/>
        </w:rPr>
      </w:pPr>
      <w:r w:rsidRPr="005E63D2">
        <w:rPr>
          <w:rFonts w:asciiTheme="majorHAnsi" w:hAnsiTheme="majorHAnsi"/>
          <w:szCs w:val="22"/>
        </w:rPr>
        <w:t>Developer</w:t>
      </w:r>
      <w:r w:rsidR="00345BF1" w:rsidRPr="005E63D2">
        <w:rPr>
          <w:rFonts w:asciiTheme="majorHAnsi" w:hAnsiTheme="majorHAnsi"/>
          <w:szCs w:val="22"/>
        </w:rPr>
        <w:t xml:space="preserve"> and </w:t>
      </w:r>
      <w:r w:rsidR="00777205" w:rsidRPr="005E63D2">
        <w:rPr>
          <w:rFonts w:asciiTheme="majorHAnsi" w:hAnsiTheme="majorHAnsi"/>
          <w:szCs w:val="22"/>
        </w:rPr>
        <w:t>the Community Energy Group</w:t>
      </w:r>
      <w:r w:rsidR="00345BF1" w:rsidRPr="005E63D2">
        <w:rPr>
          <w:rFonts w:asciiTheme="majorHAnsi" w:hAnsiTheme="majorHAnsi"/>
          <w:szCs w:val="22"/>
        </w:rPr>
        <w:t xml:space="preserve"> shall keep all its equipment, meters and switchgear connecting to the Single Point of Connection in good repair.</w:t>
      </w:r>
    </w:p>
    <w:p w14:paraId="0052DF10" w14:textId="6A8A922A" w:rsidR="00345BF1" w:rsidRPr="005E63D2" w:rsidRDefault="00705227" w:rsidP="00705227">
      <w:pPr>
        <w:pStyle w:val="BBHeading1"/>
        <w:rPr>
          <w:rFonts w:asciiTheme="majorHAnsi" w:hAnsiTheme="majorHAnsi"/>
          <w:szCs w:val="22"/>
        </w:rPr>
      </w:pPr>
      <w:bookmarkStart w:id="43" w:name="_Ref214643700"/>
      <w:bookmarkStart w:id="44" w:name="_Toc219489504"/>
      <w:bookmarkStart w:id="45" w:name="_Toc226454660"/>
      <w:r w:rsidRPr="005E63D2">
        <w:rPr>
          <w:rFonts w:asciiTheme="majorHAnsi" w:hAnsiTheme="majorHAnsi"/>
          <w:szCs w:val="22"/>
        </w:rPr>
        <w:t>Access rights</w:t>
      </w:r>
      <w:bookmarkEnd w:id="43"/>
      <w:bookmarkEnd w:id="44"/>
      <w:bookmarkEnd w:id="45"/>
    </w:p>
    <w:p w14:paraId="06440C55" w14:textId="1CCDB601" w:rsidR="00345BF1" w:rsidRPr="005E63D2" w:rsidRDefault="00DF2C7E" w:rsidP="00345BF1">
      <w:pPr>
        <w:pStyle w:val="BBClause2"/>
        <w:rPr>
          <w:rFonts w:asciiTheme="majorHAnsi" w:hAnsiTheme="majorHAnsi"/>
          <w:szCs w:val="22"/>
        </w:rPr>
      </w:pPr>
      <w:r w:rsidRPr="005E63D2">
        <w:rPr>
          <w:rFonts w:asciiTheme="majorHAnsi" w:hAnsiTheme="majorHAnsi"/>
          <w:szCs w:val="22"/>
        </w:rPr>
        <w:t>The Community Energy Group</w:t>
      </w:r>
      <w:r w:rsidR="00345BF1" w:rsidRPr="005E63D2">
        <w:rPr>
          <w:rFonts w:asciiTheme="majorHAnsi" w:hAnsiTheme="majorHAnsi"/>
          <w:szCs w:val="22"/>
        </w:rPr>
        <w:t xml:space="preserve"> shall provide such access to its premises and data, including the Project 2 Site, as may reasonably be requested by </w:t>
      </w:r>
      <w:r w:rsidR="00777205"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from time to time for the purposes of ensuring that </w:t>
      </w:r>
      <w:r w:rsidR="00777205" w:rsidRPr="005E63D2">
        <w:rPr>
          <w:rFonts w:asciiTheme="majorHAnsi" w:hAnsiTheme="majorHAnsi"/>
          <w:szCs w:val="22"/>
        </w:rPr>
        <w:t>t</w:t>
      </w:r>
      <w:r w:rsidRPr="005E63D2">
        <w:rPr>
          <w:rFonts w:asciiTheme="majorHAnsi" w:hAnsiTheme="majorHAnsi"/>
          <w:szCs w:val="22"/>
        </w:rPr>
        <w:t>he Community Energy Group</w:t>
      </w:r>
      <w:r w:rsidR="00345BF1" w:rsidRPr="005E63D2">
        <w:rPr>
          <w:rFonts w:asciiTheme="majorHAnsi" w:hAnsiTheme="majorHAnsi"/>
          <w:szCs w:val="22"/>
        </w:rPr>
        <w:t xml:space="preserve"> is complying with the terms of </w:t>
      </w:r>
      <w:r w:rsidR="00A12031">
        <w:rPr>
          <w:rFonts w:asciiTheme="majorHAnsi" w:hAnsiTheme="majorHAnsi"/>
          <w:szCs w:val="22"/>
        </w:rPr>
        <w:t>this Agreement</w:t>
      </w:r>
      <w:r w:rsidR="00345BF1" w:rsidRPr="005E63D2">
        <w:rPr>
          <w:rFonts w:asciiTheme="majorHAnsi" w:hAnsiTheme="majorHAnsi"/>
          <w:szCs w:val="22"/>
        </w:rPr>
        <w:t xml:space="preserve"> and/or the Grid Connection Agreement or to allow </w:t>
      </w:r>
      <w:r w:rsidR="00777205"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to comply with its obligations under, and enforce any term of, </w:t>
      </w:r>
      <w:r w:rsidR="00A12031">
        <w:rPr>
          <w:rFonts w:asciiTheme="majorHAnsi" w:hAnsiTheme="majorHAnsi"/>
          <w:szCs w:val="22"/>
        </w:rPr>
        <w:t>this Agreement</w:t>
      </w:r>
      <w:r w:rsidR="00345BF1" w:rsidRPr="005E63D2">
        <w:rPr>
          <w:rFonts w:asciiTheme="majorHAnsi" w:hAnsiTheme="majorHAnsi"/>
          <w:szCs w:val="22"/>
        </w:rPr>
        <w:t xml:space="preserve"> and/or any maintenance agreement for the time being in force relating to the same (and/or relating to the </w:t>
      </w:r>
      <w:r w:rsidRPr="005E63D2">
        <w:rPr>
          <w:rFonts w:asciiTheme="majorHAnsi" w:hAnsiTheme="majorHAnsi"/>
          <w:szCs w:val="22"/>
        </w:rPr>
        <w:t>Developer</w:t>
      </w:r>
      <w:r w:rsidR="0006429E" w:rsidRPr="005E63D2">
        <w:rPr>
          <w:rFonts w:asciiTheme="majorHAnsi" w:hAnsiTheme="majorHAnsi"/>
          <w:szCs w:val="22"/>
        </w:rPr>
        <w:t xml:space="preserve"> </w:t>
      </w:r>
      <w:r w:rsidR="00345BF1" w:rsidRPr="005E63D2">
        <w:rPr>
          <w:rFonts w:asciiTheme="majorHAnsi" w:hAnsiTheme="majorHAnsi"/>
          <w:szCs w:val="22"/>
        </w:rPr>
        <w:t xml:space="preserve">Assets). </w:t>
      </w:r>
    </w:p>
    <w:p w14:paraId="7B99D019" w14:textId="777C30E6" w:rsidR="00345BF1" w:rsidRPr="005E63D2" w:rsidRDefault="00695BDE" w:rsidP="00345BF1">
      <w:pPr>
        <w:pStyle w:val="BBClause2"/>
        <w:rPr>
          <w:rFonts w:asciiTheme="majorHAnsi" w:hAnsiTheme="majorHAnsi"/>
          <w:szCs w:val="22"/>
        </w:rPr>
      </w:pPr>
      <w:r>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provide such access to its premises and data, including the Project 1 Site, as may reasonably be requested by </w:t>
      </w:r>
      <w:r w:rsidR="00777205"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from time to </w:t>
      </w:r>
      <w:r w:rsidR="00345BF1" w:rsidRPr="005E63D2">
        <w:rPr>
          <w:rFonts w:asciiTheme="majorHAnsi" w:hAnsiTheme="majorHAnsi"/>
          <w:szCs w:val="22"/>
        </w:rPr>
        <w:lastRenderedPageBreak/>
        <w:t xml:space="preserve">time for the purposes of ensuring that </w:t>
      </w:r>
      <w:r w:rsidR="00777205"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is complying with the terms of </w:t>
      </w:r>
      <w:r w:rsidR="00A12031">
        <w:rPr>
          <w:rFonts w:asciiTheme="majorHAnsi" w:hAnsiTheme="majorHAnsi"/>
          <w:szCs w:val="22"/>
        </w:rPr>
        <w:t>this Agreement</w:t>
      </w:r>
      <w:r w:rsidR="00345BF1" w:rsidRPr="005E63D2">
        <w:rPr>
          <w:rFonts w:asciiTheme="majorHAnsi" w:hAnsiTheme="majorHAnsi"/>
          <w:szCs w:val="22"/>
        </w:rPr>
        <w:t xml:space="preserve"> and/or the Grid Connection Agreement or to allow </w:t>
      </w:r>
      <w:r w:rsidR="004968D8">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to comply with its obligations under, and enforce any term of, </w:t>
      </w:r>
      <w:r w:rsidR="00A12031">
        <w:rPr>
          <w:rFonts w:asciiTheme="majorHAnsi" w:hAnsiTheme="majorHAnsi"/>
          <w:szCs w:val="22"/>
        </w:rPr>
        <w:t>this Agreement</w:t>
      </w:r>
      <w:r w:rsidR="00345BF1" w:rsidRPr="005E63D2">
        <w:rPr>
          <w:rFonts w:asciiTheme="majorHAnsi" w:hAnsiTheme="majorHAnsi"/>
          <w:szCs w:val="22"/>
        </w:rPr>
        <w:t xml:space="preserve"> and/or any maintenance agreement for the time being in force relating to the same (and/or relating to the</w:t>
      </w:r>
      <w:r w:rsidR="007F5FC5" w:rsidRPr="005E63D2">
        <w:rPr>
          <w:rFonts w:asciiTheme="majorHAnsi" w:hAnsiTheme="majorHAnsi"/>
          <w:szCs w:val="22"/>
        </w:rPr>
        <w:t xml:space="preserve"> </w:t>
      </w:r>
      <w:r w:rsidR="00DF2C7E" w:rsidRPr="005E63D2">
        <w:rPr>
          <w:rFonts w:asciiTheme="majorHAnsi" w:hAnsiTheme="majorHAnsi"/>
          <w:szCs w:val="22"/>
        </w:rPr>
        <w:t>Community Energy Group</w:t>
      </w:r>
      <w:r w:rsidR="00345BF1" w:rsidRPr="005E63D2">
        <w:rPr>
          <w:rFonts w:asciiTheme="majorHAnsi" w:hAnsiTheme="majorHAnsi"/>
          <w:szCs w:val="22"/>
        </w:rPr>
        <w:t xml:space="preserve"> Assets). </w:t>
      </w:r>
    </w:p>
    <w:p w14:paraId="56D158A3" w14:textId="2B2364D8" w:rsidR="00345BF1" w:rsidRPr="005E63D2" w:rsidRDefault="00695BDE" w:rsidP="00345BF1">
      <w:pPr>
        <w:pStyle w:val="BBClause2"/>
        <w:rPr>
          <w:rFonts w:asciiTheme="majorHAnsi" w:hAnsiTheme="majorHAnsi"/>
          <w:szCs w:val="22"/>
        </w:rPr>
      </w:pPr>
      <w:r>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and </w:t>
      </w:r>
      <w:r w:rsidR="00777205"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shall allow the other access to</w:t>
      </w:r>
      <w:r>
        <w:rPr>
          <w:rFonts w:asciiTheme="majorHAnsi" w:hAnsiTheme="majorHAnsi"/>
          <w:szCs w:val="22"/>
        </w:rPr>
        <w:t xml:space="preserve"> the</w:t>
      </w:r>
      <w:r w:rsidR="00345BF1" w:rsidRPr="005E63D2">
        <w:rPr>
          <w:rFonts w:asciiTheme="majorHAnsi" w:hAnsiTheme="majorHAnsi"/>
          <w:szCs w:val="22"/>
        </w:rPr>
        <w:t xml:space="preserve"> Project 1</w:t>
      </w:r>
      <w:r w:rsidR="00777205" w:rsidRPr="005E63D2">
        <w:rPr>
          <w:rFonts w:asciiTheme="majorHAnsi" w:hAnsiTheme="majorHAnsi"/>
          <w:szCs w:val="22"/>
        </w:rPr>
        <w:t xml:space="preserve"> Site</w:t>
      </w:r>
      <w:r w:rsidR="00345BF1" w:rsidRPr="005E63D2">
        <w:rPr>
          <w:rFonts w:asciiTheme="majorHAnsi" w:hAnsiTheme="majorHAnsi"/>
          <w:szCs w:val="22"/>
        </w:rPr>
        <w:t xml:space="preserve"> and Project 2 Site, as </w:t>
      </w:r>
      <w:r>
        <w:rPr>
          <w:rFonts w:asciiTheme="majorHAnsi" w:hAnsiTheme="majorHAnsi"/>
          <w:szCs w:val="22"/>
        </w:rPr>
        <w:t>applicable</w:t>
      </w:r>
      <w:r w:rsidR="00345BF1" w:rsidRPr="005E63D2">
        <w:rPr>
          <w:rFonts w:asciiTheme="majorHAnsi" w:hAnsiTheme="majorHAnsi"/>
          <w:szCs w:val="22"/>
        </w:rPr>
        <w:t xml:space="preserve">, in order to carry out any remedial works where required pursuant to a breach by it of </w:t>
      </w:r>
      <w:r w:rsidR="002E40EE" w:rsidRPr="005E63D2">
        <w:rPr>
          <w:rFonts w:asciiTheme="majorHAnsi" w:hAnsiTheme="majorHAnsi"/>
          <w:szCs w:val="22"/>
        </w:rPr>
        <w:t>clause</w:t>
      </w:r>
      <w:r w:rsidR="00345BF1"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_Ref214643694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9</w:t>
      </w:r>
      <w:r w:rsidR="00F2487C" w:rsidRPr="005E63D2">
        <w:rPr>
          <w:rFonts w:asciiTheme="majorHAnsi" w:hAnsiTheme="majorHAnsi"/>
          <w:szCs w:val="22"/>
        </w:rPr>
        <w:fldChar w:fldCharType="end"/>
      </w:r>
      <w:r w:rsidR="00345BF1" w:rsidRPr="005E63D2">
        <w:rPr>
          <w:rFonts w:asciiTheme="majorHAnsi" w:hAnsiTheme="majorHAnsi"/>
          <w:szCs w:val="22"/>
        </w:rPr>
        <w:t xml:space="preserve">. </w:t>
      </w:r>
    </w:p>
    <w:p w14:paraId="38423B29" w14:textId="4A851A9D"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When exercising rights of access pursuant to this </w:t>
      </w:r>
      <w:r w:rsidR="002E40EE" w:rsidRPr="005E63D2">
        <w:rPr>
          <w:rFonts w:asciiTheme="majorHAnsi" w:hAnsiTheme="majorHAnsi"/>
          <w:szCs w:val="22"/>
        </w:rPr>
        <w:t>clause</w:t>
      </w:r>
      <w:r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_Ref214643700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10</w:t>
      </w:r>
      <w:r w:rsidR="00F2487C" w:rsidRPr="005E63D2">
        <w:rPr>
          <w:rFonts w:asciiTheme="majorHAnsi" w:hAnsiTheme="majorHAnsi"/>
          <w:szCs w:val="22"/>
        </w:rPr>
        <w:fldChar w:fldCharType="end"/>
      </w:r>
      <w:r w:rsidRPr="005E63D2">
        <w:rPr>
          <w:rFonts w:asciiTheme="majorHAnsi" w:hAnsiTheme="majorHAnsi"/>
          <w:szCs w:val="22"/>
        </w:rPr>
        <w:t xml:space="preserve">, </w:t>
      </w:r>
      <w:r w:rsidR="00777205"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shall comply with any health and safety requirements of </w:t>
      </w:r>
      <w:r w:rsidR="00777205"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which are notified to it and the </w:t>
      </w:r>
      <w:r w:rsidR="00DF2C7E" w:rsidRPr="005E63D2">
        <w:rPr>
          <w:rFonts w:asciiTheme="majorHAnsi" w:hAnsiTheme="majorHAnsi"/>
          <w:szCs w:val="22"/>
        </w:rPr>
        <w:t>Community Energy Group</w:t>
      </w:r>
      <w:r w:rsidRPr="005E63D2">
        <w:rPr>
          <w:rFonts w:asciiTheme="majorHAnsi" w:hAnsiTheme="majorHAnsi"/>
          <w:szCs w:val="22"/>
        </w:rPr>
        <w:t xml:space="preserve"> shall have a right to accompany the </w:t>
      </w:r>
      <w:r w:rsidR="00695BDE">
        <w:rPr>
          <w:rFonts w:asciiTheme="majorHAnsi" w:hAnsiTheme="majorHAnsi"/>
          <w:szCs w:val="22"/>
        </w:rPr>
        <w:t>p</w:t>
      </w:r>
      <w:r w:rsidR="007A61E3" w:rsidRPr="005E63D2">
        <w:rPr>
          <w:rFonts w:asciiTheme="majorHAnsi" w:hAnsiTheme="majorHAnsi"/>
          <w:szCs w:val="22"/>
        </w:rPr>
        <w:t xml:space="preserve">arty </w:t>
      </w:r>
      <w:r w:rsidRPr="005E63D2">
        <w:rPr>
          <w:rFonts w:asciiTheme="majorHAnsi" w:hAnsiTheme="majorHAnsi"/>
          <w:szCs w:val="22"/>
        </w:rPr>
        <w:t xml:space="preserve">exercising such access rights whilst on the relevant site. </w:t>
      </w:r>
    </w:p>
    <w:p w14:paraId="4DBD05D5" w14:textId="72A7AF35" w:rsidR="00345BF1" w:rsidRPr="005E63D2" w:rsidRDefault="0080317A" w:rsidP="0080317A">
      <w:pPr>
        <w:pStyle w:val="BBHeading1"/>
        <w:rPr>
          <w:rFonts w:asciiTheme="majorHAnsi" w:hAnsiTheme="majorHAnsi"/>
          <w:szCs w:val="22"/>
        </w:rPr>
      </w:pPr>
      <w:bookmarkStart w:id="46" w:name="_Toc219489506"/>
      <w:bookmarkStart w:id="47" w:name="_Toc226454661"/>
      <w:r w:rsidRPr="005E63D2">
        <w:rPr>
          <w:rFonts w:asciiTheme="majorHAnsi" w:hAnsiTheme="majorHAnsi"/>
          <w:szCs w:val="22"/>
        </w:rPr>
        <w:t>Insurance obligations</w:t>
      </w:r>
      <w:bookmarkEnd w:id="46"/>
      <w:bookmarkEnd w:id="47"/>
    </w:p>
    <w:p w14:paraId="67958894" w14:textId="54DEC7D9"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Each </w:t>
      </w:r>
      <w:r w:rsidR="007A61E3" w:rsidRPr="005E63D2">
        <w:rPr>
          <w:rFonts w:asciiTheme="majorHAnsi" w:hAnsiTheme="majorHAnsi"/>
          <w:szCs w:val="22"/>
        </w:rPr>
        <w:t xml:space="preserve">Party </w:t>
      </w:r>
      <w:r w:rsidRPr="005E63D2">
        <w:rPr>
          <w:rFonts w:asciiTheme="majorHAnsi" w:hAnsiTheme="majorHAnsi"/>
          <w:szCs w:val="22"/>
        </w:rPr>
        <w:t xml:space="preserve">shall maintain in force at least the following insurance policies with reputable insurance companies to cover its relevant potential liabilities in connection with </w:t>
      </w:r>
      <w:r w:rsidR="00A12031">
        <w:rPr>
          <w:rFonts w:asciiTheme="majorHAnsi" w:hAnsiTheme="majorHAnsi"/>
          <w:szCs w:val="22"/>
        </w:rPr>
        <w:t>this Agreement</w:t>
      </w:r>
      <w:r w:rsidRPr="005E63D2">
        <w:rPr>
          <w:rFonts w:asciiTheme="majorHAnsi" w:hAnsiTheme="majorHAnsi"/>
          <w:szCs w:val="22"/>
        </w:rPr>
        <w:t>:</w:t>
      </w:r>
    </w:p>
    <w:p w14:paraId="6EA58B8D" w14:textId="1E06F8DD" w:rsidR="00345BF1" w:rsidRPr="005E63D2" w:rsidRDefault="00345BF1" w:rsidP="00952DA4">
      <w:pPr>
        <w:pStyle w:val="BBClause3"/>
        <w:rPr>
          <w:rFonts w:asciiTheme="majorHAnsi" w:hAnsiTheme="majorHAnsi"/>
          <w:szCs w:val="22"/>
        </w:rPr>
      </w:pPr>
      <w:r w:rsidRPr="005E63D2">
        <w:rPr>
          <w:rFonts w:asciiTheme="majorHAnsi" w:hAnsiTheme="majorHAnsi"/>
          <w:szCs w:val="22"/>
        </w:rPr>
        <w:t>business interruption policy with a limit of at least £</w:t>
      </w:r>
      <w:r w:rsidR="00BE5485" w:rsidRPr="005E63D2">
        <w:rPr>
          <w:rFonts w:asciiTheme="majorHAnsi" w:hAnsiTheme="majorHAnsi"/>
          <w:szCs w:val="22"/>
        </w:rPr>
        <w:t>[</w:t>
      </w:r>
      <w:r w:rsidR="00BE5485" w:rsidRPr="005E63D2">
        <w:rPr>
          <w:rFonts w:asciiTheme="majorHAnsi" w:hAnsiTheme="majorHAnsi"/>
          <w:szCs w:val="22"/>
        </w:rPr>
        <w:tab/>
        <w:t>]</w:t>
      </w:r>
      <w:r w:rsidRPr="005E63D2">
        <w:rPr>
          <w:rFonts w:asciiTheme="majorHAnsi" w:hAnsiTheme="majorHAnsi"/>
          <w:szCs w:val="22"/>
        </w:rPr>
        <w:t xml:space="preserve"> per claim;</w:t>
      </w:r>
    </w:p>
    <w:p w14:paraId="5FE78EBE" w14:textId="0B81EBB1" w:rsidR="00345BF1" w:rsidRPr="005E63D2" w:rsidRDefault="00345BF1" w:rsidP="00952DA4">
      <w:pPr>
        <w:pStyle w:val="BBClause3"/>
        <w:rPr>
          <w:rFonts w:asciiTheme="majorHAnsi" w:hAnsiTheme="majorHAnsi"/>
          <w:szCs w:val="22"/>
        </w:rPr>
      </w:pPr>
      <w:r w:rsidRPr="005E63D2">
        <w:rPr>
          <w:rFonts w:asciiTheme="majorHAnsi" w:hAnsiTheme="majorHAnsi"/>
          <w:szCs w:val="22"/>
        </w:rPr>
        <w:t>a public liability insurance policy with a limit of at least £</w:t>
      </w:r>
      <w:r w:rsidR="00BE5485" w:rsidRPr="005E63D2">
        <w:rPr>
          <w:rFonts w:asciiTheme="majorHAnsi" w:hAnsiTheme="majorHAnsi"/>
          <w:szCs w:val="22"/>
        </w:rPr>
        <w:t>[</w:t>
      </w:r>
      <w:r w:rsidR="00BE5485" w:rsidRPr="005E63D2">
        <w:rPr>
          <w:rFonts w:asciiTheme="majorHAnsi" w:hAnsiTheme="majorHAnsi"/>
          <w:szCs w:val="22"/>
        </w:rPr>
        <w:tab/>
        <w:t>]</w:t>
      </w:r>
      <w:r w:rsidRPr="005E63D2">
        <w:rPr>
          <w:rFonts w:asciiTheme="majorHAnsi" w:hAnsiTheme="majorHAnsi"/>
          <w:szCs w:val="22"/>
        </w:rPr>
        <w:t xml:space="preserve"> per claim;</w:t>
      </w:r>
    </w:p>
    <w:p w14:paraId="515BE5DD" w14:textId="14B6EC94" w:rsidR="00345BF1" w:rsidRPr="005E63D2" w:rsidRDefault="00EA2454" w:rsidP="00952DA4">
      <w:pPr>
        <w:pStyle w:val="BBClause3"/>
        <w:rPr>
          <w:rFonts w:asciiTheme="majorHAnsi" w:hAnsiTheme="majorHAnsi"/>
          <w:szCs w:val="22"/>
        </w:rPr>
      </w:pPr>
      <w:r w:rsidRPr="005E63D2">
        <w:rPr>
          <w:rFonts w:asciiTheme="majorHAnsi" w:hAnsiTheme="majorHAnsi"/>
          <w:szCs w:val="22"/>
        </w:rPr>
        <w:t>o</w:t>
      </w:r>
      <w:r w:rsidR="00345BF1" w:rsidRPr="005E63D2">
        <w:rPr>
          <w:rFonts w:asciiTheme="majorHAnsi" w:hAnsiTheme="majorHAnsi"/>
          <w:szCs w:val="22"/>
        </w:rPr>
        <w:t>perational insurance with a limit of at least £</w:t>
      </w:r>
      <w:r w:rsidR="00BE5485" w:rsidRPr="005E63D2">
        <w:rPr>
          <w:rFonts w:asciiTheme="majorHAnsi" w:hAnsiTheme="majorHAnsi"/>
          <w:szCs w:val="22"/>
        </w:rPr>
        <w:t>[</w:t>
      </w:r>
      <w:r w:rsidR="00BE5485" w:rsidRPr="005E63D2">
        <w:rPr>
          <w:rFonts w:asciiTheme="majorHAnsi" w:hAnsiTheme="majorHAnsi"/>
          <w:szCs w:val="22"/>
        </w:rPr>
        <w:tab/>
        <w:t>]</w:t>
      </w:r>
      <w:r w:rsidR="00345BF1" w:rsidRPr="005E63D2">
        <w:rPr>
          <w:rFonts w:asciiTheme="majorHAnsi" w:hAnsiTheme="majorHAnsi"/>
          <w:szCs w:val="22"/>
        </w:rPr>
        <w:t xml:space="preserve"> per claim;</w:t>
      </w:r>
    </w:p>
    <w:p w14:paraId="4D8E3D21" w14:textId="0930F79F" w:rsidR="00345BF1" w:rsidRPr="005E63D2" w:rsidRDefault="00345BF1" w:rsidP="00952DA4">
      <w:pPr>
        <w:pStyle w:val="BBClause3"/>
        <w:rPr>
          <w:rFonts w:asciiTheme="majorHAnsi" w:hAnsiTheme="majorHAnsi"/>
          <w:szCs w:val="22"/>
        </w:rPr>
      </w:pPr>
      <w:r w:rsidRPr="005E63D2">
        <w:rPr>
          <w:rFonts w:asciiTheme="majorHAnsi" w:hAnsiTheme="majorHAnsi"/>
          <w:szCs w:val="22"/>
        </w:rPr>
        <w:t>product liability insurance with a limit of at least £</w:t>
      </w:r>
      <w:r w:rsidR="00BE5485" w:rsidRPr="005E63D2">
        <w:rPr>
          <w:rFonts w:asciiTheme="majorHAnsi" w:hAnsiTheme="majorHAnsi"/>
          <w:szCs w:val="22"/>
        </w:rPr>
        <w:t>[</w:t>
      </w:r>
      <w:r w:rsidR="00BE5485" w:rsidRPr="005E63D2">
        <w:rPr>
          <w:rFonts w:asciiTheme="majorHAnsi" w:hAnsiTheme="majorHAnsi"/>
          <w:szCs w:val="22"/>
        </w:rPr>
        <w:tab/>
        <w:t>]</w:t>
      </w:r>
      <w:r w:rsidRPr="005E63D2">
        <w:rPr>
          <w:rFonts w:asciiTheme="majorHAnsi" w:hAnsiTheme="majorHAnsi"/>
          <w:szCs w:val="22"/>
        </w:rPr>
        <w:t xml:space="preserve"> for claims arising from a single event or series of related events in a single calendar year.</w:t>
      </w:r>
    </w:p>
    <w:p w14:paraId="64CBFFC4" w14:textId="63278DF5"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Each </w:t>
      </w:r>
      <w:r w:rsidR="007A61E3" w:rsidRPr="005E63D2">
        <w:rPr>
          <w:rFonts w:asciiTheme="majorHAnsi" w:hAnsiTheme="majorHAnsi"/>
          <w:szCs w:val="22"/>
        </w:rPr>
        <w:t xml:space="preserve">Party </w:t>
      </w:r>
      <w:r w:rsidRPr="005E63D2">
        <w:rPr>
          <w:rFonts w:asciiTheme="majorHAnsi" w:hAnsiTheme="majorHAnsi"/>
          <w:szCs w:val="22"/>
        </w:rPr>
        <w:t xml:space="preserve">shall ensure that the </w:t>
      </w:r>
      <w:r w:rsidR="004A1879">
        <w:rPr>
          <w:rFonts w:asciiTheme="majorHAnsi" w:hAnsiTheme="majorHAnsi"/>
          <w:szCs w:val="22"/>
        </w:rPr>
        <w:t>other Party</w:t>
      </w:r>
      <w:r w:rsidR="007A61E3" w:rsidRPr="005E63D2">
        <w:rPr>
          <w:rFonts w:asciiTheme="majorHAnsi" w:hAnsiTheme="majorHAnsi"/>
          <w:szCs w:val="22"/>
        </w:rPr>
        <w:t xml:space="preserve">'s </w:t>
      </w:r>
      <w:r w:rsidRPr="005E63D2">
        <w:rPr>
          <w:rFonts w:asciiTheme="majorHAnsi" w:hAnsiTheme="majorHAnsi"/>
          <w:szCs w:val="22"/>
        </w:rPr>
        <w:t xml:space="preserve">interest is noted on each insurance policy, or that a generic interest </w:t>
      </w:r>
      <w:r w:rsidR="002E40EE" w:rsidRPr="005E63D2">
        <w:rPr>
          <w:rFonts w:asciiTheme="majorHAnsi" w:hAnsiTheme="majorHAnsi"/>
          <w:szCs w:val="22"/>
        </w:rPr>
        <w:t>clause</w:t>
      </w:r>
      <w:r w:rsidRPr="005E63D2">
        <w:rPr>
          <w:rFonts w:asciiTheme="majorHAnsi" w:hAnsiTheme="majorHAnsi"/>
          <w:szCs w:val="22"/>
        </w:rPr>
        <w:t xml:space="preserve"> has been included. On the written request of a </w:t>
      </w:r>
      <w:r w:rsidR="007A61E3" w:rsidRPr="005E63D2">
        <w:rPr>
          <w:rFonts w:asciiTheme="majorHAnsi" w:hAnsiTheme="majorHAnsi"/>
          <w:szCs w:val="22"/>
        </w:rPr>
        <w:t>Party</w:t>
      </w:r>
      <w:r w:rsidRPr="005E63D2">
        <w:rPr>
          <w:rFonts w:asciiTheme="majorHAnsi" w:hAnsiTheme="majorHAnsi"/>
          <w:szCs w:val="22"/>
        </w:rPr>
        <w:t xml:space="preserve">, the </w:t>
      </w:r>
      <w:r w:rsidR="004A1879">
        <w:rPr>
          <w:rFonts w:asciiTheme="majorHAnsi" w:hAnsiTheme="majorHAnsi"/>
          <w:szCs w:val="22"/>
        </w:rPr>
        <w:t>other Party</w:t>
      </w:r>
      <w:r w:rsidR="007A61E3" w:rsidRPr="005E63D2">
        <w:rPr>
          <w:rFonts w:asciiTheme="majorHAnsi" w:hAnsiTheme="majorHAnsi"/>
          <w:szCs w:val="22"/>
        </w:rPr>
        <w:t xml:space="preserve"> </w:t>
      </w:r>
      <w:r w:rsidRPr="005E63D2">
        <w:rPr>
          <w:rFonts w:asciiTheme="majorHAnsi" w:hAnsiTheme="majorHAnsi"/>
          <w:szCs w:val="22"/>
        </w:rPr>
        <w:t xml:space="preserve">shall provide the requesting </w:t>
      </w:r>
      <w:r w:rsidR="007A61E3" w:rsidRPr="005E63D2">
        <w:rPr>
          <w:rFonts w:asciiTheme="majorHAnsi" w:hAnsiTheme="majorHAnsi"/>
          <w:szCs w:val="22"/>
        </w:rPr>
        <w:t xml:space="preserve">Party </w:t>
      </w:r>
      <w:r w:rsidRPr="005E63D2">
        <w:rPr>
          <w:rFonts w:asciiTheme="majorHAnsi" w:hAnsiTheme="majorHAnsi"/>
          <w:szCs w:val="22"/>
        </w:rPr>
        <w:t xml:space="preserve">with a copy of each insurance policy. On the renewal of each policy, each </w:t>
      </w:r>
      <w:r w:rsidR="007A61E3" w:rsidRPr="005E63D2">
        <w:rPr>
          <w:rFonts w:asciiTheme="majorHAnsi" w:hAnsiTheme="majorHAnsi"/>
          <w:szCs w:val="22"/>
        </w:rPr>
        <w:t xml:space="preserve">Party </w:t>
      </w:r>
      <w:r w:rsidRPr="005E63D2">
        <w:rPr>
          <w:rFonts w:asciiTheme="majorHAnsi" w:hAnsiTheme="majorHAnsi"/>
          <w:szCs w:val="22"/>
        </w:rPr>
        <w:t xml:space="preserve">shall promptly send a copy of the receipt of the premium paid by it to the </w:t>
      </w:r>
      <w:r w:rsidR="004A1879">
        <w:rPr>
          <w:rFonts w:asciiTheme="majorHAnsi" w:hAnsiTheme="majorHAnsi"/>
          <w:szCs w:val="22"/>
        </w:rPr>
        <w:t>other Party</w:t>
      </w:r>
      <w:r w:rsidRPr="005E63D2">
        <w:rPr>
          <w:rFonts w:asciiTheme="majorHAnsi" w:hAnsiTheme="majorHAnsi"/>
          <w:szCs w:val="22"/>
        </w:rPr>
        <w:t>.</w:t>
      </w:r>
    </w:p>
    <w:p w14:paraId="011FE7CF" w14:textId="4E565B88"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Each </w:t>
      </w:r>
      <w:r w:rsidR="007A61E3" w:rsidRPr="005E63D2">
        <w:rPr>
          <w:rFonts w:asciiTheme="majorHAnsi" w:hAnsiTheme="majorHAnsi"/>
          <w:szCs w:val="22"/>
        </w:rPr>
        <w:t xml:space="preserve">Party </w:t>
      </w:r>
      <w:r w:rsidRPr="005E63D2">
        <w:rPr>
          <w:rFonts w:asciiTheme="majorHAnsi" w:hAnsiTheme="majorHAnsi"/>
          <w:szCs w:val="22"/>
        </w:rPr>
        <w:t xml:space="preserve">shall, during the term of </w:t>
      </w:r>
      <w:r w:rsidR="00A12031">
        <w:rPr>
          <w:rFonts w:asciiTheme="majorHAnsi" w:hAnsiTheme="majorHAnsi"/>
          <w:szCs w:val="22"/>
        </w:rPr>
        <w:t>this Agreement</w:t>
      </w:r>
      <w:r w:rsidRPr="005E63D2">
        <w:rPr>
          <w:rFonts w:asciiTheme="majorHAnsi" w:hAnsiTheme="majorHAnsi"/>
          <w:szCs w:val="22"/>
        </w:rPr>
        <w:t xml:space="preserve">, and for a period of one </w:t>
      </w:r>
      <w:r w:rsidR="00695BDE">
        <w:rPr>
          <w:rFonts w:asciiTheme="majorHAnsi" w:hAnsiTheme="majorHAnsi"/>
          <w:szCs w:val="22"/>
        </w:rPr>
        <w:t xml:space="preserve">(1) </w:t>
      </w:r>
      <w:r w:rsidRPr="005E63D2">
        <w:rPr>
          <w:rFonts w:asciiTheme="majorHAnsi" w:hAnsiTheme="majorHAnsi"/>
          <w:szCs w:val="22"/>
        </w:rPr>
        <w:t>year thereafter:</w:t>
      </w:r>
    </w:p>
    <w:p w14:paraId="400CAF5D" w14:textId="0D3D6C25" w:rsidR="00345BF1" w:rsidRPr="005E63D2" w:rsidRDefault="00345BF1" w:rsidP="00952DA4">
      <w:pPr>
        <w:pStyle w:val="BBClause3"/>
        <w:rPr>
          <w:rFonts w:asciiTheme="majorHAnsi" w:hAnsiTheme="majorHAnsi"/>
          <w:szCs w:val="22"/>
        </w:rPr>
      </w:pPr>
      <w:proofErr w:type="gramStart"/>
      <w:r w:rsidRPr="005E63D2">
        <w:rPr>
          <w:rFonts w:asciiTheme="majorHAnsi" w:hAnsiTheme="majorHAnsi"/>
          <w:szCs w:val="22"/>
        </w:rPr>
        <w:t>administer their own insurance policies and its relationship with its insurers at all times</w:t>
      </w:r>
      <w:proofErr w:type="gramEnd"/>
      <w:r w:rsidRPr="005E63D2">
        <w:rPr>
          <w:rFonts w:asciiTheme="majorHAnsi" w:hAnsiTheme="majorHAnsi"/>
          <w:szCs w:val="22"/>
        </w:rPr>
        <w:t xml:space="preserve"> to preserve the benefits for the </w:t>
      </w:r>
      <w:r w:rsidR="004A1879">
        <w:rPr>
          <w:rFonts w:asciiTheme="majorHAnsi" w:hAnsiTheme="majorHAnsi"/>
          <w:szCs w:val="22"/>
        </w:rPr>
        <w:t>other Party</w:t>
      </w:r>
      <w:r w:rsidR="004A1879" w:rsidRPr="005E63D2">
        <w:rPr>
          <w:rFonts w:asciiTheme="majorHAnsi" w:hAnsiTheme="majorHAnsi"/>
          <w:szCs w:val="22"/>
        </w:rPr>
        <w:t xml:space="preserve"> </w:t>
      </w:r>
      <w:r w:rsidRPr="005E63D2">
        <w:rPr>
          <w:rFonts w:asciiTheme="majorHAnsi" w:hAnsiTheme="majorHAnsi"/>
          <w:szCs w:val="22"/>
        </w:rPr>
        <w:t xml:space="preserve">set out in </w:t>
      </w:r>
      <w:r w:rsidR="00A12031">
        <w:rPr>
          <w:rFonts w:asciiTheme="majorHAnsi" w:hAnsiTheme="majorHAnsi"/>
          <w:szCs w:val="22"/>
        </w:rPr>
        <w:t>this Agreement</w:t>
      </w:r>
      <w:r w:rsidRPr="005E63D2">
        <w:rPr>
          <w:rFonts w:asciiTheme="majorHAnsi" w:hAnsiTheme="majorHAnsi"/>
          <w:szCs w:val="22"/>
        </w:rPr>
        <w:t>;</w:t>
      </w:r>
    </w:p>
    <w:p w14:paraId="41B06159" w14:textId="7FEAB30C" w:rsidR="00345BF1" w:rsidRPr="005E63D2" w:rsidRDefault="00345BF1" w:rsidP="00952DA4">
      <w:pPr>
        <w:pStyle w:val="BBClause3"/>
        <w:rPr>
          <w:rFonts w:asciiTheme="majorHAnsi" w:hAnsiTheme="majorHAnsi"/>
          <w:szCs w:val="22"/>
        </w:rPr>
      </w:pPr>
      <w:r w:rsidRPr="005E63D2">
        <w:rPr>
          <w:rFonts w:asciiTheme="majorHAnsi" w:hAnsiTheme="majorHAnsi"/>
          <w:szCs w:val="22"/>
        </w:rPr>
        <w:t xml:space="preserve">do nothing to invalidate any insurance policy or to prejudice the </w:t>
      </w:r>
      <w:r w:rsidR="004A1879">
        <w:rPr>
          <w:rFonts w:asciiTheme="majorHAnsi" w:hAnsiTheme="majorHAnsi"/>
          <w:szCs w:val="22"/>
        </w:rPr>
        <w:t>other Party</w:t>
      </w:r>
      <w:r w:rsidR="004A1879" w:rsidRPr="005E63D2">
        <w:rPr>
          <w:rFonts w:asciiTheme="majorHAnsi" w:hAnsiTheme="majorHAnsi"/>
          <w:szCs w:val="22"/>
        </w:rPr>
        <w:t xml:space="preserve">'s </w:t>
      </w:r>
      <w:r w:rsidRPr="005E63D2">
        <w:rPr>
          <w:rFonts w:asciiTheme="majorHAnsi" w:hAnsiTheme="majorHAnsi"/>
          <w:szCs w:val="22"/>
        </w:rPr>
        <w:t>entitlement thereunder; and</w:t>
      </w:r>
    </w:p>
    <w:p w14:paraId="26935B1D" w14:textId="613B6F75" w:rsidR="00345BF1" w:rsidRPr="005E63D2" w:rsidRDefault="00345BF1" w:rsidP="00952DA4">
      <w:pPr>
        <w:pStyle w:val="BBClause3"/>
        <w:rPr>
          <w:rFonts w:asciiTheme="majorHAnsi" w:hAnsiTheme="majorHAnsi"/>
          <w:szCs w:val="22"/>
        </w:rPr>
      </w:pPr>
      <w:r w:rsidRPr="005E63D2">
        <w:rPr>
          <w:rFonts w:asciiTheme="majorHAnsi" w:hAnsiTheme="majorHAnsi"/>
          <w:szCs w:val="22"/>
        </w:rPr>
        <w:t xml:space="preserve">procure that the terms of such policies are not altered in such a way as to diminish the benefit of the policies for the </w:t>
      </w:r>
      <w:r w:rsidR="004A1879">
        <w:rPr>
          <w:rFonts w:asciiTheme="majorHAnsi" w:hAnsiTheme="majorHAnsi"/>
          <w:szCs w:val="22"/>
        </w:rPr>
        <w:t>other Party</w:t>
      </w:r>
      <w:r w:rsidR="004A1879" w:rsidRPr="005E63D2">
        <w:rPr>
          <w:rFonts w:asciiTheme="majorHAnsi" w:hAnsiTheme="majorHAnsi"/>
          <w:szCs w:val="22"/>
        </w:rPr>
        <w:t xml:space="preserve"> </w:t>
      </w:r>
      <w:r w:rsidRPr="005E63D2">
        <w:rPr>
          <w:rFonts w:asciiTheme="majorHAnsi" w:hAnsiTheme="majorHAnsi"/>
          <w:szCs w:val="22"/>
        </w:rPr>
        <w:t>which are provided as at the Commencement Date.</w:t>
      </w:r>
    </w:p>
    <w:p w14:paraId="0FAA3A29" w14:textId="481BD5F3" w:rsidR="00345BF1" w:rsidRPr="005E63D2" w:rsidRDefault="0080317A" w:rsidP="0080317A">
      <w:pPr>
        <w:pStyle w:val="BBHeading1"/>
        <w:rPr>
          <w:rFonts w:asciiTheme="majorHAnsi" w:hAnsiTheme="majorHAnsi"/>
          <w:szCs w:val="22"/>
        </w:rPr>
      </w:pPr>
      <w:bookmarkStart w:id="48" w:name="_Ref214643739"/>
      <w:bookmarkStart w:id="49" w:name="_Ref214643763"/>
      <w:bookmarkStart w:id="50" w:name="_Toc219489508"/>
      <w:bookmarkStart w:id="51" w:name="_Toc226454662"/>
      <w:r w:rsidRPr="005E63D2">
        <w:rPr>
          <w:rFonts w:asciiTheme="majorHAnsi" w:hAnsiTheme="majorHAnsi"/>
          <w:szCs w:val="22"/>
        </w:rPr>
        <w:t>Confidentiality</w:t>
      </w:r>
      <w:bookmarkEnd w:id="48"/>
      <w:bookmarkEnd w:id="49"/>
      <w:bookmarkEnd w:id="50"/>
      <w:bookmarkEnd w:id="51"/>
    </w:p>
    <w:p w14:paraId="1085F636" w14:textId="7F02DFFB"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Each </w:t>
      </w:r>
      <w:r w:rsidR="006B4453">
        <w:rPr>
          <w:rFonts w:asciiTheme="majorHAnsi" w:hAnsiTheme="majorHAnsi"/>
          <w:szCs w:val="22"/>
        </w:rPr>
        <w:t>P</w:t>
      </w:r>
      <w:r w:rsidRPr="005E63D2">
        <w:rPr>
          <w:rFonts w:asciiTheme="majorHAnsi" w:hAnsiTheme="majorHAnsi"/>
          <w:szCs w:val="22"/>
        </w:rPr>
        <w:t xml:space="preserve">arty undertakes that it shall not at any time disclose to any person any confidential information concerning the business, affairs, customers, clients or suppliers of the </w:t>
      </w:r>
      <w:r w:rsidR="004A1879">
        <w:rPr>
          <w:rFonts w:asciiTheme="majorHAnsi" w:hAnsiTheme="majorHAnsi"/>
          <w:szCs w:val="22"/>
        </w:rPr>
        <w:t>other Party</w:t>
      </w:r>
      <w:r w:rsidR="004A1879" w:rsidRPr="005E63D2">
        <w:rPr>
          <w:rFonts w:asciiTheme="majorHAnsi" w:hAnsiTheme="majorHAnsi"/>
          <w:szCs w:val="22"/>
        </w:rPr>
        <w:t xml:space="preserve"> </w:t>
      </w:r>
      <w:r w:rsidRPr="005E63D2">
        <w:rPr>
          <w:rFonts w:asciiTheme="majorHAnsi" w:hAnsiTheme="majorHAnsi"/>
          <w:szCs w:val="22"/>
        </w:rPr>
        <w:t xml:space="preserve">or of any member of the group of companies to which the </w:t>
      </w:r>
      <w:r w:rsidR="004A1879">
        <w:rPr>
          <w:rFonts w:asciiTheme="majorHAnsi" w:hAnsiTheme="majorHAnsi"/>
          <w:szCs w:val="22"/>
        </w:rPr>
        <w:t>other Party</w:t>
      </w:r>
      <w:r w:rsidR="004A1879" w:rsidRPr="005E63D2">
        <w:rPr>
          <w:rFonts w:asciiTheme="majorHAnsi" w:hAnsiTheme="majorHAnsi"/>
          <w:szCs w:val="22"/>
        </w:rPr>
        <w:t xml:space="preserve"> </w:t>
      </w:r>
      <w:r w:rsidRPr="005E63D2">
        <w:rPr>
          <w:rFonts w:asciiTheme="majorHAnsi" w:hAnsiTheme="majorHAnsi"/>
          <w:szCs w:val="22"/>
        </w:rPr>
        <w:t>belongs.</w:t>
      </w:r>
    </w:p>
    <w:p w14:paraId="7E433BBF" w14:textId="7B2D962F" w:rsidR="00345BF1" w:rsidRPr="005E63D2" w:rsidRDefault="00345BF1" w:rsidP="00345BF1">
      <w:pPr>
        <w:pStyle w:val="BBClause2"/>
        <w:rPr>
          <w:rFonts w:asciiTheme="majorHAnsi" w:hAnsiTheme="majorHAnsi"/>
          <w:szCs w:val="22"/>
        </w:rPr>
      </w:pPr>
      <w:r w:rsidRPr="005E63D2">
        <w:rPr>
          <w:rFonts w:asciiTheme="majorHAnsi" w:hAnsiTheme="majorHAnsi"/>
          <w:szCs w:val="22"/>
        </w:rPr>
        <w:lastRenderedPageBreak/>
        <w:t xml:space="preserve">Each </w:t>
      </w:r>
      <w:r w:rsidR="006B4453">
        <w:rPr>
          <w:rFonts w:asciiTheme="majorHAnsi" w:hAnsiTheme="majorHAnsi"/>
          <w:szCs w:val="22"/>
        </w:rPr>
        <w:t>P</w:t>
      </w:r>
      <w:r w:rsidRPr="005E63D2">
        <w:rPr>
          <w:rFonts w:asciiTheme="majorHAnsi" w:hAnsiTheme="majorHAnsi"/>
          <w:szCs w:val="22"/>
        </w:rPr>
        <w:t xml:space="preserve">arty may disclose the </w:t>
      </w:r>
      <w:r w:rsidR="004A1879">
        <w:rPr>
          <w:rFonts w:asciiTheme="majorHAnsi" w:hAnsiTheme="majorHAnsi"/>
          <w:szCs w:val="22"/>
        </w:rPr>
        <w:t>other Party</w:t>
      </w:r>
      <w:r w:rsidR="004A1879" w:rsidRPr="005E63D2">
        <w:rPr>
          <w:rFonts w:asciiTheme="majorHAnsi" w:hAnsiTheme="majorHAnsi"/>
          <w:szCs w:val="22"/>
        </w:rPr>
        <w:t xml:space="preserve">'s </w:t>
      </w:r>
      <w:r w:rsidRPr="005E63D2">
        <w:rPr>
          <w:rFonts w:asciiTheme="majorHAnsi" w:hAnsiTheme="majorHAnsi"/>
          <w:szCs w:val="22"/>
        </w:rPr>
        <w:t xml:space="preserve">confidential information to its employees, officers, representatives or advisers who need to know such information for the purposes of carrying out the party's obligations under </w:t>
      </w:r>
      <w:r w:rsidR="00A12031">
        <w:rPr>
          <w:rFonts w:asciiTheme="majorHAnsi" w:hAnsiTheme="majorHAnsi"/>
          <w:szCs w:val="22"/>
        </w:rPr>
        <w:t>this Agreement</w:t>
      </w:r>
      <w:r w:rsidRPr="005E63D2">
        <w:rPr>
          <w:rFonts w:asciiTheme="majorHAnsi" w:hAnsiTheme="majorHAnsi"/>
          <w:szCs w:val="22"/>
        </w:rPr>
        <w:t xml:space="preserve">. Each </w:t>
      </w:r>
      <w:r w:rsidR="006B4453">
        <w:rPr>
          <w:rFonts w:asciiTheme="majorHAnsi" w:hAnsiTheme="majorHAnsi"/>
          <w:szCs w:val="22"/>
        </w:rPr>
        <w:t>P</w:t>
      </w:r>
      <w:r w:rsidRPr="005E63D2">
        <w:rPr>
          <w:rFonts w:asciiTheme="majorHAnsi" w:hAnsiTheme="majorHAnsi"/>
          <w:szCs w:val="22"/>
        </w:rPr>
        <w:t xml:space="preserve">arty shall ensure that its employees, officers, representatives or advisers to whom it discloses the </w:t>
      </w:r>
      <w:r w:rsidR="004A1879">
        <w:rPr>
          <w:rFonts w:asciiTheme="majorHAnsi" w:hAnsiTheme="majorHAnsi"/>
          <w:szCs w:val="22"/>
        </w:rPr>
        <w:t>other Party</w:t>
      </w:r>
      <w:r w:rsidRPr="005E63D2">
        <w:rPr>
          <w:rFonts w:asciiTheme="majorHAnsi" w:hAnsiTheme="majorHAnsi"/>
          <w:szCs w:val="22"/>
        </w:rPr>
        <w:t xml:space="preserve">'s confidential information comply with this </w:t>
      </w:r>
      <w:r w:rsidR="002E40EE" w:rsidRPr="005E63D2">
        <w:rPr>
          <w:rFonts w:asciiTheme="majorHAnsi" w:hAnsiTheme="majorHAnsi"/>
          <w:szCs w:val="22"/>
        </w:rPr>
        <w:t>clause</w:t>
      </w:r>
      <w:r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_Ref214643763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12</w:t>
      </w:r>
      <w:r w:rsidR="00F2487C" w:rsidRPr="005E63D2">
        <w:rPr>
          <w:rFonts w:asciiTheme="majorHAnsi" w:hAnsiTheme="majorHAnsi"/>
          <w:szCs w:val="22"/>
        </w:rPr>
        <w:fldChar w:fldCharType="end"/>
      </w:r>
      <w:r w:rsidRPr="005E63D2">
        <w:rPr>
          <w:rFonts w:asciiTheme="majorHAnsi" w:hAnsiTheme="majorHAnsi"/>
          <w:szCs w:val="22"/>
        </w:rPr>
        <w:t>.</w:t>
      </w:r>
    </w:p>
    <w:p w14:paraId="74580F30" w14:textId="1444E9BC" w:rsidR="00345BF1" w:rsidRPr="005E63D2" w:rsidRDefault="0080317A" w:rsidP="0080317A">
      <w:pPr>
        <w:pStyle w:val="BBHeading1"/>
        <w:rPr>
          <w:rFonts w:asciiTheme="majorHAnsi" w:hAnsiTheme="majorHAnsi"/>
          <w:szCs w:val="22"/>
        </w:rPr>
      </w:pPr>
      <w:bookmarkStart w:id="52" w:name="_Ref214643574"/>
      <w:bookmarkStart w:id="53" w:name="_Toc219489509"/>
      <w:bookmarkStart w:id="54" w:name="_Toc226454663"/>
      <w:r w:rsidRPr="005E63D2">
        <w:rPr>
          <w:rFonts w:asciiTheme="majorHAnsi" w:hAnsiTheme="majorHAnsi"/>
          <w:szCs w:val="22"/>
        </w:rPr>
        <w:t>Termination</w:t>
      </w:r>
      <w:bookmarkEnd w:id="52"/>
      <w:bookmarkEnd w:id="53"/>
      <w:bookmarkEnd w:id="54"/>
    </w:p>
    <w:p w14:paraId="714B8791" w14:textId="0753A4AF"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Without affecting any other right or remedy available to it, either </w:t>
      </w:r>
      <w:r w:rsidR="00463132" w:rsidRPr="005E63D2">
        <w:rPr>
          <w:rFonts w:asciiTheme="majorHAnsi" w:hAnsiTheme="majorHAnsi"/>
          <w:szCs w:val="22"/>
        </w:rPr>
        <w:t xml:space="preserve">Party </w:t>
      </w:r>
      <w:r w:rsidRPr="005E63D2">
        <w:rPr>
          <w:rFonts w:asciiTheme="majorHAnsi" w:hAnsiTheme="majorHAnsi"/>
          <w:szCs w:val="22"/>
        </w:rPr>
        <w:t xml:space="preserve">may terminate </w:t>
      </w:r>
      <w:r w:rsidR="00A12031">
        <w:rPr>
          <w:rFonts w:asciiTheme="majorHAnsi" w:hAnsiTheme="majorHAnsi"/>
          <w:szCs w:val="22"/>
        </w:rPr>
        <w:t>this Agreement</w:t>
      </w:r>
      <w:r w:rsidRPr="005E63D2">
        <w:rPr>
          <w:rFonts w:asciiTheme="majorHAnsi" w:hAnsiTheme="majorHAnsi"/>
          <w:szCs w:val="22"/>
        </w:rPr>
        <w:t xml:space="preserve"> with immediate effect by giving written notice to the </w:t>
      </w:r>
      <w:r w:rsidR="004A1879">
        <w:rPr>
          <w:rFonts w:asciiTheme="majorHAnsi" w:hAnsiTheme="majorHAnsi"/>
          <w:szCs w:val="22"/>
        </w:rPr>
        <w:t>other Party</w:t>
      </w:r>
      <w:r w:rsidRPr="005E63D2">
        <w:rPr>
          <w:rFonts w:asciiTheme="majorHAnsi" w:hAnsiTheme="majorHAnsi"/>
          <w:szCs w:val="22"/>
        </w:rPr>
        <w:t xml:space="preserve"> if the </w:t>
      </w:r>
      <w:r w:rsidR="004A1879">
        <w:rPr>
          <w:rFonts w:asciiTheme="majorHAnsi" w:hAnsiTheme="majorHAnsi"/>
          <w:szCs w:val="22"/>
        </w:rPr>
        <w:t>other Party</w:t>
      </w:r>
      <w:r w:rsidRPr="005E63D2">
        <w:rPr>
          <w:rFonts w:asciiTheme="majorHAnsi" w:hAnsiTheme="majorHAnsi"/>
          <w:szCs w:val="22"/>
        </w:rPr>
        <w:t xml:space="preserve"> commits a material breach of any other term of </w:t>
      </w:r>
      <w:r w:rsidR="00A12031">
        <w:rPr>
          <w:rFonts w:asciiTheme="majorHAnsi" w:hAnsiTheme="majorHAnsi"/>
          <w:szCs w:val="22"/>
        </w:rPr>
        <w:t>this Agreement</w:t>
      </w:r>
      <w:r w:rsidRPr="005E63D2">
        <w:rPr>
          <w:rFonts w:asciiTheme="majorHAnsi" w:hAnsiTheme="majorHAnsi"/>
          <w:szCs w:val="22"/>
        </w:rPr>
        <w:t xml:space="preserve"> which breach is irremediable or (if such breach is remediable) fails to remedy that breach within a period of </w:t>
      </w:r>
      <w:r w:rsidR="00695BDE">
        <w:rPr>
          <w:rFonts w:asciiTheme="majorHAnsi" w:hAnsiTheme="majorHAnsi"/>
          <w:szCs w:val="22"/>
        </w:rPr>
        <w:t>sixty (</w:t>
      </w:r>
      <w:r w:rsidRPr="005E63D2">
        <w:rPr>
          <w:rFonts w:asciiTheme="majorHAnsi" w:hAnsiTheme="majorHAnsi"/>
          <w:szCs w:val="22"/>
        </w:rPr>
        <w:t>60</w:t>
      </w:r>
      <w:r w:rsidR="00695BDE">
        <w:rPr>
          <w:rFonts w:asciiTheme="majorHAnsi" w:hAnsiTheme="majorHAnsi"/>
          <w:szCs w:val="22"/>
        </w:rPr>
        <w:t>)</w:t>
      </w:r>
      <w:r w:rsidRPr="005E63D2">
        <w:rPr>
          <w:rFonts w:asciiTheme="majorHAnsi" w:hAnsiTheme="majorHAnsi"/>
          <w:szCs w:val="22"/>
        </w:rPr>
        <w:t xml:space="preserve"> </w:t>
      </w:r>
      <w:r w:rsidR="00695BDE">
        <w:rPr>
          <w:rFonts w:asciiTheme="majorHAnsi" w:hAnsiTheme="majorHAnsi"/>
          <w:szCs w:val="22"/>
        </w:rPr>
        <w:t>Business Days</w:t>
      </w:r>
      <w:r w:rsidRPr="005E63D2">
        <w:rPr>
          <w:rFonts w:asciiTheme="majorHAnsi" w:hAnsiTheme="majorHAnsi"/>
          <w:szCs w:val="22"/>
        </w:rPr>
        <w:t xml:space="preserve"> after being notified in writing to do so.</w:t>
      </w:r>
    </w:p>
    <w:p w14:paraId="799CAB80" w14:textId="304D0539" w:rsidR="00345BF1" w:rsidRPr="005E63D2" w:rsidRDefault="00345BF1" w:rsidP="00345BF1">
      <w:pPr>
        <w:pStyle w:val="BBClause2"/>
        <w:rPr>
          <w:rFonts w:asciiTheme="majorHAnsi" w:hAnsiTheme="majorHAnsi"/>
          <w:szCs w:val="22"/>
        </w:rPr>
      </w:pPr>
      <w:bookmarkStart w:id="55" w:name="_Ref226036654"/>
      <w:r w:rsidRPr="005E63D2">
        <w:rPr>
          <w:rFonts w:asciiTheme="majorHAnsi" w:hAnsiTheme="majorHAnsi"/>
          <w:szCs w:val="22"/>
        </w:rPr>
        <w:t xml:space="preserve">Without affecting any other right or remedy available to it, </w:t>
      </w:r>
      <w:r w:rsidR="00777205"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may terminate </w:t>
      </w:r>
      <w:r w:rsidR="00A12031">
        <w:rPr>
          <w:rFonts w:asciiTheme="majorHAnsi" w:hAnsiTheme="majorHAnsi"/>
          <w:szCs w:val="22"/>
        </w:rPr>
        <w:t>this Agreement</w:t>
      </w:r>
      <w:r w:rsidRPr="005E63D2">
        <w:rPr>
          <w:rFonts w:asciiTheme="majorHAnsi" w:hAnsiTheme="majorHAnsi"/>
          <w:szCs w:val="22"/>
        </w:rPr>
        <w:t xml:space="preserve"> with immediate effect by giving written notice to </w:t>
      </w:r>
      <w:r w:rsidR="00777205"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if the</w:t>
      </w:r>
      <w:r w:rsidR="007F5FC5" w:rsidRPr="005E63D2">
        <w:rPr>
          <w:rFonts w:asciiTheme="majorHAnsi" w:hAnsiTheme="majorHAnsi"/>
          <w:szCs w:val="22"/>
        </w:rPr>
        <w:t xml:space="preserve"> </w:t>
      </w:r>
      <w:r w:rsidR="00DF2C7E" w:rsidRPr="005E63D2">
        <w:rPr>
          <w:rFonts w:asciiTheme="majorHAnsi" w:hAnsiTheme="majorHAnsi"/>
          <w:szCs w:val="22"/>
        </w:rPr>
        <w:t>Community Energy Group</w:t>
      </w:r>
      <w:r w:rsidRPr="005E63D2">
        <w:rPr>
          <w:rFonts w:asciiTheme="majorHAnsi" w:hAnsiTheme="majorHAnsi"/>
          <w:szCs w:val="22"/>
        </w:rPr>
        <w:t xml:space="preserve"> fails to pay to </w:t>
      </w:r>
      <w:r w:rsidR="00777205"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any sums properly due in accordance with </w:t>
      </w:r>
      <w:r w:rsidR="00CC31DD" w:rsidRPr="005E63D2">
        <w:rPr>
          <w:rFonts w:asciiTheme="majorHAnsi" w:hAnsiTheme="majorHAnsi"/>
          <w:szCs w:val="22"/>
        </w:rPr>
        <w:t xml:space="preserve">clause </w:t>
      </w:r>
      <w:r w:rsidR="00DD7F94">
        <w:rPr>
          <w:rFonts w:asciiTheme="majorHAnsi" w:hAnsiTheme="majorHAnsi"/>
          <w:szCs w:val="22"/>
        </w:rPr>
        <w:fldChar w:fldCharType="begin"/>
      </w:r>
      <w:r w:rsidR="00DD7F94">
        <w:rPr>
          <w:rFonts w:asciiTheme="majorHAnsi" w:hAnsiTheme="majorHAnsi"/>
          <w:szCs w:val="22"/>
        </w:rPr>
        <w:instrText xml:space="preserve"> REF _Ref222254149 \r \h </w:instrText>
      </w:r>
      <w:r w:rsidR="00DD7F94">
        <w:rPr>
          <w:rFonts w:asciiTheme="majorHAnsi" w:hAnsiTheme="majorHAnsi"/>
          <w:szCs w:val="22"/>
        </w:rPr>
      </w:r>
      <w:r w:rsidR="00DD7F94">
        <w:rPr>
          <w:rFonts w:asciiTheme="majorHAnsi" w:hAnsiTheme="majorHAnsi"/>
          <w:szCs w:val="22"/>
        </w:rPr>
        <w:fldChar w:fldCharType="separate"/>
      </w:r>
      <w:r w:rsidR="00DD7F94">
        <w:rPr>
          <w:rFonts w:asciiTheme="majorHAnsi" w:hAnsiTheme="majorHAnsi"/>
          <w:szCs w:val="22"/>
        </w:rPr>
        <w:t>22</w:t>
      </w:r>
      <w:r w:rsidR="00DD7F94">
        <w:rPr>
          <w:rFonts w:asciiTheme="majorHAnsi" w:hAnsiTheme="majorHAnsi"/>
          <w:szCs w:val="22"/>
        </w:rPr>
        <w:fldChar w:fldCharType="end"/>
      </w:r>
      <w:r w:rsidRPr="005E63D2">
        <w:rPr>
          <w:rFonts w:asciiTheme="majorHAnsi" w:hAnsiTheme="majorHAnsi"/>
          <w:szCs w:val="22"/>
        </w:rPr>
        <w:t xml:space="preserve"> (Costs) of </w:t>
      </w:r>
      <w:r w:rsidR="00A12031">
        <w:rPr>
          <w:rFonts w:asciiTheme="majorHAnsi" w:hAnsiTheme="majorHAnsi"/>
          <w:szCs w:val="22"/>
        </w:rPr>
        <w:t>this Agreement</w:t>
      </w:r>
      <w:r w:rsidRPr="005E63D2">
        <w:rPr>
          <w:rFonts w:asciiTheme="majorHAnsi" w:hAnsiTheme="majorHAnsi"/>
          <w:szCs w:val="22"/>
        </w:rPr>
        <w:t xml:space="preserve"> and </w:t>
      </w:r>
      <w:r w:rsidR="00777205"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fails to remedy that breach within a period of </w:t>
      </w:r>
      <w:r w:rsidR="00EA2454" w:rsidRPr="005E63D2">
        <w:rPr>
          <w:rFonts w:asciiTheme="majorHAnsi" w:hAnsiTheme="majorHAnsi"/>
          <w:szCs w:val="22"/>
        </w:rPr>
        <w:t>[</w:t>
      </w:r>
      <w:r w:rsidR="00DD7F94">
        <w:rPr>
          <w:rFonts w:asciiTheme="majorHAnsi" w:hAnsiTheme="majorHAnsi"/>
          <w:szCs w:val="22"/>
        </w:rPr>
        <w:t>thirty (</w:t>
      </w:r>
      <w:r w:rsidR="00EA2454" w:rsidRPr="005E63D2">
        <w:rPr>
          <w:rFonts w:asciiTheme="majorHAnsi" w:hAnsiTheme="majorHAnsi"/>
          <w:szCs w:val="22"/>
        </w:rPr>
        <w:t>30</w:t>
      </w:r>
      <w:r w:rsidR="00DD7F94">
        <w:rPr>
          <w:rFonts w:asciiTheme="majorHAnsi" w:hAnsiTheme="majorHAnsi"/>
          <w:szCs w:val="22"/>
        </w:rPr>
        <w:t>)</w:t>
      </w:r>
      <w:r w:rsidR="00EA2454" w:rsidRPr="005E63D2">
        <w:rPr>
          <w:rFonts w:asciiTheme="majorHAnsi" w:hAnsiTheme="majorHAnsi"/>
          <w:szCs w:val="22"/>
        </w:rPr>
        <w:t>]</w:t>
      </w:r>
      <w:r w:rsidRPr="005E63D2">
        <w:rPr>
          <w:rFonts w:asciiTheme="majorHAnsi" w:hAnsiTheme="majorHAnsi"/>
          <w:szCs w:val="22"/>
        </w:rPr>
        <w:t xml:space="preserve"> </w:t>
      </w:r>
      <w:r w:rsidR="00EA2454" w:rsidRPr="005E63D2">
        <w:rPr>
          <w:rFonts w:asciiTheme="majorHAnsi" w:hAnsiTheme="majorHAnsi"/>
          <w:szCs w:val="22"/>
        </w:rPr>
        <w:t>Business D</w:t>
      </w:r>
      <w:r w:rsidRPr="005E63D2">
        <w:rPr>
          <w:rFonts w:asciiTheme="majorHAnsi" w:hAnsiTheme="majorHAnsi"/>
          <w:szCs w:val="22"/>
        </w:rPr>
        <w:t>ays after being notified in writing to do so.</w:t>
      </w:r>
      <w:bookmarkEnd w:id="55"/>
    </w:p>
    <w:p w14:paraId="0A6C4803" w14:textId="231CCB35"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Without affecting any other right or remedy available to it, either </w:t>
      </w:r>
      <w:r w:rsidR="006C1EF3" w:rsidRPr="005E63D2">
        <w:rPr>
          <w:rFonts w:asciiTheme="majorHAnsi" w:hAnsiTheme="majorHAnsi"/>
          <w:szCs w:val="22"/>
        </w:rPr>
        <w:t xml:space="preserve">Party </w:t>
      </w:r>
      <w:r w:rsidRPr="005E63D2">
        <w:rPr>
          <w:rFonts w:asciiTheme="majorHAnsi" w:hAnsiTheme="majorHAnsi"/>
          <w:szCs w:val="22"/>
        </w:rPr>
        <w:t xml:space="preserve">may terminate </w:t>
      </w:r>
      <w:r w:rsidR="00A12031">
        <w:rPr>
          <w:rFonts w:asciiTheme="majorHAnsi" w:hAnsiTheme="majorHAnsi"/>
          <w:szCs w:val="22"/>
        </w:rPr>
        <w:t>this Agreement</w:t>
      </w:r>
      <w:r w:rsidRPr="005E63D2">
        <w:rPr>
          <w:rFonts w:asciiTheme="majorHAnsi" w:hAnsiTheme="majorHAnsi"/>
          <w:szCs w:val="22"/>
        </w:rPr>
        <w:t xml:space="preserve"> with immediate effect by giving written notice to the </w:t>
      </w:r>
      <w:r w:rsidR="004A1879">
        <w:rPr>
          <w:rFonts w:asciiTheme="majorHAnsi" w:hAnsiTheme="majorHAnsi"/>
          <w:szCs w:val="22"/>
        </w:rPr>
        <w:t>other Party</w:t>
      </w:r>
      <w:r w:rsidRPr="005E63D2">
        <w:rPr>
          <w:rFonts w:asciiTheme="majorHAnsi" w:hAnsiTheme="majorHAnsi"/>
          <w:szCs w:val="22"/>
        </w:rPr>
        <w:t xml:space="preserve"> if:</w:t>
      </w:r>
    </w:p>
    <w:p w14:paraId="77134DF7" w14:textId="1EF2E0DB" w:rsidR="00345BF1" w:rsidRPr="005E63D2" w:rsidRDefault="00FA17CE" w:rsidP="00260933">
      <w:pPr>
        <w:pStyle w:val="BBClause3"/>
        <w:rPr>
          <w:rFonts w:asciiTheme="majorHAnsi" w:hAnsiTheme="majorHAnsi"/>
          <w:szCs w:val="22"/>
        </w:rPr>
      </w:pPr>
      <w:bookmarkStart w:id="56" w:name="_Ref226459530"/>
      <w:r w:rsidRPr="005E63D2">
        <w:rPr>
          <w:rFonts w:asciiTheme="majorHAnsi" w:hAnsiTheme="majorHAnsi"/>
          <w:szCs w:val="22"/>
        </w:rPr>
        <w:t xml:space="preserve">the </w:t>
      </w:r>
      <w:r w:rsidR="004A1879">
        <w:rPr>
          <w:rFonts w:asciiTheme="majorHAnsi" w:hAnsiTheme="majorHAnsi"/>
          <w:szCs w:val="22"/>
        </w:rPr>
        <w:t>other Party</w:t>
      </w:r>
      <w:r w:rsidRPr="005E63D2">
        <w:rPr>
          <w:rFonts w:asciiTheme="majorHAnsi" w:hAnsiTheme="majorHAnsi"/>
          <w:szCs w:val="22"/>
        </w:rPr>
        <w:t xml:space="preserve"> </w:t>
      </w:r>
      <w:r w:rsidR="00345BF1" w:rsidRPr="005E63D2">
        <w:rPr>
          <w:rFonts w:asciiTheme="majorHAnsi" w:hAnsiTheme="majorHAnsi"/>
          <w:szCs w:val="22"/>
        </w:rPr>
        <w:t>is unable to pay its debts as they fall due or admits inability to pay its debts or (being a company or limited liability partnership) is deemed unable to pay its debts within the meaning of section 123 of the IA 1986;</w:t>
      </w:r>
      <w:bookmarkEnd w:id="56"/>
    </w:p>
    <w:p w14:paraId="3AA2E362" w14:textId="765FD506" w:rsidR="00345BF1" w:rsidRPr="005E63D2" w:rsidRDefault="00345BF1" w:rsidP="00260933">
      <w:pPr>
        <w:pStyle w:val="BBClause3"/>
        <w:rPr>
          <w:rFonts w:asciiTheme="majorHAnsi" w:hAnsiTheme="majorHAnsi"/>
          <w:szCs w:val="22"/>
        </w:rPr>
      </w:pPr>
      <w:r w:rsidRPr="005E63D2">
        <w:rPr>
          <w:rFonts w:asciiTheme="majorHAnsi" w:hAnsiTheme="majorHAnsi"/>
          <w:szCs w:val="22"/>
        </w:rPr>
        <w:t xml:space="preserve">a petition is filed (and not subsequently withdrawn or dismissed within 14 days), a notice is given, a resolution is passed, or an order is made, for or in connection with the winding up of that </w:t>
      </w:r>
      <w:r w:rsidR="004A1879">
        <w:rPr>
          <w:rFonts w:asciiTheme="majorHAnsi" w:hAnsiTheme="majorHAnsi"/>
          <w:szCs w:val="22"/>
        </w:rPr>
        <w:t>other Party</w:t>
      </w:r>
      <w:r w:rsidRPr="005E63D2">
        <w:rPr>
          <w:rFonts w:asciiTheme="majorHAnsi" w:hAnsiTheme="majorHAnsi"/>
          <w:szCs w:val="22"/>
        </w:rPr>
        <w:t xml:space="preserve"> (being a company) other than for the sole purpose of a scheme for a solvent amalgamation of that </w:t>
      </w:r>
      <w:r w:rsidR="004A1879">
        <w:rPr>
          <w:rFonts w:asciiTheme="majorHAnsi" w:hAnsiTheme="majorHAnsi"/>
          <w:szCs w:val="22"/>
        </w:rPr>
        <w:t>other Party</w:t>
      </w:r>
      <w:r w:rsidRPr="005E63D2">
        <w:rPr>
          <w:rFonts w:asciiTheme="majorHAnsi" w:hAnsiTheme="majorHAnsi"/>
          <w:szCs w:val="22"/>
        </w:rPr>
        <w:t xml:space="preserve"> with one or more other companies or the solvent reconstruction of that </w:t>
      </w:r>
      <w:r w:rsidR="004A1879">
        <w:rPr>
          <w:rFonts w:asciiTheme="majorHAnsi" w:hAnsiTheme="majorHAnsi"/>
          <w:szCs w:val="22"/>
        </w:rPr>
        <w:t>other Party</w:t>
      </w:r>
      <w:r w:rsidRPr="005E63D2">
        <w:rPr>
          <w:rFonts w:asciiTheme="majorHAnsi" w:hAnsiTheme="majorHAnsi"/>
          <w:szCs w:val="22"/>
        </w:rPr>
        <w:t>;</w:t>
      </w:r>
    </w:p>
    <w:p w14:paraId="15F9FAC0" w14:textId="17C91A98" w:rsidR="00345BF1" w:rsidRPr="005E63D2" w:rsidRDefault="00345BF1" w:rsidP="00260933">
      <w:pPr>
        <w:pStyle w:val="BBClause3"/>
        <w:rPr>
          <w:rFonts w:asciiTheme="majorHAnsi" w:hAnsiTheme="majorHAnsi"/>
          <w:szCs w:val="22"/>
        </w:rPr>
      </w:pPr>
      <w:r w:rsidRPr="005E63D2">
        <w:rPr>
          <w:rFonts w:asciiTheme="majorHAnsi" w:hAnsiTheme="majorHAnsi"/>
          <w:szCs w:val="22"/>
        </w:rPr>
        <w:t xml:space="preserve">or an order is made, for the appointment of an administrator, or if a notice of intention to appoint an administrator is given or if an administrator is appointed, over the </w:t>
      </w:r>
      <w:r w:rsidR="004A1879">
        <w:rPr>
          <w:rFonts w:asciiTheme="majorHAnsi" w:hAnsiTheme="majorHAnsi"/>
          <w:szCs w:val="22"/>
        </w:rPr>
        <w:t>other Party</w:t>
      </w:r>
      <w:r w:rsidRPr="005E63D2">
        <w:rPr>
          <w:rFonts w:asciiTheme="majorHAnsi" w:hAnsiTheme="majorHAnsi"/>
          <w:szCs w:val="22"/>
        </w:rPr>
        <w:t xml:space="preserve"> (being a company);</w:t>
      </w:r>
    </w:p>
    <w:p w14:paraId="32154A8D" w14:textId="4A462BE8" w:rsidR="00345BF1" w:rsidRPr="005E63D2" w:rsidRDefault="00345BF1" w:rsidP="00260933">
      <w:pPr>
        <w:pStyle w:val="BBClause3"/>
        <w:rPr>
          <w:rFonts w:asciiTheme="majorHAnsi" w:hAnsiTheme="majorHAnsi"/>
          <w:szCs w:val="22"/>
        </w:rPr>
      </w:pPr>
      <w:r w:rsidRPr="005E63D2">
        <w:rPr>
          <w:rFonts w:asciiTheme="majorHAnsi" w:hAnsiTheme="majorHAnsi"/>
          <w:szCs w:val="22"/>
        </w:rPr>
        <w:t xml:space="preserve">the holder of a qualifying floating charge over the assets of that </w:t>
      </w:r>
      <w:r w:rsidR="004A1879">
        <w:rPr>
          <w:rFonts w:asciiTheme="majorHAnsi" w:hAnsiTheme="majorHAnsi"/>
          <w:szCs w:val="22"/>
        </w:rPr>
        <w:t>other Party</w:t>
      </w:r>
      <w:r w:rsidRPr="005E63D2">
        <w:rPr>
          <w:rFonts w:asciiTheme="majorHAnsi" w:hAnsiTheme="majorHAnsi"/>
          <w:szCs w:val="22"/>
        </w:rPr>
        <w:t xml:space="preserve"> (being a company) has appointed an administrative receiver;</w:t>
      </w:r>
    </w:p>
    <w:p w14:paraId="75D9E2E7" w14:textId="6376ACAB" w:rsidR="00345BF1" w:rsidRPr="005E63D2" w:rsidRDefault="00345BF1" w:rsidP="00260933">
      <w:pPr>
        <w:pStyle w:val="BBClause3"/>
        <w:rPr>
          <w:rFonts w:asciiTheme="majorHAnsi" w:hAnsiTheme="majorHAnsi"/>
          <w:szCs w:val="22"/>
        </w:rPr>
      </w:pPr>
      <w:bookmarkStart w:id="57" w:name="_Ref226459544"/>
      <w:r w:rsidRPr="005E63D2">
        <w:rPr>
          <w:rFonts w:asciiTheme="majorHAnsi" w:hAnsiTheme="majorHAnsi"/>
          <w:szCs w:val="22"/>
        </w:rPr>
        <w:t xml:space="preserve">a person becomes entitled to appoint a receiver over all or any of the assets of the </w:t>
      </w:r>
      <w:r w:rsidR="004A1879">
        <w:rPr>
          <w:rFonts w:asciiTheme="majorHAnsi" w:hAnsiTheme="majorHAnsi"/>
          <w:szCs w:val="22"/>
        </w:rPr>
        <w:t>other Party</w:t>
      </w:r>
      <w:r w:rsidRPr="005E63D2">
        <w:rPr>
          <w:rFonts w:asciiTheme="majorHAnsi" w:hAnsiTheme="majorHAnsi"/>
          <w:szCs w:val="22"/>
        </w:rPr>
        <w:t xml:space="preserve"> or a receiver is appointed over all or any of the assets of the </w:t>
      </w:r>
      <w:r w:rsidR="004A1879">
        <w:rPr>
          <w:rFonts w:asciiTheme="majorHAnsi" w:hAnsiTheme="majorHAnsi"/>
          <w:szCs w:val="22"/>
        </w:rPr>
        <w:t>other Party</w:t>
      </w:r>
      <w:r w:rsidRPr="005E63D2">
        <w:rPr>
          <w:rFonts w:asciiTheme="majorHAnsi" w:hAnsiTheme="majorHAnsi"/>
          <w:szCs w:val="22"/>
        </w:rPr>
        <w:t>.</w:t>
      </w:r>
      <w:bookmarkEnd w:id="57"/>
    </w:p>
    <w:p w14:paraId="42E2B666" w14:textId="4E7AA512" w:rsidR="00345BF1" w:rsidRPr="005E63D2" w:rsidRDefault="00345BF1" w:rsidP="00260933">
      <w:pPr>
        <w:pStyle w:val="BBBodyTextIndent2"/>
        <w:rPr>
          <w:rFonts w:asciiTheme="majorHAnsi" w:hAnsiTheme="majorHAnsi"/>
          <w:szCs w:val="22"/>
        </w:rPr>
      </w:pPr>
      <w:r w:rsidRPr="005E63D2">
        <w:rPr>
          <w:rFonts w:asciiTheme="majorHAnsi" w:hAnsiTheme="majorHAnsi"/>
          <w:szCs w:val="22"/>
        </w:rPr>
        <w:t xml:space="preserve">upon which, ownership in the assets held jointly by both </w:t>
      </w:r>
      <w:r w:rsidR="00264CEC" w:rsidRPr="005E63D2">
        <w:rPr>
          <w:rFonts w:asciiTheme="majorHAnsi" w:hAnsiTheme="majorHAnsi"/>
          <w:szCs w:val="22"/>
        </w:rPr>
        <w:t xml:space="preserve">Parties </w:t>
      </w:r>
      <w:r w:rsidRPr="005E63D2">
        <w:rPr>
          <w:rFonts w:asciiTheme="majorHAnsi" w:hAnsiTheme="majorHAnsi"/>
          <w:szCs w:val="22"/>
        </w:rPr>
        <w:t xml:space="preserve">to facilitate the Grid Connection (and shown on the schematic at </w:t>
      </w:r>
      <w:r w:rsidR="0004614E" w:rsidRPr="005E63D2">
        <w:rPr>
          <w:rFonts w:asciiTheme="majorHAnsi" w:hAnsiTheme="majorHAnsi"/>
          <w:szCs w:val="22"/>
        </w:rPr>
        <w:fldChar w:fldCharType="begin"/>
      </w:r>
      <w:r w:rsidR="0004614E" w:rsidRPr="005E63D2">
        <w:rPr>
          <w:rFonts w:asciiTheme="majorHAnsi" w:hAnsiTheme="majorHAnsi"/>
          <w:szCs w:val="22"/>
        </w:rPr>
        <w:instrText xml:space="preserve"> REF _Ref214645093 \r \h </w:instrText>
      </w:r>
      <w:r w:rsidR="005E63D2" w:rsidRPr="005E63D2">
        <w:rPr>
          <w:rFonts w:asciiTheme="majorHAnsi" w:hAnsiTheme="majorHAnsi"/>
          <w:szCs w:val="22"/>
        </w:rPr>
        <w:instrText xml:space="preserve"> \* MERGEFORMAT </w:instrText>
      </w:r>
      <w:r w:rsidR="0004614E" w:rsidRPr="005E63D2">
        <w:rPr>
          <w:rFonts w:asciiTheme="majorHAnsi" w:hAnsiTheme="majorHAnsi"/>
          <w:szCs w:val="22"/>
        </w:rPr>
      </w:r>
      <w:r w:rsidR="0004614E" w:rsidRPr="005E63D2">
        <w:rPr>
          <w:rFonts w:asciiTheme="majorHAnsi" w:hAnsiTheme="majorHAnsi"/>
          <w:szCs w:val="22"/>
        </w:rPr>
        <w:fldChar w:fldCharType="separate"/>
      </w:r>
      <w:r w:rsidR="00430668">
        <w:rPr>
          <w:rFonts w:asciiTheme="majorHAnsi" w:hAnsiTheme="majorHAnsi"/>
          <w:szCs w:val="22"/>
        </w:rPr>
        <w:t>Schedule 2</w:t>
      </w:r>
      <w:r w:rsidR="0004614E" w:rsidRPr="005E63D2">
        <w:rPr>
          <w:rFonts w:asciiTheme="majorHAnsi" w:hAnsiTheme="majorHAnsi"/>
          <w:szCs w:val="22"/>
        </w:rPr>
        <w:fldChar w:fldCharType="end"/>
      </w:r>
      <w:r w:rsidRPr="005E63D2">
        <w:rPr>
          <w:rFonts w:asciiTheme="majorHAnsi" w:hAnsiTheme="majorHAnsi"/>
          <w:szCs w:val="22"/>
        </w:rPr>
        <w:t xml:space="preserve"> insofar as they are not adopted by</w:t>
      </w:r>
      <w:r w:rsidR="00430668">
        <w:rPr>
          <w:rFonts w:asciiTheme="majorHAnsi" w:hAnsiTheme="majorHAnsi"/>
          <w:szCs w:val="22"/>
        </w:rPr>
        <w:t xml:space="preserve"> the DNO</w:t>
      </w:r>
      <w:r w:rsidRPr="005E63D2">
        <w:rPr>
          <w:rFonts w:asciiTheme="majorHAnsi" w:hAnsiTheme="majorHAnsi"/>
          <w:szCs w:val="22"/>
        </w:rPr>
        <w:t xml:space="preserve">) shall immediately pass to the Party not subject to the matters detailed in </w:t>
      </w:r>
      <w:r w:rsidR="00DD7F94">
        <w:rPr>
          <w:rFonts w:asciiTheme="majorHAnsi" w:hAnsiTheme="majorHAnsi"/>
          <w:szCs w:val="22"/>
        </w:rPr>
        <w:fldChar w:fldCharType="begin"/>
      </w:r>
      <w:r w:rsidR="00DD7F94">
        <w:rPr>
          <w:rFonts w:asciiTheme="majorHAnsi" w:hAnsiTheme="majorHAnsi"/>
          <w:szCs w:val="22"/>
        </w:rPr>
        <w:instrText xml:space="preserve"> REF _Ref226459530 \r \h </w:instrText>
      </w:r>
      <w:r w:rsidR="00DD7F94">
        <w:rPr>
          <w:rFonts w:asciiTheme="majorHAnsi" w:hAnsiTheme="majorHAnsi"/>
          <w:szCs w:val="22"/>
        </w:rPr>
      </w:r>
      <w:r w:rsidR="00DD7F94">
        <w:rPr>
          <w:rFonts w:asciiTheme="majorHAnsi" w:hAnsiTheme="majorHAnsi"/>
          <w:szCs w:val="22"/>
        </w:rPr>
        <w:fldChar w:fldCharType="separate"/>
      </w:r>
      <w:r w:rsidR="00DD7F94">
        <w:rPr>
          <w:rFonts w:asciiTheme="majorHAnsi" w:hAnsiTheme="majorHAnsi"/>
          <w:szCs w:val="22"/>
        </w:rPr>
        <w:t>13.3.1</w:t>
      </w:r>
      <w:r w:rsidR="00DD7F94">
        <w:rPr>
          <w:rFonts w:asciiTheme="majorHAnsi" w:hAnsiTheme="majorHAnsi"/>
          <w:szCs w:val="22"/>
        </w:rPr>
        <w:fldChar w:fldCharType="end"/>
      </w:r>
      <w:r w:rsidR="00DD7F94">
        <w:rPr>
          <w:rFonts w:asciiTheme="majorHAnsi" w:hAnsiTheme="majorHAnsi"/>
          <w:szCs w:val="22"/>
        </w:rPr>
        <w:t xml:space="preserve"> - </w:t>
      </w:r>
      <w:r w:rsidR="00DD7F94">
        <w:rPr>
          <w:rFonts w:asciiTheme="majorHAnsi" w:hAnsiTheme="majorHAnsi"/>
          <w:szCs w:val="22"/>
        </w:rPr>
        <w:fldChar w:fldCharType="begin"/>
      </w:r>
      <w:r w:rsidR="00DD7F94">
        <w:rPr>
          <w:rFonts w:asciiTheme="majorHAnsi" w:hAnsiTheme="majorHAnsi"/>
          <w:szCs w:val="22"/>
        </w:rPr>
        <w:instrText xml:space="preserve"> REF _Ref226459544 \r \h </w:instrText>
      </w:r>
      <w:r w:rsidR="00DD7F94">
        <w:rPr>
          <w:rFonts w:asciiTheme="majorHAnsi" w:hAnsiTheme="majorHAnsi"/>
          <w:szCs w:val="22"/>
        </w:rPr>
      </w:r>
      <w:r w:rsidR="00DD7F94">
        <w:rPr>
          <w:rFonts w:asciiTheme="majorHAnsi" w:hAnsiTheme="majorHAnsi"/>
          <w:szCs w:val="22"/>
        </w:rPr>
        <w:fldChar w:fldCharType="separate"/>
      </w:r>
      <w:r w:rsidR="00DD7F94">
        <w:rPr>
          <w:rFonts w:asciiTheme="majorHAnsi" w:hAnsiTheme="majorHAnsi"/>
          <w:szCs w:val="22"/>
        </w:rPr>
        <w:t>13.3.5</w:t>
      </w:r>
      <w:r w:rsidR="00DD7F94">
        <w:rPr>
          <w:rFonts w:asciiTheme="majorHAnsi" w:hAnsiTheme="majorHAnsi"/>
          <w:szCs w:val="22"/>
        </w:rPr>
        <w:fldChar w:fldCharType="end"/>
      </w:r>
      <w:r w:rsidR="00DD7F94">
        <w:rPr>
          <w:rFonts w:asciiTheme="majorHAnsi" w:hAnsiTheme="majorHAnsi"/>
          <w:szCs w:val="22"/>
        </w:rPr>
        <w:t xml:space="preserve"> </w:t>
      </w:r>
      <w:r w:rsidRPr="005E63D2">
        <w:rPr>
          <w:rFonts w:asciiTheme="majorHAnsi" w:hAnsiTheme="majorHAnsi"/>
          <w:szCs w:val="22"/>
        </w:rPr>
        <w:t>above.</w:t>
      </w:r>
    </w:p>
    <w:p w14:paraId="0E7C31E9" w14:textId="7256F568" w:rsidR="00345BF1" w:rsidRPr="005E63D2" w:rsidRDefault="00D662F5" w:rsidP="00345BF1">
      <w:pPr>
        <w:pStyle w:val="BBClause2"/>
        <w:rPr>
          <w:rFonts w:asciiTheme="majorHAnsi" w:hAnsiTheme="majorHAnsi"/>
          <w:szCs w:val="22"/>
        </w:rPr>
      </w:pPr>
      <w:r>
        <w:rPr>
          <w:rFonts w:asciiTheme="majorHAnsi" w:hAnsiTheme="majorHAnsi"/>
          <w:szCs w:val="22"/>
        </w:rPr>
        <w:t>[</w:t>
      </w:r>
      <w:r w:rsidR="00DD7F94">
        <w:rPr>
          <w:rFonts w:asciiTheme="majorHAnsi" w:hAnsiTheme="majorHAnsi"/>
          <w:szCs w:val="22"/>
        </w:rPr>
        <w:t>N</w:t>
      </w:r>
      <w:r w:rsidR="00345BF1" w:rsidRPr="005E63D2">
        <w:rPr>
          <w:rFonts w:asciiTheme="majorHAnsi" w:hAnsiTheme="majorHAnsi"/>
          <w:szCs w:val="22"/>
        </w:rPr>
        <w:t xml:space="preserve">otwithstanding the use of any reasonable endeavours on the part of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to procure compliance on the part of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's Offtaker, </w:t>
      </w:r>
      <w:r w:rsidR="00DD7F94">
        <w:rPr>
          <w:rFonts w:asciiTheme="majorHAnsi" w:hAnsiTheme="majorHAnsi"/>
          <w:szCs w:val="22"/>
        </w:rPr>
        <w:t xml:space="preserve">where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's Offtaker fails to comply with any relevant agreements or electricity industry documents relating to use of the relevant pseudo MPAN</w:t>
      </w:r>
      <w:r w:rsidR="00DD7F94">
        <w:rPr>
          <w:rFonts w:asciiTheme="majorHAnsi" w:hAnsiTheme="majorHAnsi"/>
          <w:szCs w:val="22"/>
        </w:rPr>
        <w:t xml:space="preserve"> </w:t>
      </w:r>
      <w:r w:rsidR="00345BF1" w:rsidRPr="005E63D2">
        <w:rPr>
          <w:rFonts w:asciiTheme="majorHAnsi" w:hAnsiTheme="majorHAnsi"/>
          <w:szCs w:val="22"/>
        </w:rPr>
        <w:t xml:space="preserve">causes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to be put in material breach of the Grid Connection </w:t>
      </w:r>
      <w:r w:rsidR="00345BF1" w:rsidRPr="005E63D2">
        <w:rPr>
          <w:rFonts w:asciiTheme="majorHAnsi" w:hAnsiTheme="majorHAnsi"/>
          <w:szCs w:val="22"/>
        </w:rPr>
        <w:lastRenderedPageBreak/>
        <w:t>Agreement and/or any agreement with its own Offtaker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having been provided with a copy of the terms of any such Offtaker agreement in advance and subject to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not entering into an agreement with an Offtaker that it is aware will automatically cause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BE51C6" w:rsidRPr="005E63D2">
        <w:rPr>
          <w:rFonts w:asciiTheme="majorHAnsi" w:hAnsiTheme="majorHAnsi"/>
          <w:szCs w:val="22"/>
        </w:rPr>
        <w:t>'</w:t>
      </w:r>
      <w:r w:rsidR="00345BF1" w:rsidRPr="005E63D2">
        <w:rPr>
          <w:rFonts w:asciiTheme="majorHAnsi" w:hAnsiTheme="majorHAnsi"/>
          <w:szCs w:val="22"/>
        </w:rPr>
        <w:t xml:space="preserve">s Offtaker to so fail to comply), then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be entitled to suspend </w:t>
      </w:r>
      <w:r w:rsidR="00A12031">
        <w:rPr>
          <w:rFonts w:asciiTheme="majorHAnsi" w:hAnsiTheme="majorHAnsi"/>
          <w:szCs w:val="22"/>
        </w:rPr>
        <w:t>this Agreement</w:t>
      </w:r>
      <w:r w:rsidR="00345BF1" w:rsidRPr="005E63D2">
        <w:rPr>
          <w:rFonts w:asciiTheme="majorHAnsi" w:hAnsiTheme="majorHAnsi"/>
          <w:szCs w:val="22"/>
        </w:rPr>
        <w:t xml:space="preserve"> if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fails to procure that its Offtaker remedies such material breach within four (4) weeks after receiving written notice from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requiring it to do so. The suspension of </w:t>
      </w:r>
      <w:r w:rsidR="00A12031">
        <w:rPr>
          <w:rFonts w:asciiTheme="majorHAnsi" w:hAnsiTheme="majorHAnsi"/>
          <w:szCs w:val="22"/>
        </w:rPr>
        <w:t>this Agreement</w:t>
      </w:r>
      <w:r w:rsidR="00345BF1" w:rsidRPr="005E63D2">
        <w:rPr>
          <w:rFonts w:asciiTheme="majorHAnsi" w:hAnsiTheme="majorHAnsi"/>
          <w:szCs w:val="22"/>
        </w:rPr>
        <w:t xml:space="preserve"> shall be lifted once compliance has been achieved.</w:t>
      </w:r>
      <w:r>
        <w:rPr>
          <w:rFonts w:asciiTheme="majorHAnsi" w:hAnsiTheme="majorHAnsi"/>
          <w:szCs w:val="22"/>
        </w:rPr>
        <w:t>]</w:t>
      </w:r>
    </w:p>
    <w:p w14:paraId="4D937CBA" w14:textId="6B11FA97" w:rsidR="00345BF1" w:rsidRPr="005E63D2" w:rsidRDefault="00DD7F94" w:rsidP="00345BF1">
      <w:pPr>
        <w:pStyle w:val="BBClause2"/>
        <w:rPr>
          <w:rFonts w:asciiTheme="majorHAnsi" w:hAnsiTheme="majorHAnsi"/>
          <w:szCs w:val="22"/>
        </w:rPr>
      </w:pPr>
      <w:bookmarkStart w:id="58" w:name="_Ref214643828"/>
      <w:r>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be entitled to terminate </w:t>
      </w:r>
      <w:r w:rsidR="00A12031">
        <w:rPr>
          <w:rFonts w:asciiTheme="majorHAnsi" w:hAnsiTheme="majorHAnsi"/>
          <w:szCs w:val="22"/>
        </w:rPr>
        <w:t>this Agreement</w:t>
      </w:r>
      <w:r w:rsidR="00345BF1" w:rsidRPr="005E63D2">
        <w:rPr>
          <w:rFonts w:asciiTheme="majorHAnsi" w:hAnsiTheme="majorHAnsi"/>
          <w:szCs w:val="22"/>
        </w:rPr>
        <w:t xml:space="preserve"> with immediate effect on giving notice to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at any time after the permanent cessation by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of the operation of Project 1 or the permanent cessation by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of the operation of Project 2 or with effect from any other date on which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has been notified by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that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will cease to have any requirement to continue making use of the shared connection arrangements envisaged by </w:t>
      </w:r>
      <w:r w:rsidR="00A12031">
        <w:rPr>
          <w:rFonts w:asciiTheme="majorHAnsi" w:hAnsiTheme="majorHAnsi"/>
          <w:szCs w:val="22"/>
        </w:rPr>
        <w:t>this Agreement</w:t>
      </w:r>
      <w:r w:rsidR="00345BF1" w:rsidRPr="005E63D2">
        <w:rPr>
          <w:rFonts w:asciiTheme="majorHAnsi" w:hAnsiTheme="majorHAnsi"/>
          <w:szCs w:val="22"/>
        </w:rPr>
        <w:t>.</w:t>
      </w:r>
      <w:bookmarkEnd w:id="58"/>
    </w:p>
    <w:p w14:paraId="2E24D78B" w14:textId="7818BD26" w:rsidR="00345BF1" w:rsidRPr="005E63D2" w:rsidRDefault="00DF2C7E" w:rsidP="00345BF1">
      <w:pPr>
        <w:pStyle w:val="BBClause2"/>
        <w:rPr>
          <w:rFonts w:asciiTheme="majorHAnsi" w:hAnsiTheme="majorHAnsi"/>
          <w:szCs w:val="22"/>
        </w:rPr>
      </w:pPr>
      <w:bookmarkStart w:id="59" w:name="_Ref214643820"/>
      <w:r w:rsidRPr="005E63D2">
        <w:rPr>
          <w:rFonts w:asciiTheme="majorHAnsi" w:hAnsiTheme="majorHAnsi"/>
          <w:szCs w:val="22"/>
        </w:rPr>
        <w:t>The Community Energy Group</w:t>
      </w:r>
      <w:r w:rsidR="00345BF1" w:rsidRPr="005E63D2">
        <w:rPr>
          <w:rFonts w:asciiTheme="majorHAnsi" w:hAnsiTheme="majorHAnsi"/>
          <w:szCs w:val="22"/>
        </w:rPr>
        <w:t xml:space="preserve"> shall be entitled to terminate </w:t>
      </w:r>
      <w:r w:rsidR="00A12031">
        <w:rPr>
          <w:rFonts w:asciiTheme="majorHAnsi" w:hAnsiTheme="majorHAnsi"/>
          <w:szCs w:val="22"/>
        </w:rPr>
        <w:t>this Agreement</w:t>
      </w:r>
      <w:r w:rsidR="00345BF1" w:rsidRPr="005E63D2">
        <w:rPr>
          <w:rFonts w:asciiTheme="majorHAnsi" w:hAnsiTheme="majorHAnsi"/>
          <w:szCs w:val="22"/>
        </w:rPr>
        <w:t xml:space="preserve"> with immediate effect on giving notice to </w:t>
      </w:r>
      <w:r w:rsidR="00FA7080"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at any time after the permanent cessation by </w:t>
      </w:r>
      <w:r w:rsidR="00FA7080" w:rsidRPr="005E63D2">
        <w:rPr>
          <w:rFonts w:asciiTheme="majorHAnsi" w:hAnsiTheme="majorHAnsi"/>
          <w:szCs w:val="22"/>
        </w:rPr>
        <w:t>t</w:t>
      </w:r>
      <w:r w:rsidRPr="005E63D2">
        <w:rPr>
          <w:rFonts w:asciiTheme="majorHAnsi" w:hAnsiTheme="majorHAnsi"/>
          <w:szCs w:val="22"/>
        </w:rPr>
        <w:t>he Community Energy Group</w:t>
      </w:r>
      <w:r w:rsidR="00345BF1" w:rsidRPr="005E63D2">
        <w:rPr>
          <w:rFonts w:asciiTheme="majorHAnsi" w:hAnsiTheme="majorHAnsi"/>
          <w:szCs w:val="22"/>
        </w:rPr>
        <w:t xml:space="preserve"> of the operation of Project 2 or the permanent cessation by </w:t>
      </w:r>
      <w:r w:rsidR="00FA7080"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of the operation of Project 1 or with effect from any other date on which </w:t>
      </w:r>
      <w:r w:rsidR="00FA7080" w:rsidRPr="005E63D2">
        <w:rPr>
          <w:rFonts w:asciiTheme="majorHAnsi" w:hAnsiTheme="majorHAnsi"/>
          <w:szCs w:val="22"/>
        </w:rPr>
        <w:t>t</w:t>
      </w:r>
      <w:r w:rsidRPr="005E63D2">
        <w:rPr>
          <w:rFonts w:asciiTheme="majorHAnsi" w:hAnsiTheme="majorHAnsi"/>
          <w:szCs w:val="22"/>
        </w:rPr>
        <w:t>he Community Energy Group</w:t>
      </w:r>
      <w:r w:rsidR="00345BF1" w:rsidRPr="005E63D2">
        <w:rPr>
          <w:rFonts w:asciiTheme="majorHAnsi" w:hAnsiTheme="majorHAnsi"/>
          <w:szCs w:val="22"/>
        </w:rPr>
        <w:t xml:space="preserve"> has been notified by </w:t>
      </w:r>
      <w:r w:rsidR="00FA7080"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that </w:t>
      </w:r>
      <w:r w:rsidR="00FA7080"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will cease to have any requirement to continue making use of the shared connection arrangements envisaged by </w:t>
      </w:r>
      <w:r w:rsidR="00A12031">
        <w:rPr>
          <w:rFonts w:asciiTheme="majorHAnsi" w:hAnsiTheme="majorHAnsi"/>
          <w:szCs w:val="22"/>
        </w:rPr>
        <w:t>this Agreement</w:t>
      </w:r>
      <w:r w:rsidR="00345BF1" w:rsidRPr="005E63D2">
        <w:rPr>
          <w:rFonts w:asciiTheme="majorHAnsi" w:hAnsiTheme="majorHAnsi"/>
          <w:szCs w:val="22"/>
        </w:rPr>
        <w:t>.</w:t>
      </w:r>
      <w:bookmarkEnd w:id="59"/>
    </w:p>
    <w:p w14:paraId="566DBF85" w14:textId="218E3F88" w:rsidR="00345BF1" w:rsidRPr="005E63D2" w:rsidRDefault="0080317A" w:rsidP="0080317A">
      <w:pPr>
        <w:pStyle w:val="BBHeading1"/>
        <w:rPr>
          <w:rFonts w:asciiTheme="majorHAnsi" w:hAnsiTheme="majorHAnsi"/>
          <w:szCs w:val="22"/>
        </w:rPr>
      </w:pPr>
      <w:bookmarkStart w:id="60" w:name="_Ref214643580"/>
      <w:bookmarkStart w:id="61" w:name="_Toc219489510"/>
      <w:bookmarkStart w:id="62" w:name="_Toc226454664"/>
      <w:r w:rsidRPr="005E63D2">
        <w:rPr>
          <w:rFonts w:asciiTheme="majorHAnsi" w:hAnsiTheme="majorHAnsi"/>
          <w:szCs w:val="22"/>
        </w:rPr>
        <w:t>Force majeure</w:t>
      </w:r>
      <w:bookmarkEnd w:id="60"/>
      <w:bookmarkEnd w:id="61"/>
      <w:bookmarkEnd w:id="62"/>
    </w:p>
    <w:p w14:paraId="4B592ADB" w14:textId="72B58077"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If either party is or will be prevented from performing any of its obligations under </w:t>
      </w:r>
      <w:r w:rsidR="00A12031">
        <w:rPr>
          <w:rFonts w:asciiTheme="majorHAnsi" w:hAnsiTheme="majorHAnsi"/>
          <w:szCs w:val="22"/>
        </w:rPr>
        <w:t>this Agreement</w:t>
      </w:r>
      <w:r w:rsidRPr="005E63D2">
        <w:rPr>
          <w:rFonts w:asciiTheme="majorHAnsi" w:hAnsiTheme="majorHAnsi"/>
          <w:szCs w:val="22"/>
        </w:rPr>
        <w:t xml:space="preserve"> by an event of Force Majeure, then it shall promptly give notice to the </w:t>
      </w:r>
      <w:r w:rsidR="004A1879">
        <w:rPr>
          <w:rFonts w:asciiTheme="majorHAnsi" w:hAnsiTheme="majorHAnsi"/>
          <w:szCs w:val="22"/>
        </w:rPr>
        <w:t>other Party</w:t>
      </w:r>
      <w:r w:rsidRPr="005E63D2">
        <w:rPr>
          <w:rFonts w:asciiTheme="majorHAnsi" w:hAnsiTheme="majorHAnsi"/>
          <w:szCs w:val="22"/>
        </w:rPr>
        <w:t xml:space="preserve"> giving the details of the nature of the event of Force Majeure, the expected impact of the event of Force Majeure on its ability to carry out its obligations under </w:t>
      </w:r>
      <w:r w:rsidR="00A12031">
        <w:rPr>
          <w:rFonts w:asciiTheme="majorHAnsi" w:hAnsiTheme="majorHAnsi"/>
          <w:szCs w:val="22"/>
        </w:rPr>
        <w:t>this Agreement</w:t>
      </w:r>
      <w:r w:rsidRPr="005E63D2">
        <w:rPr>
          <w:rFonts w:asciiTheme="majorHAnsi" w:hAnsiTheme="majorHAnsi"/>
          <w:szCs w:val="22"/>
        </w:rPr>
        <w:t xml:space="preserve"> (and any other related or relevant agreements, including the Gr</w:t>
      </w:r>
      <w:r w:rsidR="00DD7F94">
        <w:rPr>
          <w:rFonts w:asciiTheme="majorHAnsi" w:hAnsiTheme="majorHAnsi"/>
          <w:szCs w:val="22"/>
        </w:rPr>
        <w:t>i</w:t>
      </w:r>
      <w:r w:rsidRPr="005E63D2">
        <w:rPr>
          <w:rFonts w:asciiTheme="majorHAnsi" w:hAnsiTheme="majorHAnsi"/>
          <w:szCs w:val="22"/>
        </w:rPr>
        <w:t>d Connection Agreement) and the anticipated duration of the event of Force Majeure.</w:t>
      </w:r>
      <w:r w:rsidR="007F5FC5" w:rsidRPr="005E63D2">
        <w:rPr>
          <w:rFonts w:asciiTheme="majorHAnsi" w:hAnsiTheme="majorHAnsi"/>
          <w:szCs w:val="22"/>
        </w:rPr>
        <w:t xml:space="preserve"> </w:t>
      </w:r>
      <w:r w:rsidRPr="005E63D2">
        <w:rPr>
          <w:rFonts w:asciiTheme="majorHAnsi" w:hAnsiTheme="majorHAnsi"/>
          <w:szCs w:val="22"/>
        </w:rPr>
        <w:t xml:space="preserve">The party shall, having given notice and subject always to compliance with </w:t>
      </w:r>
      <w:r w:rsidR="002E40EE" w:rsidRPr="005E63D2">
        <w:rPr>
          <w:rFonts w:asciiTheme="majorHAnsi" w:hAnsiTheme="majorHAnsi"/>
          <w:szCs w:val="22"/>
        </w:rPr>
        <w:t>clause</w:t>
      </w:r>
      <w:r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_Ref214643792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14.2</w:t>
      </w:r>
      <w:r w:rsidR="00F2487C" w:rsidRPr="005E63D2">
        <w:rPr>
          <w:rFonts w:asciiTheme="majorHAnsi" w:hAnsiTheme="majorHAnsi"/>
          <w:szCs w:val="22"/>
        </w:rPr>
        <w:fldChar w:fldCharType="end"/>
      </w:r>
      <w:r w:rsidRPr="005E63D2">
        <w:rPr>
          <w:rFonts w:asciiTheme="majorHAnsi" w:hAnsiTheme="majorHAnsi"/>
          <w:szCs w:val="22"/>
        </w:rPr>
        <w:t xml:space="preserve">, be excused from performance of such obligations for so long as such event of Force Majeure prevents it from performing them, such that it shall not be treated as being in breach of </w:t>
      </w:r>
      <w:r w:rsidR="00A12031">
        <w:rPr>
          <w:rFonts w:asciiTheme="majorHAnsi" w:hAnsiTheme="majorHAnsi"/>
          <w:szCs w:val="22"/>
        </w:rPr>
        <w:t>this Agreement</w:t>
      </w:r>
      <w:r w:rsidRPr="005E63D2">
        <w:rPr>
          <w:rFonts w:asciiTheme="majorHAnsi" w:hAnsiTheme="majorHAnsi"/>
          <w:szCs w:val="22"/>
        </w:rPr>
        <w:t xml:space="preserve"> or otherwise liable to the </w:t>
      </w:r>
      <w:r w:rsidR="004A1879">
        <w:rPr>
          <w:rFonts w:asciiTheme="majorHAnsi" w:hAnsiTheme="majorHAnsi"/>
          <w:szCs w:val="22"/>
        </w:rPr>
        <w:t>other Party</w:t>
      </w:r>
      <w:r w:rsidRPr="005E63D2">
        <w:rPr>
          <w:rFonts w:asciiTheme="majorHAnsi" w:hAnsiTheme="majorHAnsi"/>
          <w:szCs w:val="22"/>
        </w:rPr>
        <w:t xml:space="preserve"> for any failure to comply with </w:t>
      </w:r>
      <w:r w:rsidR="00A12031">
        <w:rPr>
          <w:rFonts w:asciiTheme="majorHAnsi" w:hAnsiTheme="majorHAnsi"/>
          <w:szCs w:val="22"/>
        </w:rPr>
        <w:t>this Agreement</w:t>
      </w:r>
      <w:r w:rsidRPr="005E63D2">
        <w:rPr>
          <w:rFonts w:asciiTheme="majorHAnsi" w:hAnsiTheme="majorHAnsi"/>
          <w:szCs w:val="22"/>
        </w:rPr>
        <w:t xml:space="preserve"> which is attributable to such event of Force Majeure.</w:t>
      </w:r>
    </w:p>
    <w:p w14:paraId="36CDEFB9" w14:textId="77777777" w:rsidR="00345BF1" w:rsidRPr="005E63D2" w:rsidRDefault="00345BF1" w:rsidP="00345BF1">
      <w:pPr>
        <w:pStyle w:val="BBClause2"/>
        <w:rPr>
          <w:rFonts w:asciiTheme="majorHAnsi" w:hAnsiTheme="majorHAnsi"/>
          <w:szCs w:val="22"/>
        </w:rPr>
      </w:pPr>
      <w:bookmarkStart w:id="63" w:name="_Ref214643792"/>
      <w:r w:rsidRPr="005E63D2">
        <w:rPr>
          <w:rFonts w:asciiTheme="majorHAnsi" w:hAnsiTheme="majorHAnsi"/>
          <w:szCs w:val="22"/>
        </w:rPr>
        <w:t>Each party shall at all times use reasonable endeavours:</w:t>
      </w:r>
      <w:bookmarkEnd w:id="63"/>
    </w:p>
    <w:p w14:paraId="15724FB8" w14:textId="1718EA49" w:rsidR="00345BF1" w:rsidRPr="005E63D2" w:rsidRDefault="00345BF1" w:rsidP="00260933">
      <w:pPr>
        <w:pStyle w:val="BBClause3"/>
        <w:rPr>
          <w:rFonts w:asciiTheme="majorHAnsi" w:hAnsiTheme="majorHAnsi"/>
          <w:szCs w:val="22"/>
        </w:rPr>
      </w:pPr>
      <w:r w:rsidRPr="005E63D2">
        <w:rPr>
          <w:rFonts w:asciiTheme="majorHAnsi" w:hAnsiTheme="majorHAnsi"/>
          <w:szCs w:val="22"/>
        </w:rPr>
        <w:t xml:space="preserve">to minimise any delay in the performance of </w:t>
      </w:r>
      <w:r w:rsidR="00A12031">
        <w:rPr>
          <w:rFonts w:asciiTheme="majorHAnsi" w:hAnsiTheme="majorHAnsi"/>
          <w:szCs w:val="22"/>
        </w:rPr>
        <w:t>this Agreement</w:t>
      </w:r>
      <w:r w:rsidRPr="005E63D2">
        <w:rPr>
          <w:rFonts w:asciiTheme="majorHAnsi" w:hAnsiTheme="majorHAnsi"/>
          <w:szCs w:val="22"/>
        </w:rPr>
        <w:t xml:space="preserve"> </w:t>
      </w:r>
      <w:proofErr w:type="gramStart"/>
      <w:r w:rsidRPr="005E63D2">
        <w:rPr>
          <w:rFonts w:asciiTheme="majorHAnsi" w:hAnsiTheme="majorHAnsi"/>
          <w:szCs w:val="22"/>
        </w:rPr>
        <w:t>as a result of</w:t>
      </w:r>
      <w:proofErr w:type="gramEnd"/>
      <w:r w:rsidRPr="005E63D2">
        <w:rPr>
          <w:rFonts w:asciiTheme="majorHAnsi" w:hAnsiTheme="majorHAnsi"/>
          <w:szCs w:val="22"/>
        </w:rPr>
        <w:t xml:space="preserve"> an event of Force Majeure; and </w:t>
      </w:r>
    </w:p>
    <w:p w14:paraId="5D691292" w14:textId="01BE7E6A" w:rsidR="00345BF1" w:rsidRPr="005E63D2" w:rsidRDefault="00345BF1" w:rsidP="00260933">
      <w:pPr>
        <w:pStyle w:val="BBClause3"/>
        <w:rPr>
          <w:rFonts w:asciiTheme="majorHAnsi" w:hAnsiTheme="majorHAnsi"/>
          <w:szCs w:val="22"/>
        </w:rPr>
      </w:pPr>
      <w:r w:rsidRPr="005E63D2">
        <w:rPr>
          <w:rFonts w:asciiTheme="majorHAnsi" w:hAnsiTheme="majorHAnsi"/>
          <w:szCs w:val="22"/>
        </w:rPr>
        <w:t>to mitigate the effects of the event of Force Majeure.</w:t>
      </w:r>
      <w:r w:rsidR="007F5FC5" w:rsidRPr="005E63D2">
        <w:rPr>
          <w:rFonts w:asciiTheme="majorHAnsi" w:hAnsiTheme="majorHAnsi"/>
          <w:szCs w:val="22"/>
        </w:rPr>
        <w:t xml:space="preserve"> </w:t>
      </w:r>
    </w:p>
    <w:p w14:paraId="22FA44E1" w14:textId="39C04F05"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The affected party shall give notice to the </w:t>
      </w:r>
      <w:r w:rsidR="004A1879">
        <w:rPr>
          <w:rFonts w:asciiTheme="majorHAnsi" w:hAnsiTheme="majorHAnsi"/>
          <w:szCs w:val="22"/>
        </w:rPr>
        <w:t>other Party</w:t>
      </w:r>
      <w:r w:rsidRPr="005E63D2">
        <w:rPr>
          <w:rFonts w:asciiTheme="majorHAnsi" w:hAnsiTheme="majorHAnsi"/>
          <w:szCs w:val="22"/>
        </w:rPr>
        <w:t xml:space="preserve"> when it ceases to be affected by the event of Force Majeure. </w:t>
      </w:r>
    </w:p>
    <w:p w14:paraId="76313D68" w14:textId="1113A769"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The affected party shall continue to perform </w:t>
      </w:r>
      <w:proofErr w:type="gramStart"/>
      <w:r w:rsidRPr="005E63D2">
        <w:rPr>
          <w:rFonts w:asciiTheme="majorHAnsi" w:hAnsiTheme="majorHAnsi"/>
          <w:szCs w:val="22"/>
        </w:rPr>
        <w:t>all of</w:t>
      </w:r>
      <w:proofErr w:type="gramEnd"/>
      <w:r w:rsidRPr="005E63D2">
        <w:rPr>
          <w:rFonts w:asciiTheme="majorHAnsi" w:hAnsiTheme="majorHAnsi"/>
          <w:szCs w:val="22"/>
        </w:rPr>
        <w:t xml:space="preserve"> its obligations under </w:t>
      </w:r>
      <w:r w:rsidR="00A12031">
        <w:rPr>
          <w:rFonts w:asciiTheme="majorHAnsi" w:hAnsiTheme="majorHAnsi"/>
          <w:szCs w:val="22"/>
        </w:rPr>
        <w:t>this Agreement</w:t>
      </w:r>
      <w:r w:rsidRPr="005E63D2">
        <w:rPr>
          <w:rFonts w:asciiTheme="majorHAnsi" w:hAnsiTheme="majorHAnsi"/>
          <w:szCs w:val="22"/>
        </w:rPr>
        <w:t xml:space="preserve"> which are not affected by the event of Force Majeure. </w:t>
      </w:r>
    </w:p>
    <w:p w14:paraId="5A0DBE88" w14:textId="2EEE8B7B"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The </w:t>
      </w:r>
      <w:r w:rsidR="00FF176A" w:rsidRPr="005E63D2">
        <w:rPr>
          <w:rFonts w:asciiTheme="majorHAnsi" w:hAnsiTheme="majorHAnsi"/>
          <w:szCs w:val="22"/>
        </w:rPr>
        <w:t xml:space="preserve">Parties </w:t>
      </w:r>
      <w:r w:rsidRPr="005E63D2">
        <w:rPr>
          <w:rFonts w:asciiTheme="majorHAnsi" w:hAnsiTheme="majorHAnsi"/>
          <w:szCs w:val="22"/>
        </w:rPr>
        <w:t>shall bear their own costs arising as a result of an event of Force Majeure.</w:t>
      </w:r>
      <w:r w:rsidR="007F5FC5" w:rsidRPr="005E63D2">
        <w:rPr>
          <w:rFonts w:asciiTheme="majorHAnsi" w:hAnsiTheme="majorHAnsi"/>
          <w:szCs w:val="22"/>
        </w:rPr>
        <w:t xml:space="preserve"> </w:t>
      </w:r>
      <w:r w:rsidRPr="005E63D2">
        <w:rPr>
          <w:rFonts w:asciiTheme="majorHAnsi" w:hAnsiTheme="majorHAnsi"/>
          <w:szCs w:val="22"/>
        </w:rPr>
        <w:t xml:space="preserve">The </w:t>
      </w:r>
      <w:r w:rsidR="00FF176A" w:rsidRPr="005E63D2">
        <w:rPr>
          <w:rFonts w:asciiTheme="majorHAnsi" w:hAnsiTheme="majorHAnsi"/>
          <w:szCs w:val="22"/>
        </w:rPr>
        <w:t xml:space="preserve">Parties </w:t>
      </w:r>
      <w:r w:rsidRPr="005E63D2">
        <w:rPr>
          <w:rFonts w:asciiTheme="majorHAnsi" w:hAnsiTheme="majorHAnsi"/>
          <w:szCs w:val="22"/>
        </w:rPr>
        <w:t xml:space="preserve">agree that, in respect of the period during which any event of Force Majeure continues, a party who is required to pay the other for services/benefits under </w:t>
      </w:r>
      <w:r w:rsidR="00A12031">
        <w:rPr>
          <w:rFonts w:asciiTheme="majorHAnsi" w:hAnsiTheme="majorHAnsi"/>
          <w:szCs w:val="22"/>
        </w:rPr>
        <w:t xml:space="preserve">this </w:t>
      </w:r>
      <w:r w:rsidR="00A12031">
        <w:rPr>
          <w:rFonts w:asciiTheme="majorHAnsi" w:hAnsiTheme="majorHAnsi"/>
          <w:szCs w:val="22"/>
        </w:rPr>
        <w:lastRenderedPageBreak/>
        <w:t>Agreement</w:t>
      </w:r>
      <w:r w:rsidRPr="005E63D2">
        <w:rPr>
          <w:rFonts w:asciiTheme="majorHAnsi" w:hAnsiTheme="majorHAnsi"/>
          <w:szCs w:val="22"/>
        </w:rPr>
        <w:t xml:space="preserve"> shall not be required to pay the appropriate portion of the price attributable to any those services/benefits which have not been performed or received as a result of the event of Force Majeure.</w:t>
      </w:r>
    </w:p>
    <w:p w14:paraId="5C535C11" w14:textId="256ADBB5"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If the performance by a party of substantially </w:t>
      </w:r>
      <w:proofErr w:type="gramStart"/>
      <w:r w:rsidRPr="005E63D2">
        <w:rPr>
          <w:rFonts w:asciiTheme="majorHAnsi" w:hAnsiTheme="majorHAnsi"/>
          <w:szCs w:val="22"/>
        </w:rPr>
        <w:t>all of</w:t>
      </w:r>
      <w:proofErr w:type="gramEnd"/>
      <w:r w:rsidRPr="005E63D2">
        <w:rPr>
          <w:rFonts w:asciiTheme="majorHAnsi" w:hAnsiTheme="majorHAnsi"/>
          <w:szCs w:val="22"/>
        </w:rPr>
        <w:t xml:space="preserve"> its obligations under </w:t>
      </w:r>
      <w:r w:rsidR="00A12031">
        <w:rPr>
          <w:rFonts w:asciiTheme="majorHAnsi" w:hAnsiTheme="majorHAnsi"/>
          <w:szCs w:val="22"/>
        </w:rPr>
        <w:t>this Agreement</w:t>
      </w:r>
      <w:r w:rsidRPr="005E63D2">
        <w:rPr>
          <w:rFonts w:asciiTheme="majorHAnsi" w:hAnsiTheme="majorHAnsi"/>
          <w:szCs w:val="22"/>
        </w:rPr>
        <w:t xml:space="preserve"> is prevented for a continuous period of </w:t>
      </w:r>
      <w:r w:rsidR="003C07A8">
        <w:rPr>
          <w:rFonts w:asciiTheme="majorHAnsi" w:hAnsiTheme="majorHAnsi"/>
          <w:szCs w:val="22"/>
        </w:rPr>
        <w:t>[</w:t>
      </w:r>
      <w:r w:rsidRPr="005E63D2">
        <w:rPr>
          <w:rFonts w:asciiTheme="majorHAnsi" w:hAnsiTheme="majorHAnsi"/>
          <w:szCs w:val="22"/>
        </w:rPr>
        <w:t>two (2)</w:t>
      </w:r>
      <w:r w:rsidR="003C07A8">
        <w:rPr>
          <w:rFonts w:asciiTheme="majorHAnsi" w:hAnsiTheme="majorHAnsi"/>
          <w:szCs w:val="22"/>
        </w:rPr>
        <w:t>]</w:t>
      </w:r>
      <w:r w:rsidRPr="005E63D2">
        <w:rPr>
          <w:rFonts w:asciiTheme="majorHAnsi" w:hAnsiTheme="majorHAnsi"/>
          <w:szCs w:val="22"/>
        </w:rPr>
        <w:t xml:space="preserve"> months by reason of an event of Force Majeure, then the </w:t>
      </w:r>
      <w:r w:rsidR="004A1879">
        <w:rPr>
          <w:rFonts w:asciiTheme="majorHAnsi" w:hAnsiTheme="majorHAnsi"/>
          <w:szCs w:val="22"/>
        </w:rPr>
        <w:t>other Party</w:t>
      </w:r>
      <w:r w:rsidRPr="005E63D2">
        <w:rPr>
          <w:rFonts w:asciiTheme="majorHAnsi" w:hAnsiTheme="majorHAnsi"/>
          <w:szCs w:val="22"/>
        </w:rPr>
        <w:t xml:space="preserve"> may give notice to the affected party to terminate </w:t>
      </w:r>
      <w:r w:rsidR="00A12031">
        <w:rPr>
          <w:rFonts w:asciiTheme="majorHAnsi" w:hAnsiTheme="majorHAnsi"/>
          <w:szCs w:val="22"/>
        </w:rPr>
        <w:t>this Agreement</w:t>
      </w:r>
      <w:r w:rsidRPr="005E63D2">
        <w:rPr>
          <w:rFonts w:asciiTheme="majorHAnsi" w:hAnsiTheme="majorHAnsi"/>
          <w:szCs w:val="22"/>
        </w:rPr>
        <w:t xml:space="preserve"> with immediate effect.</w:t>
      </w:r>
    </w:p>
    <w:p w14:paraId="04FFF144" w14:textId="21C287A4" w:rsidR="00345BF1" w:rsidRPr="005E63D2" w:rsidRDefault="0080317A" w:rsidP="0080317A">
      <w:pPr>
        <w:pStyle w:val="BBHeading1"/>
        <w:rPr>
          <w:rFonts w:asciiTheme="majorHAnsi" w:hAnsiTheme="majorHAnsi"/>
          <w:szCs w:val="22"/>
        </w:rPr>
      </w:pPr>
      <w:bookmarkStart w:id="64" w:name="_Toc219489511"/>
      <w:bookmarkStart w:id="65" w:name="_Ref226037036"/>
      <w:bookmarkStart w:id="66" w:name="_Toc226454665"/>
      <w:r w:rsidRPr="005E63D2">
        <w:rPr>
          <w:rFonts w:asciiTheme="majorHAnsi" w:hAnsiTheme="majorHAnsi"/>
          <w:szCs w:val="22"/>
        </w:rPr>
        <w:t>Limitation of liability</w:t>
      </w:r>
      <w:bookmarkEnd w:id="64"/>
      <w:bookmarkEnd w:id="65"/>
      <w:bookmarkEnd w:id="66"/>
    </w:p>
    <w:p w14:paraId="69D75F32" w14:textId="23A78D28"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Subject to </w:t>
      </w:r>
      <w:r w:rsidR="002E40EE" w:rsidRPr="005E63D2">
        <w:rPr>
          <w:rFonts w:asciiTheme="majorHAnsi" w:hAnsiTheme="majorHAnsi"/>
          <w:szCs w:val="22"/>
        </w:rPr>
        <w:t>clause</w:t>
      </w:r>
      <w:r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_Ref214643799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15.2</w:t>
      </w:r>
      <w:r w:rsidR="00F2487C" w:rsidRPr="005E63D2">
        <w:rPr>
          <w:rFonts w:asciiTheme="majorHAnsi" w:hAnsiTheme="majorHAnsi"/>
          <w:szCs w:val="22"/>
        </w:rPr>
        <w:fldChar w:fldCharType="end"/>
      </w:r>
      <w:r w:rsidRPr="005E63D2">
        <w:rPr>
          <w:rFonts w:asciiTheme="majorHAnsi" w:hAnsiTheme="majorHAnsi"/>
          <w:szCs w:val="22"/>
        </w:rPr>
        <w:t>, neither Party (the "</w:t>
      </w:r>
      <w:r w:rsidRPr="005E63D2">
        <w:rPr>
          <w:rFonts w:asciiTheme="majorHAnsi" w:hAnsiTheme="majorHAnsi"/>
          <w:b/>
          <w:bCs/>
          <w:szCs w:val="22"/>
        </w:rPr>
        <w:t>Party Liable</w:t>
      </w:r>
      <w:r w:rsidRPr="005E63D2">
        <w:rPr>
          <w:rFonts w:asciiTheme="majorHAnsi" w:hAnsiTheme="majorHAnsi"/>
          <w:szCs w:val="22"/>
        </w:rPr>
        <w:t xml:space="preserve">") nor any of its officers, employees or agents shall be liable to the </w:t>
      </w:r>
      <w:r w:rsidR="004A1879">
        <w:rPr>
          <w:rFonts w:asciiTheme="majorHAnsi" w:hAnsiTheme="majorHAnsi"/>
          <w:szCs w:val="22"/>
        </w:rPr>
        <w:t>other Party</w:t>
      </w:r>
      <w:r w:rsidRPr="005E63D2">
        <w:rPr>
          <w:rFonts w:asciiTheme="majorHAnsi" w:hAnsiTheme="majorHAnsi"/>
          <w:szCs w:val="22"/>
        </w:rPr>
        <w:t xml:space="preserve"> for loss arising from any breach of </w:t>
      </w:r>
      <w:r w:rsidR="00A12031">
        <w:rPr>
          <w:rFonts w:asciiTheme="majorHAnsi" w:hAnsiTheme="majorHAnsi"/>
          <w:szCs w:val="22"/>
        </w:rPr>
        <w:t>this Agreement</w:t>
      </w:r>
      <w:r w:rsidRPr="005E63D2">
        <w:rPr>
          <w:rFonts w:asciiTheme="majorHAnsi" w:hAnsiTheme="majorHAnsi"/>
          <w:szCs w:val="22"/>
        </w:rPr>
        <w:t xml:space="preserve">, breach of statutory duty, any tortious (including negligent) act or omission other than the loss that directly results from such a breach and/or its tortious (including negligent) act or omission which at the date of </w:t>
      </w:r>
      <w:r w:rsidR="00A12031">
        <w:rPr>
          <w:rFonts w:asciiTheme="majorHAnsi" w:hAnsiTheme="majorHAnsi"/>
          <w:szCs w:val="22"/>
        </w:rPr>
        <w:t>this Agreement</w:t>
      </w:r>
      <w:r w:rsidRPr="005E63D2">
        <w:rPr>
          <w:rFonts w:asciiTheme="majorHAnsi" w:hAnsiTheme="majorHAnsi"/>
          <w:szCs w:val="22"/>
        </w:rPr>
        <w:t xml:space="preserve"> was reasonably foreseeable as not unlikely to occur in the ordinary course of events from such a breach and/or tortious (including negligent) act or omission provided that (save as otherwise provided by </w:t>
      </w:r>
      <w:r w:rsidR="002E40EE" w:rsidRPr="005E63D2">
        <w:rPr>
          <w:rFonts w:asciiTheme="majorHAnsi" w:hAnsiTheme="majorHAnsi"/>
          <w:szCs w:val="22"/>
        </w:rPr>
        <w:t>clause</w:t>
      </w:r>
      <w:r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_Ref214643805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15.3</w:t>
      </w:r>
      <w:r w:rsidR="00F2487C" w:rsidRPr="005E63D2">
        <w:rPr>
          <w:rFonts w:asciiTheme="majorHAnsi" w:hAnsiTheme="majorHAnsi"/>
          <w:szCs w:val="22"/>
        </w:rPr>
        <w:fldChar w:fldCharType="end"/>
      </w:r>
      <w:r w:rsidRPr="005E63D2">
        <w:rPr>
          <w:rFonts w:asciiTheme="majorHAnsi" w:hAnsiTheme="majorHAnsi"/>
          <w:szCs w:val="22"/>
        </w:rPr>
        <w:t xml:space="preserve">) the liability of the Party Liable in respect of claims for such loss or damage shall not in aggregate during the term of </w:t>
      </w:r>
      <w:r w:rsidR="00A12031">
        <w:rPr>
          <w:rFonts w:asciiTheme="majorHAnsi" w:hAnsiTheme="majorHAnsi"/>
          <w:szCs w:val="22"/>
        </w:rPr>
        <w:t>this Agreement</w:t>
      </w:r>
      <w:r w:rsidRPr="005E63D2">
        <w:rPr>
          <w:rFonts w:asciiTheme="majorHAnsi" w:hAnsiTheme="majorHAnsi"/>
          <w:szCs w:val="22"/>
        </w:rPr>
        <w:t xml:space="preserve"> exceed the sum of </w:t>
      </w:r>
      <w:r w:rsidR="00EA2454" w:rsidRPr="005E63D2">
        <w:rPr>
          <w:rFonts w:asciiTheme="majorHAnsi" w:hAnsiTheme="majorHAnsi"/>
          <w:szCs w:val="22"/>
        </w:rPr>
        <w:t>[</w:t>
      </w:r>
      <w:r w:rsidRPr="005E63D2">
        <w:rPr>
          <w:rFonts w:asciiTheme="majorHAnsi" w:hAnsiTheme="majorHAnsi"/>
          <w:szCs w:val="22"/>
        </w:rPr>
        <w:t>£</w:t>
      </w:r>
      <w:r w:rsidR="00B1678C" w:rsidRPr="005E63D2">
        <w:rPr>
          <w:rFonts w:asciiTheme="majorHAnsi" w:hAnsiTheme="majorHAnsi"/>
          <w:szCs w:val="22"/>
        </w:rPr>
        <w:tab/>
      </w:r>
      <w:r w:rsidR="00EA2454" w:rsidRPr="005E63D2">
        <w:rPr>
          <w:rFonts w:asciiTheme="majorHAnsi" w:hAnsiTheme="majorHAnsi"/>
          <w:szCs w:val="22"/>
        </w:rPr>
        <w:t>]</w:t>
      </w:r>
      <w:r w:rsidRPr="005E63D2">
        <w:rPr>
          <w:rFonts w:asciiTheme="majorHAnsi" w:hAnsiTheme="majorHAnsi"/>
          <w:szCs w:val="22"/>
        </w:rPr>
        <w:t xml:space="preserve">. </w:t>
      </w:r>
    </w:p>
    <w:p w14:paraId="066BE26D" w14:textId="1F2C17E5" w:rsidR="00345BF1" w:rsidRPr="005E63D2" w:rsidRDefault="00345BF1" w:rsidP="00345BF1">
      <w:pPr>
        <w:pStyle w:val="BBClause2"/>
        <w:rPr>
          <w:rFonts w:asciiTheme="majorHAnsi" w:hAnsiTheme="majorHAnsi"/>
          <w:szCs w:val="22"/>
        </w:rPr>
      </w:pPr>
      <w:bookmarkStart w:id="67" w:name="_Ref214643799"/>
      <w:r w:rsidRPr="005E63D2">
        <w:rPr>
          <w:rFonts w:asciiTheme="majorHAnsi" w:hAnsiTheme="majorHAnsi"/>
          <w:szCs w:val="22"/>
        </w:rPr>
        <w:t xml:space="preserve">Nothing in </w:t>
      </w:r>
      <w:r w:rsidR="00A12031">
        <w:rPr>
          <w:rFonts w:asciiTheme="majorHAnsi" w:hAnsiTheme="majorHAnsi"/>
          <w:szCs w:val="22"/>
        </w:rPr>
        <w:t>this Agreement</w:t>
      </w:r>
      <w:r w:rsidRPr="005E63D2">
        <w:rPr>
          <w:rFonts w:asciiTheme="majorHAnsi" w:hAnsiTheme="majorHAnsi"/>
          <w:szCs w:val="22"/>
        </w:rPr>
        <w:t xml:space="preserve"> limits or excludes either party</w:t>
      </w:r>
      <w:r w:rsidR="00BE51C6" w:rsidRPr="005E63D2">
        <w:rPr>
          <w:rFonts w:asciiTheme="majorHAnsi" w:hAnsiTheme="majorHAnsi"/>
          <w:szCs w:val="22"/>
        </w:rPr>
        <w:t>'</w:t>
      </w:r>
      <w:r w:rsidRPr="005E63D2">
        <w:rPr>
          <w:rFonts w:asciiTheme="majorHAnsi" w:hAnsiTheme="majorHAnsi"/>
          <w:szCs w:val="22"/>
        </w:rPr>
        <w:t>s liability for:</w:t>
      </w:r>
      <w:bookmarkEnd w:id="67"/>
    </w:p>
    <w:p w14:paraId="73DA1A3B" w14:textId="77777777" w:rsidR="00345BF1" w:rsidRPr="005E63D2" w:rsidRDefault="00345BF1" w:rsidP="00121EDF">
      <w:pPr>
        <w:pStyle w:val="BBClause3"/>
        <w:rPr>
          <w:rFonts w:asciiTheme="majorHAnsi" w:hAnsiTheme="majorHAnsi"/>
          <w:szCs w:val="22"/>
        </w:rPr>
      </w:pPr>
      <w:r w:rsidRPr="005E63D2">
        <w:rPr>
          <w:rFonts w:asciiTheme="majorHAnsi" w:hAnsiTheme="majorHAnsi"/>
          <w:szCs w:val="22"/>
        </w:rPr>
        <w:t>death or personal injury caused by its negligence;</w:t>
      </w:r>
    </w:p>
    <w:p w14:paraId="112D30D6" w14:textId="77777777" w:rsidR="00345BF1" w:rsidRPr="005E63D2" w:rsidRDefault="00345BF1" w:rsidP="00121EDF">
      <w:pPr>
        <w:pStyle w:val="BBClause3"/>
        <w:rPr>
          <w:rFonts w:asciiTheme="majorHAnsi" w:hAnsiTheme="majorHAnsi"/>
          <w:szCs w:val="22"/>
        </w:rPr>
      </w:pPr>
      <w:r w:rsidRPr="005E63D2">
        <w:rPr>
          <w:rFonts w:asciiTheme="majorHAnsi" w:hAnsiTheme="majorHAnsi"/>
          <w:szCs w:val="22"/>
        </w:rPr>
        <w:t>fraud or fraudulent misrepresentation; or</w:t>
      </w:r>
    </w:p>
    <w:p w14:paraId="0DB74EB2" w14:textId="77777777" w:rsidR="00345BF1" w:rsidRPr="005E63D2" w:rsidRDefault="00345BF1" w:rsidP="00121EDF">
      <w:pPr>
        <w:pStyle w:val="BBClause3"/>
        <w:rPr>
          <w:rFonts w:asciiTheme="majorHAnsi" w:hAnsiTheme="majorHAnsi"/>
          <w:szCs w:val="22"/>
        </w:rPr>
      </w:pPr>
      <w:r w:rsidRPr="005E63D2">
        <w:rPr>
          <w:rFonts w:asciiTheme="majorHAnsi" w:hAnsiTheme="majorHAnsi"/>
          <w:szCs w:val="22"/>
        </w:rPr>
        <w:t>any other liability which cannot be limited or excluded by applicable law.</w:t>
      </w:r>
    </w:p>
    <w:p w14:paraId="4C52CB0B" w14:textId="1A08538A" w:rsidR="00345BF1" w:rsidRPr="005E63D2" w:rsidRDefault="00345BF1" w:rsidP="00345BF1">
      <w:pPr>
        <w:pStyle w:val="BBClause2"/>
        <w:rPr>
          <w:rFonts w:asciiTheme="majorHAnsi" w:hAnsiTheme="majorHAnsi"/>
          <w:szCs w:val="22"/>
        </w:rPr>
      </w:pPr>
      <w:bookmarkStart w:id="68" w:name="_Ref214643805"/>
      <w:r w:rsidRPr="005E63D2">
        <w:rPr>
          <w:rFonts w:asciiTheme="majorHAnsi" w:hAnsiTheme="majorHAnsi"/>
          <w:szCs w:val="22"/>
        </w:rPr>
        <w:t>Each party</w:t>
      </w:r>
      <w:r w:rsidR="00BE51C6" w:rsidRPr="005E63D2">
        <w:rPr>
          <w:rFonts w:asciiTheme="majorHAnsi" w:hAnsiTheme="majorHAnsi"/>
          <w:szCs w:val="22"/>
        </w:rPr>
        <w:t>'</w:t>
      </w:r>
      <w:r w:rsidRPr="005E63D2">
        <w:rPr>
          <w:rFonts w:asciiTheme="majorHAnsi" w:hAnsiTheme="majorHAnsi"/>
          <w:szCs w:val="22"/>
        </w:rPr>
        <w:t>s liability to the other for any and all losses, costs, damages, expenses and liabilities in respect of physical damage to property arising out of and to the extent caused or contributed to by the negligence of that party or its employees shall be limited to £</w:t>
      </w:r>
      <w:r w:rsidR="00BE5485" w:rsidRPr="005E63D2">
        <w:rPr>
          <w:rFonts w:asciiTheme="majorHAnsi" w:hAnsiTheme="majorHAnsi"/>
          <w:szCs w:val="22"/>
        </w:rPr>
        <w:t>[</w:t>
      </w:r>
      <w:r w:rsidR="00BE5485" w:rsidRPr="005E63D2">
        <w:rPr>
          <w:rFonts w:asciiTheme="majorHAnsi" w:hAnsiTheme="majorHAnsi"/>
          <w:szCs w:val="22"/>
        </w:rPr>
        <w:tab/>
        <w:t>]</w:t>
      </w:r>
      <w:r w:rsidRPr="005E63D2">
        <w:rPr>
          <w:rFonts w:asciiTheme="majorHAnsi" w:hAnsiTheme="majorHAnsi"/>
          <w:szCs w:val="22"/>
        </w:rPr>
        <w:t>per claim (provided that for these purposes any and all claims arising out of the same occurrence or a series of related occurrences shall be treated as one claim and so subject to an aggregate liability cap of £</w:t>
      </w:r>
      <w:r w:rsidR="005368CE" w:rsidRPr="005E63D2">
        <w:rPr>
          <w:rFonts w:asciiTheme="majorHAnsi" w:hAnsiTheme="majorHAnsi"/>
          <w:szCs w:val="22"/>
        </w:rPr>
        <w:t>[</w:t>
      </w:r>
      <w:r w:rsidR="00B1678C" w:rsidRPr="005E63D2">
        <w:rPr>
          <w:rFonts w:asciiTheme="majorHAnsi" w:hAnsiTheme="majorHAnsi"/>
          <w:szCs w:val="22"/>
        </w:rPr>
        <w:tab/>
      </w:r>
      <w:r w:rsidR="005368CE" w:rsidRPr="005E63D2">
        <w:rPr>
          <w:rFonts w:asciiTheme="majorHAnsi" w:hAnsiTheme="majorHAnsi"/>
          <w:szCs w:val="22"/>
        </w:rPr>
        <w:t>]</w:t>
      </w:r>
      <w:r w:rsidR="003C07A8">
        <w:rPr>
          <w:rFonts w:asciiTheme="majorHAnsi" w:hAnsiTheme="majorHAnsi"/>
          <w:szCs w:val="22"/>
        </w:rPr>
        <w:t>)</w:t>
      </w:r>
      <w:r w:rsidRPr="005E63D2">
        <w:rPr>
          <w:rFonts w:asciiTheme="majorHAnsi" w:hAnsiTheme="majorHAnsi"/>
          <w:szCs w:val="22"/>
        </w:rPr>
        <w:t>.</w:t>
      </w:r>
      <w:bookmarkEnd w:id="68"/>
    </w:p>
    <w:p w14:paraId="1F4450AC" w14:textId="0A8A8878" w:rsidR="00345BF1" w:rsidRPr="005E63D2" w:rsidRDefault="00345BF1" w:rsidP="00121EDF">
      <w:pPr>
        <w:pStyle w:val="BBClause2"/>
        <w:rPr>
          <w:rFonts w:asciiTheme="majorHAnsi" w:hAnsiTheme="majorHAnsi"/>
          <w:szCs w:val="22"/>
        </w:rPr>
      </w:pPr>
      <w:bookmarkStart w:id="69" w:name="_Ref214643812"/>
      <w:r w:rsidRPr="005E63D2">
        <w:rPr>
          <w:rFonts w:asciiTheme="majorHAnsi" w:hAnsiTheme="majorHAnsi"/>
          <w:szCs w:val="22"/>
        </w:rPr>
        <w:t xml:space="preserve">Each party shall take reasonable steps to mitigate its loss arising out of any breach of </w:t>
      </w:r>
      <w:r w:rsidR="00A12031">
        <w:rPr>
          <w:rFonts w:asciiTheme="majorHAnsi" w:hAnsiTheme="majorHAnsi"/>
          <w:szCs w:val="22"/>
        </w:rPr>
        <w:t>this Agreement</w:t>
      </w:r>
      <w:r w:rsidRPr="005E63D2">
        <w:rPr>
          <w:rFonts w:asciiTheme="majorHAnsi" w:hAnsiTheme="majorHAnsi"/>
          <w:szCs w:val="22"/>
        </w:rPr>
        <w:t xml:space="preserve"> by the </w:t>
      </w:r>
      <w:r w:rsidR="004A1879">
        <w:rPr>
          <w:rFonts w:asciiTheme="majorHAnsi" w:hAnsiTheme="majorHAnsi"/>
          <w:szCs w:val="22"/>
        </w:rPr>
        <w:t>other Party</w:t>
      </w:r>
      <w:r w:rsidRPr="005E63D2">
        <w:rPr>
          <w:rFonts w:asciiTheme="majorHAnsi" w:hAnsiTheme="majorHAnsi"/>
          <w:szCs w:val="22"/>
        </w:rPr>
        <w:t xml:space="preserve"> and</w:t>
      </w:r>
      <w:proofErr w:type="gramStart"/>
      <w:r w:rsidRPr="005E63D2">
        <w:rPr>
          <w:rFonts w:asciiTheme="majorHAnsi" w:hAnsiTheme="majorHAnsi"/>
          <w:szCs w:val="22"/>
        </w:rPr>
        <w:t>, in particular, to</w:t>
      </w:r>
      <w:proofErr w:type="gramEnd"/>
      <w:r w:rsidRPr="005E63D2">
        <w:rPr>
          <w:rFonts w:asciiTheme="majorHAnsi" w:hAnsiTheme="majorHAnsi"/>
          <w:szCs w:val="22"/>
        </w:rPr>
        <w:t xml:space="preserve"> the extent that any such loss is recoverable under any business interruption insurance policy, shall take all reasonable steps to claim for such loss under the relevant policy. Neither party shall be liable to the other under or in connection with </w:t>
      </w:r>
      <w:r w:rsidR="00A12031">
        <w:rPr>
          <w:rFonts w:asciiTheme="majorHAnsi" w:hAnsiTheme="majorHAnsi"/>
          <w:szCs w:val="22"/>
        </w:rPr>
        <w:t>this Agreement</w:t>
      </w:r>
      <w:r w:rsidRPr="005E63D2">
        <w:rPr>
          <w:rFonts w:asciiTheme="majorHAnsi" w:hAnsiTheme="majorHAnsi"/>
          <w:szCs w:val="22"/>
        </w:rPr>
        <w:t xml:space="preserve"> in respect of any loss which, pursuant to this </w:t>
      </w:r>
      <w:r w:rsidR="002E40EE" w:rsidRPr="005E63D2">
        <w:rPr>
          <w:rFonts w:asciiTheme="majorHAnsi" w:hAnsiTheme="majorHAnsi"/>
          <w:szCs w:val="22"/>
        </w:rPr>
        <w:t>clause</w:t>
      </w:r>
      <w:r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_Ref214643812 \r \h </w:instrText>
      </w:r>
      <w:r w:rsidR="005E63D2"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15.4</w:t>
      </w:r>
      <w:r w:rsidR="00F2487C" w:rsidRPr="005E63D2">
        <w:rPr>
          <w:rFonts w:asciiTheme="majorHAnsi" w:hAnsiTheme="majorHAnsi"/>
          <w:szCs w:val="22"/>
        </w:rPr>
        <w:fldChar w:fldCharType="end"/>
      </w:r>
      <w:r w:rsidRPr="005E63D2">
        <w:rPr>
          <w:rFonts w:asciiTheme="majorHAnsi" w:hAnsiTheme="majorHAnsi"/>
          <w:szCs w:val="22"/>
        </w:rPr>
        <w:t>, is successfully recovered under any relevant business interruption insurance policy.</w:t>
      </w:r>
      <w:bookmarkEnd w:id="69"/>
    </w:p>
    <w:p w14:paraId="1AD78AA3" w14:textId="7E9CA2CC" w:rsidR="00345BF1" w:rsidRPr="005E63D2" w:rsidRDefault="007B43D4" w:rsidP="007B43D4">
      <w:pPr>
        <w:pStyle w:val="BBHeading1"/>
        <w:rPr>
          <w:rFonts w:asciiTheme="majorHAnsi" w:hAnsiTheme="majorHAnsi"/>
          <w:szCs w:val="22"/>
        </w:rPr>
      </w:pPr>
      <w:bookmarkStart w:id="70" w:name="_Toc219489512"/>
      <w:bookmarkStart w:id="71" w:name="_Toc226454666"/>
      <w:r w:rsidRPr="005E63D2">
        <w:rPr>
          <w:rFonts w:asciiTheme="majorHAnsi" w:hAnsiTheme="majorHAnsi"/>
          <w:szCs w:val="22"/>
        </w:rPr>
        <w:t>Consequences of termination</w:t>
      </w:r>
      <w:bookmarkEnd w:id="70"/>
      <w:bookmarkEnd w:id="71"/>
    </w:p>
    <w:p w14:paraId="59EE52E0" w14:textId="2BE8FC8F"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Any provision of </w:t>
      </w:r>
      <w:r w:rsidR="00A12031">
        <w:rPr>
          <w:rFonts w:asciiTheme="majorHAnsi" w:hAnsiTheme="majorHAnsi"/>
          <w:szCs w:val="22"/>
        </w:rPr>
        <w:t>this Agreement</w:t>
      </w:r>
      <w:r w:rsidRPr="005E63D2">
        <w:rPr>
          <w:rFonts w:asciiTheme="majorHAnsi" w:hAnsiTheme="majorHAnsi"/>
          <w:szCs w:val="22"/>
        </w:rPr>
        <w:t xml:space="preserve"> that expressly or by implication is intended to come into or continue in force on or after termination or expiry of this </w:t>
      </w:r>
      <w:r w:rsidR="004C4438">
        <w:rPr>
          <w:rFonts w:asciiTheme="majorHAnsi" w:hAnsiTheme="majorHAnsi"/>
          <w:szCs w:val="22"/>
        </w:rPr>
        <w:t>A</w:t>
      </w:r>
      <w:r w:rsidRPr="005E63D2">
        <w:rPr>
          <w:rFonts w:asciiTheme="majorHAnsi" w:hAnsiTheme="majorHAnsi"/>
          <w:szCs w:val="22"/>
        </w:rPr>
        <w:t>greement shall remain in full force and effect.</w:t>
      </w:r>
    </w:p>
    <w:p w14:paraId="26EE360A" w14:textId="79F5C87E"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Termination or expiry of </w:t>
      </w:r>
      <w:r w:rsidR="00A12031">
        <w:rPr>
          <w:rFonts w:asciiTheme="majorHAnsi" w:hAnsiTheme="majorHAnsi"/>
          <w:szCs w:val="22"/>
        </w:rPr>
        <w:t>this Agreement</w:t>
      </w:r>
      <w:r w:rsidRPr="005E63D2">
        <w:rPr>
          <w:rFonts w:asciiTheme="majorHAnsi" w:hAnsiTheme="majorHAnsi"/>
          <w:szCs w:val="22"/>
        </w:rPr>
        <w:t xml:space="preserve"> shall not affect any rights, remedies, obligations or liabilities of the </w:t>
      </w:r>
      <w:r w:rsidR="00FF176A" w:rsidRPr="005E63D2">
        <w:rPr>
          <w:rFonts w:asciiTheme="majorHAnsi" w:hAnsiTheme="majorHAnsi"/>
          <w:szCs w:val="22"/>
        </w:rPr>
        <w:t xml:space="preserve">Parties </w:t>
      </w:r>
      <w:r w:rsidRPr="005E63D2">
        <w:rPr>
          <w:rFonts w:asciiTheme="majorHAnsi" w:hAnsiTheme="majorHAnsi"/>
          <w:szCs w:val="22"/>
        </w:rPr>
        <w:t xml:space="preserve">that have accrued up to the date of termination or expiry, including the right to claim damages in respect of any breach of </w:t>
      </w:r>
      <w:r w:rsidR="00A12031">
        <w:rPr>
          <w:rFonts w:asciiTheme="majorHAnsi" w:hAnsiTheme="majorHAnsi"/>
          <w:szCs w:val="22"/>
        </w:rPr>
        <w:t>this Agreement</w:t>
      </w:r>
      <w:r w:rsidRPr="005E63D2">
        <w:rPr>
          <w:rFonts w:asciiTheme="majorHAnsi" w:hAnsiTheme="majorHAnsi"/>
          <w:szCs w:val="22"/>
        </w:rPr>
        <w:t xml:space="preserve"> which existed at or before the date of termination or expiry.</w:t>
      </w:r>
    </w:p>
    <w:p w14:paraId="1B9BEF3B" w14:textId="1C6534E2" w:rsidR="00345BF1" w:rsidRPr="005E63D2" w:rsidRDefault="00345BF1" w:rsidP="00345BF1">
      <w:pPr>
        <w:pStyle w:val="BBClause2"/>
        <w:rPr>
          <w:rFonts w:asciiTheme="majorHAnsi" w:hAnsiTheme="majorHAnsi"/>
          <w:szCs w:val="22"/>
        </w:rPr>
      </w:pPr>
      <w:r w:rsidRPr="005E63D2">
        <w:rPr>
          <w:rFonts w:asciiTheme="majorHAnsi" w:hAnsiTheme="majorHAnsi"/>
          <w:szCs w:val="22"/>
        </w:rPr>
        <w:lastRenderedPageBreak/>
        <w:t xml:space="preserve">In the event of the termination of </w:t>
      </w:r>
      <w:r w:rsidR="00A12031">
        <w:rPr>
          <w:rFonts w:asciiTheme="majorHAnsi" w:hAnsiTheme="majorHAnsi"/>
          <w:szCs w:val="22"/>
        </w:rPr>
        <w:t>this Agreement</w:t>
      </w:r>
      <w:r w:rsidRPr="005E63D2">
        <w:rPr>
          <w:rFonts w:asciiTheme="majorHAnsi" w:hAnsiTheme="majorHAnsi"/>
          <w:szCs w:val="22"/>
        </w:rPr>
        <w:t xml:space="preserve"> by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(or a termination instigated by </w:t>
      </w:r>
      <w:r w:rsidR="00FA7080"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under </w:t>
      </w:r>
      <w:r w:rsidR="002E40EE" w:rsidRPr="005E63D2">
        <w:rPr>
          <w:rFonts w:asciiTheme="majorHAnsi" w:hAnsiTheme="majorHAnsi"/>
          <w:szCs w:val="22"/>
        </w:rPr>
        <w:t>clause</w:t>
      </w:r>
      <w:r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_Ref214643820 \r \h </w:instrText>
      </w:r>
      <w:r w:rsidR="000E666C"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3C07A8">
        <w:rPr>
          <w:rFonts w:asciiTheme="majorHAnsi" w:hAnsiTheme="majorHAnsi"/>
          <w:szCs w:val="22"/>
        </w:rPr>
        <w:t>13.6</w:t>
      </w:r>
      <w:r w:rsidR="00F2487C" w:rsidRPr="005E63D2">
        <w:rPr>
          <w:rFonts w:asciiTheme="majorHAnsi" w:hAnsiTheme="majorHAnsi"/>
          <w:szCs w:val="22"/>
        </w:rPr>
        <w:fldChar w:fldCharType="end"/>
      </w:r>
      <w:r w:rsidRPr="005E63D2">
        <w:rPr>
          <w:rFonts w:asciiTheme="majorHAnsi" w:hAnsiTheme="majorHAnsi"/>
          <w:szCs w:val="22"/>
        </w:rPr>
        <w:t xml:space="preserve"> on the grounds of a permanent cessation of the operation of Project 2), other than a termination instigated by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under </w:t>
      </w:r>
      <w:r w:rsidR="002E40EE" w:rsidRPr="005E63D2">
        <w:rPr>
          <w:rFonts w:asciiTheme="majorHAnsi" w:hAnsiTheme="majorHAnsi"/>
          <w:szCs w:val="22"/>
        </w:rPr>
        <w:t>clause</w:t>
      </w:r>
      <w:r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_Ref214643828 \r \h </w:instrText>
      </w:r>
      <w:r w:rsidR="000E666C"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13.5</w:t>
      </w:r>
      <w:r w:rsidR="00F2487C" w:rsidRPr="005E63D2">
        <w:rPr>
          <w:rFonts w:asciiTheme="majorHAnsi" w:hAnsiTheme="majorHAnsi"/>
          <w:szCs w:val="22"/>
        </w:rPr>
        <w:fldChar w:fldCharType="end"/>
      </w:r>
      <w:r w:rsidRPr="005E63D2">
        <w:rPr>
          <w:rFonts w:asciiTheme="majorHAnsi" w:hAnsiTheme="majorHAnsi"/>
          <w:szCs w:val="22"/>
        </w:rPr>
        <w:t xml:space="preserve"> on the grounds of a permanent cessation of the operation of Project 1:-</w:t>
      </w:r>
    </w:p>
    <w:p w14:paraId="48357CDB" w14:textId="1A5AA0A3" w:rsidR="00345BF1" w:rsidRPr="005E63D2" w:rsidRDefault="003C07A8" w:rsidP="00121EDF">
      <w:pPr>
        <w:pStyle w:val="BBClause3"/>
        <w:rPr>
          <w:rFonts w:asciiTheme="majorHAnsi" w:hAnsiTheme="majorHAnsi"/>
          <w:szCs w:val="22"/>
        </w:rPr>
      </w:pPr>
      <w:r>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be entitled to take such steps as are necessary to effect a permanent disconnection of Project 2 from and/or de-energisation of the Shared Connection Point, such that, subject to </w:t>
      </w:r>
      <w:r w:rsidR="002E40EE" w:rsidRPr="005E63D2">
        <w:rPr>
          <w:rFonts w:asciiTheme="majorHAnsi" w:hAnsiTheme="majorHAnsi"/>
          <w:szCs w:val="22"/>
        </w:rPr>
        <w:t>clause</w:t>
      </w:r>
      <w:r w:rsidR="00345BF1" w:rsidRPr="005E63D2">
        <w:rPr>
          <w:rFonts w:asciiTheme="majorHAnsi" w:hAnsiTheme="majorHAnsi"/>
          <w:szCs w:val="22"/>
        </w:rPr>
        <w:t xml:space="preserve"> </w:t>
      </w:r>
      <w:r w:rsidR="00F2487C" w:rsidRPr="005E63D2">
        <w:rPr>
          <w:rFonts w:asciiTheme="majorHAnsi" w:hAnsiTheme="majorHAnsi"/>
          <w:szCs w:val="22"/>
        </w:rPr>
        <w:fldChar w:fldCharType="begin"/>
      </w:r>
      <w:r w:rsidR="00F2487C" w:rsidRPr="005E63D2">
        <w:rPr>
          <w:rFonts w:asciiTheme="majorHAnsi" w:hAnsiTheme="majorHAnsi"/>
          <w:szCs w:val="22"/>
        </w:rPr>
        <w:instrText xml:space="preserve"> REF _Ref214643839 \r \h </w:instrText>
      </w:r>
      <w:r w:rsidR="000E666C" w:rsidRPr="005E63D2">
        <w:rPr>
          <w:rFonts w:asciiTheme="majorHAnsi" w:hAnsiTheme="majorHAnsi"/>
          <w:szCs w:val="22"/>
        </w:rPr>
        <w:instrText xml:space="preserve"> \* MERGEFORMAT </w:instrText>
      </w:r>
      <w:r w:rsidR="00F2487C" w:rsidRPr="005E63D2">
        <w:rPr>
          <w:rFonts w:asciiTheme="majorHAnsi" w:hAnsiTheme="majorHAnsi"/>
          <w:szCs w:val="22"/>
        </w:rPr>
      </w:r>
      <w:r w:rsidR="00F2487C" w:rsidRPr="005E63D2">
        <w:rPr>
          <w:rFonts w:asciiTheme="majorHAnsi" w:hAnsiTheme="majorHAnsi"/>
          <w:szCs w:val="22"/>
        </w:rPr>
        <w:fldChar w:fldCharType="separate"/>
      </w:r>
      <w:r w:rsidR="00430668">
        <w:rPr>
          <w:rFonts w:asciiTheme="majorHAnsi" w:hAnsiTheme="majorHAnsi"/>
          <w:szCs w:val="22"/>
        </w:rPr>
        <w:t>16.3.2</w:t>
      </w:r>
      <w:r w:rsidR="00F2487C" w:rsidRPr="005E63D2">
        <w:rPr>
          <w:rFonts w:asciiTheme="majorHAnsi" w:hAnsiTheme="majorHAnsi"/>
          <w:szCs w:val="22"/>
        </w:rPr>
        <w:fldChar w:fldCharType="end"/>
      </w:r>
      <w:r w:rsidR="00345BF1" w:rsidRPr="005E63D2">
        <w:rPr>
          <w:rFonts w:asciiTheme="majorHAnsi" w:hAnsiTheme="majorHAnsi"/>
          <w:szCs w:val="22"/>
        </w:rPr>
        <w:t xml:space="preserve">,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is then able to make continued use of the Grid Connection on an exclusive basis pursuant to the Grid Connection Agreement;</w:t>
      </w:r>
      <w:r>
        <w:rPr>
          <w:rFonts w:asciiTheme="majorHAnsi" w:hAnsiTheme="majorHAnsi"/>
          <w:szCs w:val="22"/>
        </w:rPr>
        <w:t xml:space="preserve"> and</w:t>
      </w:r>
    </w:p>
    <w:p w14:paraId="4703AFE8" w14:textId="76BF3489" w:rsidR="00345BF1" w:rsidRPr="005E63D2" w:rsidRDefault="003C07A8" w:rsidP="00121EDF">
      <w:pPr>
        <w:pStyle w:val="BBClause3"/>
        <w:rPr>
          <w:rFonts w:asciiTheme="majorHAnsi" w:hAnsiTheme="majorHAnsi"/>
          <w:szCs w:val="22"/>
        </w:rPr>
      </w:pPr>
      <w:bookmarkStart w:id="72" w:name="_Ref214643839"/>
      <w:r>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use its best endeavours to release in favour of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that part of the permitted export capacity under the Grid Connection Agreement which is associated with Project 2 (i.e. an export capacity of </w:t>
      </w:r>
      <w:r w:rsidR="00EA2454" w:rsidRPr="005E63D2">
        <w:rPr>
          <w:rFonts w:asciiTheme="majorHAnsi" w:hAnsiTheme="majorHAnsi"/>
          <w:szCs w:val="22"/>
        </w:rPr>
        <w:t>[</w:t>
      </w:r>
      <w:r w:rsidR="00B1678C" w:rsidRPr="005E63D2">
        <w:rPr>
          <w:rFonts w:asciiTheme="majorHAnsi" w:hAnsiTheme="majorHAnsi"/>
          <w:szCs w:val="22"/>
        </w:rPr>
        <w:tab/>
      </w:r>
      <w:r w:rsidR="00EA2454" w:rsidRPr="005E63D2">
        <w:rPr>
          <w:rFonts w:asciiTheme="majorHAnsi" w:hAnsiTheme="majorHAnsi"/>
          <w:szCs w:val="22"/>
        </w:rPr>
        <w:t>]</w:t>
      </w:r>
      <w:r w:rsidR="00345BF1" w:rsidRPr="005E63D2">
        <w:rPr>
          <w:rFonts w:asciiTheme="majorHAnsi" w:hAnsiTheme="majorHAnsi"/>
          <w:szCs w:val="22"/>
        </w:rPr>
        <w:t xml:space="preserve">MW) and, acting reasonably and in good faith, co-operate with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and </w:t>
      </w:r>
      <w:r w:rsidR="00430668">
        <w:rPr>
          <w:rFonts w:asciiTheme="majorHAnsi" w:hAnsiTheme="majorHAnsi"/>
          <w:szCs w:val="22"/>
        </w:rPr>
        <w:t xml:space="preserve">the DNO </w:t>
      </w:r>
      <w:r w:rsidR="00345BF1" w:rsidRPr="005E63D2">
        <w:rPr>
          <w:rFonts w:asciiTheme="majorHAnsi" w:hAnsiTheme="majorHAnsi"/>
          <w:szCs w:val="22"/>
        </w:rPr>
        <w:t xml:space="preserve">with a view to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being able to make use of that export capacity under the terms of a new grid connection arrangement established directly between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and the relevant DNO</w:t>
      </w:r>
      <w:bookmarkEnd w:id="72"/>
      <w:r>
        <w:rPr>
          <w:rFonts w:asciiTheme="majorHAnsi" w:hAnsiTheme="majorHAnsi"/>
          <w:szCs w:val="22"/>
        </w:rPr>
        <w:t>.</w:t>
      </w:r>
    </w:p>
    <w:p w14:paraId="15BE7CE5" w14:textId="382D69BC" w:rsidR="00345BF1" w:rsidRPr="005E63D2" w:rsidRDefault="00345BF1" w:rsidP="00345BF1">
      <w:pPr>
        <w:pStyle w:val="BBClause2"/>
        <w:rPr>
          <w:rFonts w:asciiTheme="majorHAnsi" w:hAnsiTheme="majorHAnsi"/>
          <w:szCs w:val="22"/>
        </w:rPr>
      </w:pPr>
      <w:r w:rsidRPr="005E63D2">
        <w:rPr>
          <w:rFonts w:asciiTheme="majorHAnsi" w:hAnsiTheme="majorHAnsi"/>
          <w:szCs w:val="22"/>
        </w:rPr>
        <w:t xml:space="preserve">In the event of the termination of </w:t>
      </w:r>
      <w:r w:rsidR="00A12031">
        <w:rPr>
          <w:rFonts w:asciiTheme="majorHAnsi" w:hAnsiTheme="majorHAnsi"/>
          <w:szCs w:val="22"/>
        </w:rPr>
        <w:t>this Agreement</w:t>
      </w:r>
      <w:r w:rsidRPr="005E63D2">
        <w:rPr>
          <w:rFonts w:asciiTheme="majorHAnsi" w:hAnsiTheme="majorHAnsi"/>
          <w:szCs w:val="22"/>
        </w:rPr>
        <w:t xml:space="preserve"> by </w:t>
      </w:r>
      <w:r w:rsidR="00FA7080"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(other than a termination instigated by </w:t>
      </w:r>
      <w:r w:rsidR="00FA7080"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under </w:t>
      </w:r>
      <w:r w:rsidR="002E40EE" w:rsidRPr="005E63D2">
        <w:rPr>
          <w:rFonts w:asciiTheme="majorHAnsi" w:hAnsiTheme="majorHAnsi"/>
          <w:szCs w:val="22"/>
        </w:rPr>
        <w:t>clause</w:t>
      </w:r>
      <w:r w:rsidRPr="005E63D2">
        <w:rPr>
          <w:rFonts w:asciiTheme="majorHAnsi" w:hAnsiTheme="majorHAnsi"/>
          <w:szCs w:val="22"/>
        </w:rPr>
        <w:t xml:space="preserve"> </w:t>
      </w:r>
      <w:r w:rsidR="00520C63" w:rsidRPr="005E63D2">
        <w:rPr>
          <w:rFonts w:asciiTheme="majorHAnsi" w:hAnsiTheme="majorHAnsi"/>
          <w:szCs w:val="22"/>
        </w:rPr>
        <w:fldChar w:fldCharType="begin"/>
      </w:r>
      <w:r w:rsidR="00520C63" w:rsidRPr="005E63D2">
        <w:rPr>
          <w:rFonts w:asciiTheme="majorHAnsi" w:hAnsiTheme="majorHAnsi"/>
          <w:szCs w:val="22"/>
        </w:rPr>
        <w:instrText xml:space="preserve"> REF _Ref214643820 \r \h </w:instrText>
      </w:r>
      <w:r w:rsidR="005E63D2" w:rsidRPr="005E63D2">
        <w:rPr>
          <w:rFonts w:asciiTheme="majorHAnsi" w:hAnsiTheme="majorHAnsi"/>
          <w:szCs w:val="22"/>
        </w:rPr>
        <w:instrText xml:space="preserve"> \* MERGEFORMAT </w:instrText>
      </w:r>
      <w:r w:rsidR="00520C63" w:rsidRPr="005E63D2">
        <w:rPr>
          <w:rFonts w:asciiTheme="majorHAnsi" w:hAnsiTheme="majorHAnsi"/>
          <w:szCs w:val="22"/>
        </w:rPr>
      </w:r>
      <w:r w:rsidR="00520C63" w:rsidRPr="005E63D2">
        <w:rPr>
          <w:rFonts w:asciiTheme="majorHAnsi" w:hAnsiTheme="majorHAnsi"/>
          <w:szCs w:val="22"/>
        </w:rPr>
        <w:fldChar w:fldCharType="separate"/>
      </w:r>
      <w:r w:rsidR="00430668">
        <w:rPr>
          <w:rFonts w:asciiTheme="majorHAnsi" w:hAnsiTheme="majorHAnsi"/>
          <w:szCs w:val="22"/>
        </w:rPr>
        <w:t>13.6</w:t>
      </w:r>
      <w:r w:rsidR="00520C63" w:rsidRPr="005E63D2">
        <w:rPr>
          <w:rFonts w:asciiTheme="majorHAnsi" w:hAnsiTheme="majorHAnsi"/>
          <w:szCs w:val="22"/>
        </w:rPr>
        <w:fldChar w:fldCharType="end"/>
      </w:r>
      <w:r w:rsidRPr="005E63D2">
        <w:rPr>
          <w:rFonts w:asciiTheme="majorHAnsi" w:hAnsiTheme="majorHAnsi"/>
          <w:szCs w:val="22"/>
        </w:rPr>
        <w:t xml:space="preserve"> on the grounds of a permanent cessation of the operation of Project 2), or a termination instigated by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under </w:t>
      </w:r>
      <w:r w:rsidR="002E40EE" w:rsidRPr="005E63D2">
        <w:rPr>
          <w:rFonts w:asciiTheme="majorHAnsi" w:hAnsiTheme="majorHAnsi"/>
          <w:szCs w:val="22"/>
        </w:rPr>
        <w:t>clause</w:t>
      </w:r>
      <w:r w:rsidRPr="005E63D2">
        <w:rPr>
          <w:rFonts w:asciiTheme="majorHAnsi" w:hAnsiTheme="majorHAnsi"/>
          <w:szCs w:val="22"/>
        </w:rPr>
        <w:t xml:space="preserve"> </w:t>
      </w:r>
      <w:r w:rsidR="00520C63" w:rsidRPr="005E63D2">
        <w:rPr>
          <w:rFonts w:asciiTheme="majorHAnsi" w:hAnsiTheme="majorHAnsi"/>
          <w:szCs w:val="22"/>
        </w:rPr>
        <w:fldChar w:fldCharType="begin"/>
      </w:r>
      <w:r w:rsidR="00520C63" w:rsidRPr="005E63D2">
        <w:rPr>
          <w:rFonts w:asciiTheme="majorHAnsi" w:hAnsiTheme="majorHAnsi"/>
          <w:szCs w:val="22"/>
        </w:rPr>
        <w:instrText xml:space="preserve"> REF _Ref214643828 \r \h </w:instrText>
      </w:r>
      <w:r w:rsidR="005E63D2" w:rsidRPr="005E63D2">
        <w:rPr>
          <w:rFonts w:asciiTheme="majorHAnsi" w:hAnsiTheme="majorHAnsi"/>
          <w:szCs w:val="22"/>
        </w:rPr>
        <w:instrText xml:space="preserve"> \* MERGEFORMAT </w:instrText>
      </w:r>
      <w:r w:rsidR="00520C63" w:rsidRPr="005E63D2">
        <w:rPr>
          <w:rFonts w:asciiTheme="majorHAnsi" w:hAnsiTheme="majorHAnsi"/>
          <w:szCs w:val="22"/>
        </w:rPr>
      </w:r>
      <w:r w:rsidR="00520C63" w:rsidRPr="005E63D2">
        <w:rPr>
          <w:rFonts w:asciiTheme="majorHAnsi" w:hAnsiTheme="majorHAnsi"/>
          <w:szCs w:val="22"/>
        </w:rPr>
        <w:fldChar w:fldCharType="separate"/>
      </w:r>
      <w:r w:rsidR="00430668">
        <w:rPr>
          <w:rFonts w:asciiTheme="majorHAnsi" w:hAnsiTheme="majorHAnsi"/>
          <w:szCs w:val="22"/>
        </w:rPr>
        <w:t>13.5</w:t>
      </w:r>
      <w:r w:rsidR="00520C63" w:rsidRPr="005E63D2">
        <w:rPr>
          <w:rFonts w:asciiTheme="majorHAnsi" w:hAnsiTheme="majorHAnsi"/>
          <w:szCs w:val="22"/>
        </w:rPr>
        <w:fldChar w:fldCharType="end"/>
      </w:r>
      <w:r w:rsidRPr="005E63D2">
        <w:rPr>
          <w:rFonts w:asciiTheme="majorHAnsi" w:hAnsiTheme="majorHAnsi"/>
          <w:szCs w:val="22"/>
        </w:rPr>
        <w:t xml:space="preserve"> on the grounds of a permanent cessation of the operation of Project 1:- </w:t>
      </w:r>
    </w:p>
    <w:p w14:paraId="47CA2C64" w14:textId="55F2821E" w:rsidR="00345BF1" w:rsidRPr="005E63D2" w:rsidRDefault="003C07A8" w:rsidP="00121EDF">
      <w:pPr>
        <w:pStyle w:val="BBClause3"/>
        <w:rPr>
          <w:rFonts w:asciiTheme="majorHAnsi" w:hAnsiTheme="majorHAnsi"/>
          <w:szCs w:val="22"/>
        </w:rPr>
      </w:pPr>
      <w:r>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shall, acting reasonably and in good faith, co-operate with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and </w:t>
      </w:r>
      <w:r w:rsidR="00430668">
        <w:rPr>
          <w:rFonts w:asciiTheme="majorHAnsi" w:hAnsiTheme="majorHAnsi"/>
          <w:szCs w:val="22"/>
        </w:rPr>
        <w:t>the</w:t>
      </w:r>
      <w:r w:rsidR="00345BF1" w:rsidRPr="005E63D2">
        <w:rPr>
          <w:rFonts w:asciiTheme="majorHAnsi" w:hAnsiTheme="majorHAnsi"/>
          <w:szCs w:val="22"/>
        </w:rPr>
        <w:t xml:space="preserve"> DNO with a view to the use of the Grid Connection being transferred to </w:t>
      </w:r>
      <w:r w:rsidR="00FA7080"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as soon as reasonably practicable, subject to </w:t>
      </w:r>
      <w:r w:rsidR="002E40EE" w:rsidRPr="005E63D2">
        <w:rPr>
          <w:rFonts w:asciiTheme="majorHAnsi" w:hAnsiTheme="majorHAnsi"/>
          <w:szCs w:val="22"/>
        </w:rPr>
        <w:t>clause</w:t>
      </w:r>
      <w:r w:rsidR="00345BF1" w:rsidRPr="005E63D2">
        <w:rPr>
          <w:rFonts w:asciiTheme="majorHAnsi" w:hAnsiTheme="majorHAnsi"/>
          <w:szCs w:val="22"/>
        </w:rPr>
        <w:t xml:space="preserve"> </w:t>
      </w:r>
      <w:r w:rsidR="00520C63" w:rsidRPr="005E63D2">
        <w:rPr>
          <w:rFonts w:asciiTheme="majorHAnsi" w:hAnsiTheme="majorHAnsi"/>
          <w:szCs w:val="22"/>
        </w:rPr>
        <w:fldChar w:fldCharType="begin"/>
      </w:r>
      <w:r w:rsidR="00520C63" w:rsidRPr="005E63D2">
        <w:rPr>
          <w:rFonts w:asciiTheme="majorHAnsi" w:hAnsiTheme="majorHAnsi"/>
          <w:szCs w:val="22"/>
        </w:rPr>
        <w:instrText xml:space="preserve"> REF _Ref214643871 \r \h </w:instrText>
      </w:r>
      <w:r w:rsidR="005E63D2" w:rsidRPr="005E63D2">
        <w:rPr>
          <w:rFonts w:asciiTheme="majorHAnsi" w:hAnsiTheme="majorHAnsi"/>
          <w:szCs w:val="22"/>
        </w:rPr>
        <w:instrText xml:space="preserve"> \* MERGEFORMAT </w:instrText>
      </w:r>
      <w:r w:rsidR="00520C63" w:rsidRPr="005E63D2">
        <w:rPr>
          <w:rFonts w:asciiTheme="majorHAnsi" w:hAnsiTheme="majorHAnsi"/>
          <w:szCs w:val="22"/>
        </w:rPr>
      </w:r>
      <w:r w:rsidR="00520C63" w:rsidRPr="005E63D2">
        <w:rPr>
          <w:rFonts w:asciiTheme="majorHAnsi" w:hAnsiTheme="majorHAnsi"/>
          <w:szCs w:val="22"/>
        </w:rPr>
        <w:fldChar w:fldCharType="separate"/>
      </w:r>
      <w:r w:rsidR="00430668">
        <w:rPr>
          <w:rFonts w:asciiTheme="majorHAnsi" w:hAnsiTheme="majorHAnsi"/>
          <w:szCs w:val="22"/>
        </w:rPr>
        <w:t>16.4.3</w:t>
      </w:r>
      <w:r w:rsidR="00520C63" w:rsidRPr="005E63D2">
        <w:rPr>
          <w:rFonts w:asciiTheme="majorHAnsi" w:hAnsiTheme="majorHAnsi"/>
          <w:szCs w:val="22"/>
        </w:rPr>
        <w:fldChar w:fldCharType="end"/>
      </w:r>
      <w:r w:rsidR="00345BF1" w:rsidRPr="005E63D2">
        <w:rPr>
          <w:rFonts w:asciiTheme="majorHAnsi" w:hAnsiTheme="majorHAnsi"/>
          <w:szCs w:val="22"/>
        </w:rPr>
        <w:t>;</w:t>
      </w:r>
    </w:p>
    <w:p w14:paraId="3215D1F2" w14:textId="36C54F5B" w:rsidR="00345BF1" w:rsidRPr="005E63D2" w:rsidRDefault="00345BF1" w:rsidP="00121EDF">
      <w:pPr>
        <w:pStyle w:val="BBClause3"/>
        <w:rPr>
          <w:rFonts w:asciiTheme="majorHAnsi" w:hAnsiTheme="majorHAnsi"/>
          <w:szCs w:val="22"/>
        </w:rPr>
      </w:pPr>
      <w:r w:rsidRPr="005E63D2">
        <w:rPr>
          <w:rFonts w:asciiTheme="majorHAnsi" w:hAnsiTheme="majorHAnsi"/>
          <w:szCs w:val="22"/>
        </w:rPr>
        <w:t xml:space="preserve">in particular,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shall grant </w:t>
      </w:r>
      <w:r w:rsidR="00FA7080"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the right to use any relevant connection infrastructure owned by </w:t>
      </w:r>
      <w:r w:rsidR="00FA7080" w:rsidRPr="005E63D2">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which </w:t>
      </w:r>
      <w:r w:rsidR="00FA7080"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requires in order to make use of the Grid Connection and shall use its best endeavours to procure (subject to </w:t>
      </w:r>
      <w:r w:rsidR="002E40EE" w:rsidRPr="005E63D2">
        <w:rPr>
          <w:rFonts w:asciiTheme="majorHAnsi" w:hAnsiTheme="majorHAnsi"/>
          <w:szCs w:val="22"/>
        </w:rPr>
        <w:t>clause</w:t>
      </w:r>
      <w:r w:rsidR="00733892" w:rsidRPr="005E63D2">
        <w:rPr>
          <w:rFonts w:asciiTheme="majorHAnsi" w:hAnsiTheme="majorHAnsi"/>
          <w:szCs w:val="22"/>
        </w:rPr>
        <w:t> </w:t>
      </w:r>
      <w:r w:rsidR="00520C63" w:rsidRPr="005E63D2">
        <w:rPr>
          <w:rFonts w:asciiTheme="majorHAnsi" w:hAnsiTheme="majorHAnsi"/>
          <w:szCs w:val="22"/>
        </w:rPr>
        <w:fldChar w:fldCharType="begin"/>
      </w:r>
      <w:r w:rsidR="00520C63" w:rsidRPr="005E63D2">
        <w:rPr>
          <w:rFonts w:asciiTheme="majorHAnsi" w:hAnsiTheme="majorHAnsi"/>
          <w:szCs w:val="22"/>
        </w:rPr>
        <w:instrText xml:space="preserve"> REF _Ref214643871 \r \h </w:instrText>
      </w:r>
      <w:r w:rsidR="005E63D2" w:rsidRPr="005E63D2">
        <w:rPr>
          <w:rFonts w:asciiTheme="majorHAnsi" w:hAnsiTheme="majorHAnsi"/>
          <w:szCs w:val="22"/>
        </w:rPr>
        <w:instrText xml:space="preserve"> \* MERGEFORMAT </w:instrText>
      </w:r>
      <w:r w:rsidR="00520C63" w:rsidRPr="005E63D2">
        <w:rPr>
          <w:rFonts w:asciiTheme="majorHAnsi" w:hAnsiTheme="majorHAnsi"/>
          <w:szCs w:val="22"/>
        </w:rPr>
      </w:r>
      <w:r w:rsidR="00520C63" w:rsidRPr="005E63D2">
        <w:rPr>
          <w:rFonts w:asciiTheme="majorHAnsi" w:hAnsiTheme="majorHAnsi"/>
          <w:szCs w:val="22"/>
        </w:rPr>
        <w:fldChar w:fldCharType="separate"/>
      </w:r>
      <w:r w:rsidR="00430668">
        <w:rPr>
          <w:rFonts w:asciiTheme="majorHAnsi" w:hAnsiTheme="majorHAnsi"/>
          <w:szCs w:val="22"/>
        </w:rPr>
        <w:t>16.4.3</w:t>
      </w:r>
      <w:r w:rsidR="00520C63" w:rsidRPr="005E63D2">
        <w:rPr>
          <w:rFonts w:asciiTheme="majorHAnsi" w:hAnsiTheme="majorHAnsi"/>
          <w:szCs w:val="22"/>
        </w:rPr>
        <w:fldChar w:fldCharType="end"/>
      </w:r>
      <w:r w:rsidRPr="005E63D2">
        <w:rPr>
          <w:rFonts w:asciiTheme="majorHAnsi" w:hAnsiTheme="majorHAnsi"/>
          <w:szCs w:val="22"/>
        </w:rPr>
        <w:t xml:space="preserve">) the novation of the Grid Connection Agreement in favour of </w:t>
      </w:r>
      <w:r w:rsidR="00FA7080"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w:t>
      </w:r>
      <w:r w:rsidR="003C07A8">
        <w:rPr>
          <w:rFonts w:asciiTheme="majorHAnsi" w:hAnsiTheme="majorHAnsi"/>
          <w:szCs w:val="22"/>
        </w:rPr>
        <w:t xml:space="preserve"> and</w:t>
      </w:r>
    </w:p>
    <w:p w14:paraId="0A23EDAF" w14:textId="6A6E30A5" w:rsidR="00345BF1" w:rsidRPr="005E63D2" w:rsidRDefault="00DF2C7E" w:rsidP="00121EDF">
      <w:pPr>
        <w:pStyle w:val="BBClause3"/>
        <w:rPr>
          <w:rFonts w:asciiTheme="majorHAnsi" w:hAnsiTheme="majorHAnsi"/>
          <w:szCs w:val="22"/>
        </w:rPr>
      </w:pPr>
      <w:bookmarkStart w:id="73" w:name="_Ref214643871"/>
      <w:r w:rsidRPr="005E63D2">
        <w:rPr>
          <w:rFonts w:asciiTheme="majorHAnsi" w:hAnsiTheme="majorHAnsi"/>
          <w:szCs w:val="22"/>
        </w:rPr>
        <w:t>The Community Energy Group</w:t>
      </w:r>
      <w:r w:rsidR="00345BF1" w:rsidRPr="005E63D2">
        <w:rPr>
          <w:rFonts w:asciiTheme="majorHAnsi" w:hAnsiTheme="majorHAnsi"/>
          <w:szCs w:val="22"/>
        </w:rPr>
        <w:t xml:space="preserve"> shall use its best endeavours to release in favour of </w:t>
      </w:r>
      <w:r w:rsidR="00FA7080"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that part of the permitted export capacity under the Grid Connection Agreement which is associated with Project 1 (i.e. an export capacity of</w:t>
      </w:r>
      <w:r w:rsidR="007F5FC5" w:rsidRPr="005E63D2">
        <w:rPr>
          <w:rFonts w:asciiTheme="majorHAnsi" w:hAnsiTheme="majorHAnsi"/>
          <w:szCs w:val="22"/>
        </w:rPr>
        <w:t xml:space="preserve"> </w:t>
      </w:r>
      <w:r w:rsidR="00A31A95" w:rsidRPr="005E63D2">
        <w:rPr>
          <w:rFonts w:asciiTheme="majorHAnsi" w:hAnsiTheme="majorHAnsi"/>
          <w:szCs w:val="22"/>
        </w:rPr>
        <w:t>[</w:t>
      </w:r>
      <w:r w:rsidR="00113D8A" w:rsidRPr="005E63D2">
        <w:rPr>
          <w:rFonts w:asciiTheme="majorHAnsi" w:hAnsiTheme="majorHAnsi"/>
          <w:szCs w:val="22"/>
        </w:rPr>
        <w:tab/>
      </w:r>
      <w:r w:rsidR="00A31A95" w:rsidRPr="005E63D2">
        <w:rPr>
          <w:rFonts w:asciiTheme="majorHAnsi" w:hAnsiTheme="majorHAnsi"/>
          <w:szCs w:val="22"/>
        </w:rPr>
        <w:t>]</w:t>
      </w:r>
      <w:r w:rsidR="00345BF1" w:rsidRPr="005E63D2">
        <w:rPr>
          <w:rFonts w:asciiTheme="majorHAnsi" w:hAnsiTheme="majorHAnsi"/>
          <w:szCs w:val="22"/>
        </w:rPr>
        <w:t xml:space="preserve"> MW) and, acting reasonably and in good faith, co-operate with </w:t>
      </w:r>
      <w:r w:rsidR="00FA7080"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and </w:t>
      </w:r>
      <w:r w:rsidR="00430668">
        <w:rPr>
          <w:rFonts w:asciiTheme="majorHAnsi" w:hAnsiTheme="majorHAnsi"/>
          <w:szCs w:val="22"/>
        </w:rPr>
        <w:t>the DNO</w:t>
      </w:r>
      <w:r w:rsidR="00345BF1" w:rsidRPr="005E63D2">
        <w:rPr>
          <w:rFonts w:asciiTheme="majorHAnsi" w:hAnsiTheme="majorHAnsi"/>
          <w:szCs w:val="22"/>
        </w:rPr>
        <w:t xml:space="preserve"> with a view to </w:t>
      </w:r>
      <w:r w:rsidR="00FA7080"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being able to make use of that export capacity under the terms of a new grid connection arrangement established directly between </w:t>
      </w:r>
      <w:r w:rsidR="00FA7080" w:rsidRPr="005E63D2">
        <w:rPr>
          <w:rFonts w:asciiTheme="majorHAnsi" w:hAnsiTheme="majorHAnsi"/>
          <w:szCs w:val="22"/>
        </w:rPr>
        <w:t xml:space="preserve">the </w:t>
      </w:r>
      <w:r w:rsidRPr="005E63D2">
        <w:rPr>
          <w:rFonts w:asciiTheme="majorHAnsi" w:hAnsiTheme="majorHAnsi"/>
          <w:szCs w:val="22"/>
        </w:rPr>
        <w:t>Developer</w:t>
      </w:r>
      <w:r w:rsidR="00345BF1" w:rsidRPr="005E63D2">
        <w:rPr>
          <w:rFonts w:asciiTheme="majorHAnsi" w:hAnsiTheme="majorHAnsi"/>
          <w:szCs w:val="22"/>
        </w:rPr>
        <w:t xml:space="preserve"> and the relevant DNO</w:t>
      </w:r>
      <w:bookmarkEnd w:id="73"/>
      <w:r w:rsidR="003C07A8">
        <w:rPr>
          <w:rFonts w:asciiTheme="majorHAnsi" w:hAnsiTheme="majorHAnsi"/>
          <w:szCs w:val="22"/>
        </w:rPr>
        <w:t>.</w:t>
      </w:r>
    </w:p>
    <w:p w14:paraId="1057FDD6" w14:textId="6573929A" w:rsidR="00345BF1" w:rsidRPr="005E63D2" w:rsidRDefault="007B43D4" w:rsidP="007B43D4">
      <w:pPr>
        <w:pStyle w:val="BBHeading1"/>
        <w:rPr>
          <w:rFonts w:asciiTheme="majorHAnsi" w:hAnsiTheme="majorHAnsi"/>
          <w:szCs w:val="22"/>
        </w:rPr>
      </w:pPr>
      <w:bookmarkStart w:id="74" w:name="_Toc219489513"/>
      <w:bookmarkStart w:id="75" w:name="_Toc226454667"/>
      <w:r w:rsidRPr="005E63D2">
        <w:rPr>
          <w:rFonts w:asciiTheme="majorHAnsi" w:hAnsiTheme="majorHAnsi"/>
          <w:szCs w:val="22"/>
        </w:rPr>
        <w:t>[Lender protections</w:t>
      </w:r>
      <w:bookmarkEnd w:id="74"/>
      <w:bookmarkEnd w:id="75"/>
    </w:p>
    <w:p w14:paraId="17CAF334" w14:textId="26AC1503" w:rsidR="00BF0F46" w:rsidRPr="005E63D2" w:rsidRDefault="006D2284" w:rsidP="00345BF1">
      <w:pPr>
        <w:pStyle w:val="BBClause2"/>
        <w:rPr>
          <w:rFonts w:asciiTheme="majorHAnsi" w:hAnsiTheme="majorHAnsi"/>
          <w:szCs w:val="22"/>
        </w:rPr>
      </w:pPr>
      <w:bookmarkStart w:id="76" w:name="_Ref214643659"/>
      <w:r w:rsidRPr="005E63D2">
        <w:rPr>
          <w:rFonts w:asciiTheme="majorHAnsi" w:hAnsiTheme="majorHAnsi"/>
          <w:szCs w:val="22"/>
        </w:rPr>
        <w:t>[</w:t>
      </w:r>
      <w:r w:rsidR="00345BF1" w:rsidRPr="005E63D2">
        <w:rPr>
          <w:rFonts w:asciiTheme="majorHAnsi" w:hAnsiTheme="majorHAnsi"/>
          <w:szCs w:val="22"/>
        </w:rPr>
        <w:t xml:space="preserve">On being requested to do so by </w:t>
      </w:r>
      <w:r w:rsidR="00D037E8"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 xml:space="preserve">, </w:t>
      </w:r>
      <w:r w:rsidR="00D037E8" w:rsidRPr="005E63D2">
        <w:rPr>
          <w:rFonts w:asciiTheme="majorHAnsi" w:hAnsiTheme="majorHAnsi"/>
          <w:szCs w:val="22"/>
        </w:rPr>
        <w:t>t</w:t>
      </w:r>
      <w:r w:rsidR="00DF2C7E" w:rsidRPr="005E63D2">
        <w:rPr>
          <w:rFonts w:asciiTheme="majorHAnsi" w:hAnsiTheme="majorHAnsi"/>
          <w:szCs w:val="22"/>
        </w:rPr>
        <w:t>he Community Energy Group</w:t>
      </w:r>
      <w:r w:rsidR="00345BF1" w:rsidRPr="005E63D2">
        <w:rPr>
          <w:rFonts w:asciiTheme="majorHAnsi" w:hAnsiTheme="majorHAnsi"/>
          <w:szCs w:val="22"/>
        </w:rPr>
        <w:t xml:space="preserve"> shall within </w:t>
      </w:r>
      <w:r w:rsidR="003C07A8">
        <w:rPr>
          <w:rFonts w:asciiTheme="majorHAnsi" w:hAnsiTheme="majorHAnsi"/>
          <w:szCs w:val="22"/>
        </w:rPr>
        <w:t>fourteen (</w:t>
      </w:r>
      <w:r w:rsidR="00345BF1" w:rsidRPr="005E63D2">
        <w:rPr>
          <w:rFonts w:asciiTheme="majorHAnsi" w:hAnsiTheme="majorHAnsi"/>
          <w:szCs w:val="22"/>
        </w:rPr>
        <w:t>14</w:t>
      </w:r>
      <w:r w:rsidR="003C07A8">
        <w:rPr>
          <w:rFonts w:asciiTheme="majorHAnsi" w:hAnsiTheme="majorHAnsi"/>
          <w:szCs w:val="22"/>
        </w:rPr>
        <w:t>)</w:t>
      </w:r>
      <w:r w:rsidR="00345BF1" w:rsidRPr="005E63D2">
        <w:rPr>
          <w:rFonts w:asciiTheme="majorHAnsi" w:hAnsiTheme="majorHAnsi"/>
          <w:szCs w:val="22"/>
        </w:rPr>
        <w:t xml:space="preserve"> days of </w:t>
      </w:r>
      <w:r w:rsidR="00D037E8" w:rsidRPr="005E63D2">
        <w:rPr>
          <w:rFonts w:asciiTheme="majorHAnsi" w:hAnsiTheme="majorHAnsi"/>
          <w:szCs w:val="22"/>
        </w:rPr>
        <w:t xml:space="preserve">the </w:t>
      </w:r>
      <w:r w:rsidR="00DF2C7E" w:rsidRPr="005E63D2">
        <w:rPr>
          <w:rFonts w:asciiTheme="majorHAnsi" w:hAnsiTheme="majorHAnsi"/>
          <w:szCs w:val="22"/>
        </w:rPr>
        <w:t>Developer</w:t>
      </w:r>
      <w:r w:rsidR="00345BF1" w:rsidRPr="005E63D2">
        <w:rPr>
          <w:rFonts w:asciiTheme="majorHAnsi" w:hAnsiTheme="majorHAnsi"/>
          <w:szCs w:val="22"/>
        </w:rPr>
        <w:t>'s written request enter into</w:t>
      </w:r>
      <w:r w:rsidR="0074741D" w:rsidRPr="005E63D2">
        <w:rPr>
          <w:rFonts w:asciiTheme="majorHAnsi" w:hAnsiTheme="majorHAnsi"/>
          <w:szCs w:val="22"/>
        </w:rPr>
        <w:t>,</w:t>
      </w:r>
      <w:r w:rsidR="00345BF1" w:rsidRPr="005E63D2">
        <w:rPr>
          <w:rFonts w:asciiTheme="majorHAnsi" w:hAnsiTheme="majorHAnsi"/>
          <w:szCs w:val="22"/>
        </w:rPr>
        <w:t xml:space="preserve"> for the benefit of any </w:t>
      </w:r>
      <w:r w:rsidR="00DF2C7E" w:rsidRPr="005E63D2">
        <w:rPr>
          <w:rFonts w:asciiTheme="majorHAnsi" w:hAnsiTheme="majorHAnsi"/>
          <w:szCs w:val="22"/>
        </w:rPr>
        <w:t>Developer</w:t>
      </w:r>
      <w:r w:rsidRPr="005E63D2">
        <w:rPr>
          <w:rFonts w:asciiTheme="majorHAnsi" w:hAnsiTheme="majorHAnsi"/>
          <w:szCs w:val="22"/>
        </w:rPr>
        <w:t xml:space="preserve"> </w:t>
      </w:r>
      <w:r w:rsidR="00345BF1" w:rsidRPr="005E63D2">
        <w:rPr>
          <w:rFonts w:asciiTheme="majorHAnsi" w:hAnsiTheme="majorHAnsi"/>
          <w:szCs w:val="22"/>
        </w:rPr>
        <w:t>Lender</w:t>
      </w:r>
      <w:r w:rsidR="0074741D" w:rsidRPr="005E63D2">
        <w:rPr>
          <w:rFonts w:asciiTheme="majorHAnsi" w:hAnsiTheme="majorHAnsi"/>
          <w:szCs w:val="22"/>
        </w:rPr>
        <w:t>,</w:t>
      </w:r>
      <w:r w:rsidR="00345BF1" w:rsidRPr="005E63D2">
        <w:rPr>
          <w:rFonts w:asciiTheme="majorHAnsi" w:hAnsiTheme="majorHAnsi"/>
          <w:szCs w:val="22"/>
        </w:rPr>
        <w:t xml:space="preserve"> a </w:t>
      </w:r>
      <w:r w:rsidR="0071492C" w:rsidRPr="005E63D2">
        <w:rPr>
          <w:rFonts w:asciiTheme="majorHAnsi" w:hAnsiTheme="majorHAnsi"/>
          <w:szCs w:val="22"/>
        </w:rPr>
        <w:t xml:space="preserve">Lender 1 </w:t>
      </w:r>
      <w:r w:rsidR="00C35A82" w:rsidRPr="005E63D2">
        <w:rPr>
          <w:rFonts w:asciiTheme="majorHAnsi" w:hAnsiTheme="majorHAnsi"/>
          <w:szCs w:val="22"/>
        </w:rPr>
        <w:t>D</w:t>
      </w:r>
      <w:r w:rsidR="00345BF1" w:rsidRPr="005E63D2">
        <w:rPr>
          <w:rFonts w:asciiTheme="majorHAnsi" w:hAnsiTheme="majorHAnsi"/>
          <w:szCs w:val="22"/>
        </w:rPr>
        <w:t xml:space="preserve">irect </w:t>
      </w:r>
      <w:r w:rsidR="00C35A82" w:rsidRPr="005E63D2">
        <w:rPr>
          <w:rFonts w:asciiTheme="majorHAnsi" w:hAnsiTheme="majorHAnsi"/>
          <w:szCs w:val="22"/>
        </w:rPr>
        <w:t>A</w:t>
      </w:r>
      <w:r w:rsidR="00345BF1" w:rsidRPr="005E63D2">
        <w:rPr>
          <w:rFonts w:asciiTheme="majorHAnsi" w:hAnsiTheme="majorHAnsi"/>
          <w:szCs w:val="22"/>
        </w:rPr>
        <w:t>greement.</w:t>
      </w:r>
      <w:bookmarkEnd w:id="76"/>
      <w:r w:rsidRPr="005E63D2">
        <w:rPr>
          <w:rFonts w:asciiTheme="majorHAnsi" w:hAnsiTheme="majorHAnsi"/>
          <w:szCs w:val="22"/>
        </w:rPr>
        <w:t>]</w:t>
      </w:r>
    </w:p>
    <w:p w14:paraId="48E6A92A" w14:textId="3A8EDA2D" w:rsidR="00345BF1" w:rsidRDefault="00BF0F46" w:rsidP="00BF0F46">
      <w:pPr>
        <w:pStyle w:val="BBClause2"/>
        <w:rPr>
          <w:rFonts w:asciiTheme="majorHAnsi" w:hAnsiTheme="majorHAnsi"/>
          <w:szCs w:val="22"/>
        </w:rPr>
      </w:pPr>
      <w:r w:rsidRPr="005E63D2">
        <w:rPr>
          <w:rFonts w:asciiTheme="majorHAnsi" w:hAnsiTheme="majorHAnsi"/>
          <w:szCs w:val="22"/>
        </w:rPr>
        <w:lastRenderedPageBreak/>
        <w:t xml:space="preserve">[On being requested to do so by </w:t>
      </w:r>
      <w:r w:rsidR="00D037E8"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 </w:t>
      </w:r>
      <w:r w:rsidR="003C07A8">
        <w:rPr>
          <w:rFonts w:asciiTheme="majorHAnsi" w:hAnsiTheme="majorHAnsi"/>
          <w:szCs w:val="22"/>
        </w:rPr>
        <w:t xml:space="preserve">the </w:t>
      </w:r>
      <w:r w:rsidR="00DF2C7E" w:rsidRPr="005E63D2">
        <w:rPr>
          <w:rFonts w:asciiTheme="majorHAnsi" w:hAnsiTheme="majorHAnsi"/>
          <w:szCs w:val="22"/>
        </w:rPr>
        <w:t>Developer</w:t>
      </w:r>
      <w:r w:rsidRPr="005E63D2">
        <w:rPr>
          <w:rFonts w:asciiTheme="majorHAnsi" w:hAnsiTheme="majorHAnsi"/>
          <w:szCs w:val="22"/>
        </w:rPr>
        <w:t xml:space="preserve"> shall within </w:t>
      </w:r>
      <w:r w:rsidR="003C07A8">
        <w:rPr>
          <w:rFonts w:asciiTheme="majorHAnsi" w:hAnsiTheme="majorHAnsi"/>
          <w:szCs w:val="22"/>
        </w:rPr>
        <w:t>fourteen (</w:t>
      </w:r>
      <w:r w:rsidRPr="005E63D2">
        <w:rPr>
          <w:rFonts w:asciiTheme="majorHAnsi" w:hAnsiTheme="majorHAnsi"/>
          <w:szCs w:val="22"/>
        </w:rPr>
        <w:t>14</w:t>
      </w:r>
      <w:r w:rsidR="003C07A8">
        <w:rPr>
          <w:rFonts w:asciiTheme="majorHAnsi" w:hAnsiTheme="majorHAnsi"/>
          <w:szCs w:val="22"/>
        </w:rPr>
        <w:t>)</w:t>
      </w:r>
      <w:r w:rsidRPr="005E63D2">
        <w:rPr>
          <w:rFonts w:asciiTheme="majorHAnsi" w:hAnsiTheme="majorHAnsi"/>
          <w:szCs w:val="22"/>
        </w:rPr>
        <w:t xml:space="preserve"> days of </w:t>
      </w:r>
      <w:r w:rsidR="00D037E8" w:rsidRPr="005E63D2">
        <w:rPr>
          <w:rFonts w:asciiTheme="majorHAnsi" w:hAnsiTheme="majorHAnsi"/>
          <w:szCs w:val="22"/>
        </w:rPr>
        <w:t>t</w:t>
      </w:r>
      <w:r w:rsidR="00DF2C7E" w:rsidRPr="005E63D2">
        <w:rPr>
          <w:rFonts w:asciiTheme="majorHAnsi" w:hAnsiTheme="majorHAnsi"/>
          <w:szCs w:val="22"/>
        </w:rPr>
        <w:t>he Community Energy Group</w:t>
      </w:r>
      <w:r w:rsidRPr="005E63D2">
        <w:rPr>
          <w:rFonts w:asciiTheme="majorHAnsi" w:hAnsiTheme="majorHAnsi"/>
          <w:szCs w:val="22"/>
        </w:rPr>
        <w:t xml:space="preserve">'s written request enter into, for the benefit of any </w:t>
      </w:r>
      <w:r w:rsidR="00E17AA4" w:rsidRPr="005E63D2">
        <w:rPr>
          <w:rFonts w:asciiTheme="majorHAnsi" w:hAnsiTheme="majorHAnsi"/>
          <w:szCs w:val="22"/>
        </w:rPr>
        <w:t>CEG Lender</w:t>
      </w:r>
      <w:r w:rsidRPr="005E63D2">
        <w:rPr>
          <w:rFonts w:asciiTheme="majorHAnsi" w:hAnsiTheme="majorHAnsi"/>
          <w:szCs w:val="22"/>
        </w:rPr>
        <w:t xml:space="preserve">, a </w:t>
      </w:r>
      <w:r w:rsidR="0071492C" w:rsidRPr="005E63D2">
        <w:rPr>
          <w:rFonts w:asciiTheme="majorHAnsi" w:hAnsiTheme="majorHAnsi"/>
          <w:szCs w:val="22"/>
        </w:rPr>
        <w:t xml:space="preserve">Lender 2 </w:t>
      </w:r>
      <w:r w:rsidRPr="005E63D2">
        <w:rPr>
          <w:rFonts w:asciiTheme="majorHAnsi" w:hAnsiTheme="majorHAnsi"/>
          <w:szCs w:val="22"/>
        </w:rPr>
        <w:t>Direct Agreement.]</w:t>
      </w:r>
    </w:p>
    <w:p w14:paraId="4729FD8E" w14:textId="77777777" w:rsidR="00B85292" w:rsidRPr="005E63D2" w:rsidRDefault="00B85292" w:rsidP="00B85292">
      <w:pPr>
        <w:pStyle w:val="BBHeading1"/>
        <w:rPr>
          <w:rFonts w:asciiTheme="majorHAnsi" w:hAnsiTheme="majorHAnsi"/>
          <w:szCs w:val="22"/>
        </w:rPr>
      </w:pPr>
      <w:bookmarkStart w:id="77" w:name="_Ref214643755"/>
      <w:bookmarkStart w:id="78" w:name="_Toc219489507"/>
      <w:bookmarkStart w:id="79" w:name="_Toc226454668"/>
      <w:r w:rsidRPr="005E63D2">
        <w:rPr>
          <w:rFonts w:asciiTheme="majorHAnsi" w:hAnsiTheme="majorHAnsi"/>
          <w:szCs w:val="22"/>
        </w:rPr>
        <w:t>Assignment and other dealings</w:t>
      </w:r>
      <w:bookmarkEnd w:id="77"/>
      <w:bookmarkEnd w:id="78"/>
      <w:bookmarkEnd w:id="79"/>
    </w:p>
    <w:p w14:paraId="30F10542" w14:textId="06748D23" w:rsidR="00B85292" w:rsidRPr="005E63D2" w:rsidRDefault="00B85292" w:rsidP="00B85292">
      <w:pPr>
        <w:pStyle w:val="BBClause2"/>
        <w:rPr>
          <w:rFonts w:asciiTheme="majorHAnsi" w:hAnsiTheme="majorHAnsi"/>
          <w:szCs w:val="22"/>
        </w:rPr>
      </w:pPr>
      <w:r w:rsidRPr="005E63D2">
        <w:rPr>
          <w:rFonts w:asciiTheme="majorHAnsi" w:hAnsiTheme="majorHAnsi"/>
          <w:szCs w:val="22"/>
        </w:rPr>
        <w:t>Subject to clause</w:t>
      </w:r>
      <w:r>
        <w:rPr>
          <w:rFonts w:asciiTheme="majorHAnsi" w:hAnsiTheme="majorHAnsi"/>
          <w:szCs w:val="22"/>
        </w:rPr>
        <w:t>s</w:t>
      </w:r>
      <w:r w:rsidRPr="005E63D2">
        <w:rPr>
          <w:rFonts w:asciiTheme="majorHAnsi" w:hAnsiTheme="majorHAnsi"/>
          <w:szCs w:val="22"/>
        </w:rPr>
        <w:t xml:space="preserve"> </w:t>
      </w:r>
      <w:r w:rsidRPr="005E63D2">
        <w:rPr>
          <w:rFonts w:asciiTheme="majorHAnsi" w:hAnsiTheme="majorHAnsi"/>
          <w:szCs w:val="22"/>
        </w:rPr>
        <w:fldChar w:fldCharType="begin"/>
      </w:r>
      <w:r w:rsidRPr="005E63D2">
        <w:rPr>
          <w:rFonts w:asciiTheme="majorHAnsi" w:hAnsiTheme="majorHAnsi"/>
          <w:szCs w:val="22"/>
        </w:rPr>
        <w:instrText xml:space="preserve"> REF _Ref214643723 \r \h  \* MERGEFORMAT </w:instrText>
      </w:r>
      <w:r w:rsidRPr="005E63D2">
        <w:rPr>
          <w:rFonts w:asciiTheme="majorHAnsi" w:hAnsiTheme="majorHAnsi"/>
          <w:szCs w:val="22"/>
        </w:rPr>
      </w:r>
      <w:r w:rsidRPr="005E63D2">
        <w:rPr>
          <w:rFonts w:asciiTheme="majorHAnsi" w:hAnsiTheme="majorHAnsi"/>
          <w:szCs w:val="22"/>
        </w:rPr>
        <w:fldChar w:fldCharType="separate"/>
      </w:r>
      <w:r w:rsidR="00430668">
        <w:rPr>
          <w:rFonts w:asciiTheme="majorHAnsi" w:hAnsiTheme="majorHAnsi"/>
          <w:szCs w:val="22"/>
        </w:rPr>
        <w:t>18.2</w:t>
      </w:r>
      <w:r w:rsidRPr="005E63D2">
        <w:rPr>
          <w:rFonts w:asciiTheme="majorHAnsi" w:hAnsiTheme="majorHAnsi"/>
          <w:szCs w:val="22"/>
        </w:rPr>
        <w:fldChar w:fldCharType="end"/>
      </w:r>
      <w:r w:rsidRPr="005E63D2">
        <w:rPr>
          <w:rFonts w:asciiTheme="majorHAnsi" w:hAnsiTheme="majorHAnsi"/>
          <w:szCs w:val="22"/>
        </w:rPr>
        <w:t xml:space="preserve"> and </w:t>
      </w:r>
      <w:r w:rsidRPr="005E63D2">
        <w:rPr>
          <w:rFonts w:asciiTheme="majorHAnsi" w:hAnsiTheme="majorHAnsi"/>
          <w:szCs w:val="22"/>
        </w:rPr>
        <w:fldChar w:fldCharType="begin"/>
      </w:r>
      <w:r w:rsidRPr="005E63D2">
        <w:rPr>
          <w:rFonts w:asciiTheme="majorHAnsi" w:hAnsiTheme="majorHAnsi"/>
          <w:szCs w:val="22"/>
        </w:rPr>
        <w:instrText xml:space="preserve"> REF _Ref214643730 \r \h  \* MERGEFORMAT </w:instrText>
      </w:r>
      <w:r w:rsidRPr="005E63D2">
        <w:rPr>
          <w:rFonts w:asciiTheme="majorHAnsi" w:hAnsiTheme="majorHAnsi"/>
          <w:szCs w:val="22"/>
        </w:rPr>
      </w:r>
      <w:r w:rsidRPr="005E63D2">
        <w:rPr>
          <w:rFonts w:asciiTheme="majorHAnsi" w:hAnsiTheme="majorHAnsi"/>
          <w:szCs w:val="22"/>
        </w:rPr>
        <w:fldChar w:fldCharType="separate"/>
      </w:r>
      <w:r w:rsidR="00430668">
        <w:rPr>
          <w:rFonts w:asciiTheme="majorHAnsi" w:hAnsiTheme="majorHAnsi"/>
          <w:szCs w:val="22"/>
        </w:rPr>
        <w:t>18.3</w:t>
      </w:r>
      <w:r w:rsidRPr="005E63D2">
        <w:rPr>
          <w:rFonts w:asciiTheme="majorHAnsi" w:hAnsiTheme="majorHAnsi"/>
          <w:szCs w:val="22"/>
        </w:rPr>
        <w:fldChar w:fldCharType="end"/>
      </w:r>
      <w:r w:rsidRPr="005E63D2">
        <w:rPr>
          <w:rFonts w:asciiTheme="majorHAnsi" w:hAnsiTheme="majorHAnsi"/>
          <w:szCs w:val="22"/>
        </w:rPr>
        <w:t xml:space="preserve">, neither party shall assign, transfer, mortgage, charge, subcontract, declare a trust over or deal in any other manner with any or all of its rights and obligations under </w:t>
      </w:r>
      <w:r w:rsidR="00A12031">
        <w:rPr>
          <w:rFonts w:asciiTheme="majorHAnsi" w:hAnsiTheme="majorHAnsi"/>
          <w:szCs w:val="22"/>
        </w:rPr>
        <w:t>this Agreement</w:t>
      </w:r>
      <w:r w:rsidRPr="005E63D2">
        <w:rPr>
          <w:rFonts w:asciiTheme="majorHAnsi" w:hAnsiTheme="majorHAnsi"/>
          <w:szCs w:val="22"/>
        </w:rPr>
        <w:t xml:space="preserve"> without the prior written consent of the </w:t>
      </w:r>
      <w:r>
        <w:rPr>
          <w:rFonts w:asciiTheme="majorHAnsi" w:hAnsiTheme="majorHAnsi"/>
          <w:szCs w:val="22"/>
        </w:rPr>
        <w:t>other Party</w:t>
      </w:r>
      <w:r w:rsidRPr="005E63D2">
        <w:rPr>
          <w:rFonts w:asciiTheme="majorHAnsi" w:hAnsiTheme="majorHAnsi"/>
          <w:szCs w:val="22"/>
        </w:rPr>
        <w:t xml:space="preserve"> such consent shall not be unreasonably withheld or delayed where such transfer complies with the terms of this Agreement.</w:t>
      </w:r>
    </w:p>
    <w:p w14:paraId="29637232" w14:textId="69605CA5" w:rsidR="00B85292" w:rsidRPr="005E63D2" w:rsidRDefault="00B85292" w:rsidP="00B85292">
      <w:pPr>
        <w:pStyle w:val="BBClause2"/>
        <w:rPr>
          <w:rFonts w:asciiTheme="majorHAnsi" w:hAnsiTheme="majorHAnsi"/>
          <w:szCs w:val="22"/>
        </w:rPr>
      </w:pPr>
      <w:bookmarkStart w:id="80" w:name="_Ref214643723"/>
      <w:r w:rsidRPr="005E63D2">
        <w:rPr>
          <w:rFonts w:asciiTheme="majorHAnsi" w:hAnsiTheme="majorHAnsi"/>
          <w:szCs w:val="22"/>
        </w:rPr>
        <w:t xml:space="preserve">Each of the Developer and the Community Energy Group may grant security over, or assign by way of security, any or </w:t>
      </w:r>
      <w:proofErr w:type="gramStart"/>
      <w:r w:rsidRPr="005E63D2">
        <w:rPr>
          <w:rFonts w:asciiTheme="majorHAnsi" w:hAnsiTheme="majorHAnsi"/>
          <w:szCs w:val="22"/>
        </w:rPr>
        <w:t>all of</w:t>
      </w:r>
      <w:proofErr w:type="gramEnd"/>
      <w:r w:rsidRPr="005E63D2">
        <w:rPr>
          <w:rFonts w:asciiTheme="majorHAnsi" w:hAnsiTheme="majorHAnsi"/>
          <w:szCs w:val="22"/>
        </w:rPr>
        <w:t xml:space="preserve"> its rights under </w:t>
      </w:r>
      <w:r w:rsidR="00A12031">
        <w:rPr>
          <w:rFonts w:asciiTheme="majorHAnsi" w:hAnsiTheme="majorHAnsi"/>
          <w:szCs w:val="22"/>
        </w:rPr>
        <w:t>this Agreement</w:t>
      </w:r>
      <w:r w:rsidRPr="005E63D2">
        <w:rPr>
          <w:rFonts w:asciiTheme="majorHAnsi" w:hAnsiTheme="majorHAnsi"/>
          <w:szCs w:val="22"/>
        </w:rPr>
        <w:t xml:space="preserve"> for the purposes of, or in connection with, the financing (whether in whole or in part) of Project 1 and Project 2 respectively.</w:t>
      </w:r>
      <w:bookmarkEnd w:id="80"/>
      <w:r w:rsidRPr="005E63D2">
        <w:rPr>
          <w:rFonts w:asciiTheme="majorHAnsi" w:hAnsiTheme="majorHAnsi"/>
          <w:szCs w:val="22"/>
        </w:rPr>
        <w:t xml:space="preserve"> </w:t>
      </w:r>
    </w:p>
    <w:p w14:paraId="6720AAFF" w14:textId="1FC427F7" w:rsidR="00B85292" w:rsidRPr="005E63D2" w:rsidRDefault="00B85292" w:rsidP="00B85292">
      <w:pPr>
        <w:pStyle w:val="BBClause2"/>
        <w:rPr>
          <w:rFonts w:asciiTheme="majorHAnsi" w:hAnsiTheme="majorHAnsi"/>
          <w:szCs w:val="22"/>
        </w:rPr>
      </w:pPr>
      <w:bookmarkStart w:id="81" w:name="_Ref214643730"/>
      <w:r w:rsidRPr="005E63D2">
        <w:rPr>
          <w:rFonts w:asciiTheme="majorHAnsi" w:hAnsiTheme="majorHAnsi"/>
          <w:szCs w:val="22"/>
        </w:rPr>
        <w:t xml:space="preserve">Notwithstanding the provisions of clause </w:t>
      </w:r>
      <w:r w:rsidRPr="005E63D2">
        <w:rPr>
          <w:rFonts w:asciiTheme="majorHAnsi" w:hAnsiTheme="majorHAnsi"/>
          <w:szCs w:val="22"/>
        </w:rPr>
        <w:fldChar w:fldCharType="begin"/>
      </w:r>
      <w:r w:rsidRPr="005E63D2">
        <w:rPr>
          <w:rFonts w:asciiTheme="majorHAnsi" w:hAnsiTheme="majorHAnsi"/>
          <w:szCs w:val="22"/>
        </w:rPr>
        <w:instrText xml:space="preserve"> REF _Ref214643739 \r \h  \* MERGEFORMAT </w:instrText>
      </w:r>
      <w:r w:rsidRPr="005E63D2">
        <w:rPr>
          <w:rFonts w:asciiTheme="majorHAnsi" w:hAnsiTheme="majorHAnsi"/>
          <w:szCs w:val="22"/>
        </w:rPr>
      </w:r>
      <w:r w:rsidRPr="005E63D2">
        <w:rPr>
          <w:rFonts w:asciiTheme="majorHAnsi" w:hAnsiTheme="majorHAnsi"/>
          <w:szCs w:val="22"/>
        </w:rPr>
        <w:fldChar w:fldCharType="separate"/>
      </w:r>
      <w:r w:rsidR="00430668">
        <w:rPr>
          <w:rFonts w:asciiTheme="majorHAnsi" w:hAnsiTheme="majorHAnsi"/>
          <w:szCs w:val="22"/>
        </w:rPr>
        <w:t>12</w:t>
      </w:r>
      <w:r w:rsidRPr="005E63D2">
        <w:rPr>
          <w:rFonts w:asciiTheme="majorHAnsi" w:hAnsiTheme="majorHAnsi"/>
          <w:szCs w:val="22"/>
        </w:rPr>
        <w:fldChar w:fldCharType="end"/>
      </w:r>
      <w:r w:rsidRPr="005E63D2">
        <w:rPr>
          <w:rFonts w:asciiTheme="majorHAnsi" w:hAnsiTheme="majorHAnsi"/>
          <w:szCs w:val="22"/>
        </w:rPr>
        <w:t xml:space="preserve">, a Party assigning any or all of its rights under </w:t>
      </w:r>
      <w:r w:rsidR="00A12031">
        <w:rPr>
          <w:rFonts w:asciiTheme="majorHAnsi" w:hAnsiTheme="majorHAnsi"/>
          <w:szCs w:val="22"/>
        </w:rPr>
        <w:t>this Agreement</w:t>
      </w:r>
      <w:r w:rsidRPr="005E63D2">
        <w:rPr>
          <w:rFonts w:asciiTheme="majorHAnsi" w:hAnsiTheme="majorHAnsi"/>
          <w:szCs w:val="22"/>
        </w:rPr>
        <w:t xml:space="preserve"> may disclose to a proposed assignee any information in its possession that relates to </w:t>
      </w:r>
      <w:r w:rsidR="00A12031">
        <w:rPr>
          <w:rFonts w:asciiTheme="majorHAnsi" w:hAnsiTheme="majorHAnsi"/>
          <w:szCs w:val="22"/>
        </w:rPr>
        <w:t>this Agreement</w:t>
      </w:r>
      <w:r w:rsidRPr="005E63D2">
        <w:rPr>
          <w:rFonts w:asciiTheme="majorHAnsi" w:hAnsiTheme="majorHAnsi"/>
          <w:szCs w:val="22"/>
        </w:rPr>
        <w:t xml:space="preserve"> or its subject matter which it is reasonably necessary to disclose for the purposes of the proposed assignment, provided that no disclosure pursuant to this clause </w:t>
      </w:r>
      <w:r w:rsidRPr="005E63D2">
        <w:rPr>
          <w:rFonts w:asciiTheme="majorHAnsi" w:hAnsiTheme="majorHAnsi"/>
          <w:szCs w:val="22"/>
        </w:rPr>
        <w:fldChar w:fldCharType="begin"/>
      </w:r>
      <w:r w:rsidRPr="005E63D2">
        <w:rPr>
          <w:rFonts w:asciiTheme="majorHAnsi" w:hAnsiTheme="majorHAnsi"/>
          <w:szCs w:val="22"/>
        </w:rPr>
        <w:instrText xml:space="preserve"> REF _Ref214643730 \r \h  \* MERGEFORMAT </w:instrText>
      </w:r>
      <w:r w:rsidRPr="005E63D2">
        <w:rPr>
          <w:rFonts w:asciiTheme="majorHAnsi" w:hAnsiTheme="majorHAnsi"/>
          <w:szCs w:val="22"/>
        </w:rPr>
      </w:r>
      <w:r w:rsidRPr="005E63D2">
        <w:rPr>
          <w:rFonts w:asciiTheme="majorHAnsi" w:hAnsiTheme="majorHAnsi"/>
          <w:szCs w:val="22"/>
        </w:rPr>
        <w:fldChar w:fldCharType="separate"/>
      </w:r>
      <w:r w:rsidR="00430668">
        <w:rPr>
          <w:rFonts w:asciiTheme="majorHAnsi" w:hAnsiTheme="majorHAnsi"/>
          <w:szCs w:val="22"/>
        </w:rPr>
        <w:t>18.3</w:t>
      </w:r>
      <w:r w:rsidRPr="005E63D2">
        <w:rPr>
          <w:rFonts w:asciiTheme="majorHAnsi" w:hAnsiTheme="majorHAnsi"/>
          <w:szCs w:val="22"/>
        </w:rPr>
        <w:fldChar w:fldCharType="end"/>
      </w:r>
      <w:r w:rsidRPr="005E63D2">
        <w:rPr>
          <w:rFonts w:asciiTheme="majorHAnsi" w:hAnsiTheme="majorHAnsi"/>
          <w:szCs w:val="22"/>
        </w:rPr>
        <w:t xml:space="preserve"> shall be made until notice of the identity of the proposed assignee has been given to the </w:t>
      </w:r>
      <w:r>
        <w:rPr>
          <w:rFonts w:asciiTheme="majorHAnsi" w:hAnsiTheme="majorHAnsi"/>
          <w:szCs w:val="22"/>
        </w:rPr>
        <w:t>other Party</w:t>
      </w:r>
      <w:r w:rsidRPr="005E63D2">
        <w:rPr>
          <w:rFonts w:asciiTheme="majorHAnsi" w:hAnsiTheme="majorHAnsi"/>
          <w:szCs w:val="22"/>
        </w:rPr>
        <w:t xml:space="preserve"> and the proposed assignee has provided appropriate confidentiality undertakings in respect of such information on terms equivalent to those set out in clause </w:t>
      </w:r>
      <w:r w:rsidRPr="005E63D2">
        <w:rPr>
          <w:rFonts w:asciiTheme="majorHAnsi" w:hAnsiTheme="majorHAnsi"/>
          <w:szCs w:val="22"/>
        </w:rPr>
        <w:fldChar w:fldCharType="begin"/>
      </w:r>
      <w:r w:rsidRPr="005E63D2">
        <w:rPr>
          <w:rFonts w:asciiTheme="majorHAnsi" w:hAnsiTheme="majorHAnsi"/>
          <w:szCs w:val="22"/>
        </w:rPr>
        <w:instrText xml:space="preserve"> REF _Ref214643755 \r \h  \* MERGEFORMAT </w:instrText>
      </w:r>
      <w:r w:rsidRPr="005E63D2">
        <w:rPr>
          <w:rFonts w:asciiTheme="majorHAnsi" w:hAnsiTheme="majorHAnsi"/>
          <w:szCs w:val="22"/>
        </w:rPr>
      </w:r>
      <w:r w:rsidRPr="005E63D2">
        <w:rPr>
          <w:rFonts w:asciiTheme="majorHAnsi" w:hAnsiTheme="majorHAnsi"/>
          <w:szCs w:val="22"/>
        </w:rPr>
        <w:fldChar w:fldCharType="separate"/>
      </w:r>
      <w:r w:rsidR="00430668">
        <w:rPr>
          <w:rFonts w:asciiTheme="majorHAnsi" w:hAnsiTheme="majorHAnsi"/>
          <w:szCs w:val="22"/>
        </w:rPr>
        <w:t>18</w:t>
      </w:r>
      <w:r w:rsidRPr="005E63D2">
        <w:rPr>
          <w:rFonts w:asciiTheme="majorHAnsi" w:hAnsiTheme="majorHAnsi"/>
          <w:szCs w:val="22"/>
        </w:rPr>
        <w:fldChar w:fldCharType="end"/>
      </w:r>
      <w:r w:rsidRPr="005E63D2">
        <w:rPr>
          <w:rFonts w:asciiTheme="majorHAnsi" w:hAnsiTheme="majorHAnsi"/>
          <w:szCs w:val="22"/>
        </w:rPr>
        <w:t>.</w:t>
      </w:r>
      <w:bookmarkEnd w:id="81"/>
    </w:p>
    <w:p w14:paraId="6B4CF9BC" w14:textId="77777777" w:rsidR="00B85292" w:rsidRPr="005E63D2" w:rsidRDefault="00B85292" w:rsidP="00B85292">
      <w:pPr>
        <w:pStyle w:val="BBHeading1"/>
        <w:rPr>
          <w:rFonts w:asciiTheme="majorHAnsi" w:hAnsiTheme="majorHAnsi"/>
          <w:szCs w:val="22"/>
        </w:rPr>
      </w:pPr>
      <w:bookmarkStart w:id="82" w:name="_Toc219489514"/>
      <w:bookmarkStart w:id="83" w:name="_Toc226454669"/>
      <w:bookmarkStart w:id="84" w:name="_Ref214643772"/>
      <w:bookmarkStart w:id="85" w:name="_Toc219489505"/>
      <w:r w:rsidRPr="005E63D2">
        <w:rPr>
          <w:rFonts w:asciiTheme="majorHAnsi" w:hAnsiTheme="majorHAnsi"/>
          <w:szCs w:val="22"/>
        </w:rPr>
        <w:t>Entire agreement</w:t>
      </w:r>
      <w:bookmarkEnd w:id="82"/>
      <w:bookmarkEnd w:id="83"/>
    </w:p>
    <w:p w14:paraId="0315A03B" w14:textId="3B5D776C" w:rsidR="00B85292" w:rsidRPr="005E63D2" w:rsidRDefault="00A12031" w:rsidP="00B85292">
      <w:pPr>
        <w:pStyle w:val="BBClause2"/>
        <w:rPr>
          <w:rFonts w:asciiTheme="majorHAnsi" w:hAnsiTheme="majorHAnsi"/>
          <w:szCs w:val="22"/>
        </w:rPr>
      </w:pPr>
      <w:r>
        <w:rPr>
          <w:rFonts w:asciiTheme="majorHAnsi" w:hAnsiTheme="majorHAnsi"/>
          <w:szCs w:val="22"/>
        </w:rPr>
        <w:t>This Agreement</w:t>
      </w:r>
      <w:r w:rsidR="00B85292" w:rsidRPr="005E63D2">
        <w:rPr>
          <w:rFonts w:asciiTheme="majorHAnsi" w:hAnsiTheme="majorHAnsi"/>
          <w:szCs w:val="22"/>
        </w:rPr>
        <w:t xml:space="preserve"> constitutes the entire agreement between the Parties and supersedes and extinguishes all previous agreements, promises, assurances, warranties, representations and understandings between them, whether written or oral, relating to its subject matter.</w:t>
      </w:r>
    </w:p>
    <w:p w14:paraId="6FB09F85" w14:textId="48A316F0" w:rsidR="00B85292" w:rsidRPr="005E63D2" w:rsidRDefault="00B85292" w:rsidP="00B85292">
      <w:pPr>
        <w:pStyle w:val="BBClause2"/>
        <w:rPr>
          <w:rFonts w:asciiTheme="majorHAnsi" w:hAnsiTheme="majorHAnsi"/>
          <w:szCs w:val="22"/>
        </w:rPr>
      </w:pPr>
      <w:r w:rsidRPr="005E63D2">
        <w:rPr>
          <w:rFonts w:asciiTheme="majorHAnsi" w:hAnsiTheme="majorHAnsi"/>
          <w:szCs w:val="22"/>
        </w:rPr>
        <w:t xml:space="preserve">Each Party acknowledges that in entering into </w:t>
      </w:r>
      <w:r w:rsidR="00A12031">
        <w:rPr>
          <w:rFonts w:asciiTheme="majorHAnsi" w:hAnsiTheme="majorHAnsi"/>
          <w:szCs w:val="22"/>
        </w:rPr>
        <w:t>this Agreement</w:t>
      </w:r>
      <w:r w:rsidRPr="005E63D2">
        <w:rPr>
          <w:rFonts w:asciiTheme="majorHAnsi" w:hAnsiTheme="majorHAnsi"/>
          <w:szCs w:val="22"/>
        </w:rPr>
        <w:t xml:space="preserve"> it does not rely on, and shall have no remedies in respect of, any statement, representation, assurance or warranty (whether made innocently or negligently) that is not set out in </w:t>
      </w:r>
      <w:r w:rsidR="00A12031">
        <w:rPr>
          <w:rFonts w:asciiTheme="majorHAnsi" w:hAnsiTheme="majorHAnsi"/>
          <w:szCs w:val="22"/>
        </w:rPr>
        <w:t>this Agreement</w:t>
      </w:r>
      <w:r w:rsidRPr="005E63D2">
        <w:rPr>
          <w:rFonts w:asciiTheme="majorHAnsi" w:hAnsiTheme="majorHAnsi"/>
          <w:szCs w:val="22"/>
        </w:rPr>
        <w:t>.</w:t>
      </w:r>
    </w:p>
    <w:p w14:paraId="65E491F9" w14:textId="1613FA75" w:rsidR="00B85292" w:rsidRPr="005E63D2" w:rsidRDefault="00B85292" w:rsidP="00B85292">
      <w:pPr>
        <w:pStyle w:val="BBClause2"/>
        <w:rPr>
          <w:rFonts w:asciiTheme="majorHAnsi" w:hAnsiTheme="majorHAnsi"/>
          <w:szCs w:val="22"/>
        </w:rPr>
      </w:pPr>
      <w:r w:rsidRPr="005E63D2">
        <w:rPr>
          <w:rFonts w:asciiTheme="majorHAnsi" w:hAnsiTheme="majorHAnsi"/>
          <w:szCs w:val="22"/>
        </w:rPr>
        <w:t xml:space="preserve">Each Party agrees that it shall have no claim for innocent or negligent misrepresentation based on any statement in </w:t>
      </w:r>
      <w:r w:rsidR="00A12031">
        <w:rPr>
          <w:rFonts w:asciiTheme="majorHAnsi" w:hAnsiTheme="majorHAnsi"/>
          <w:szCs w:val="22"/>
        </w:rPr>
        <w:t>this Agreement</w:t>
      </w:r>
      <w:r w:rsidRPr="005E63D2">
        <w:rPr>
          <w:rFonts w:asciiTheme="majorHAnsi" w:hAnsiTheme="majorHAnsi"/>
          <w:szCs w:val="22"/>
        </w:rPr>
        <w:t>.</w:t>
      </w:r>
    </w:p>
    <w:p w14:paraId="0CC0FA84" w14:textId="77777777" w:rsidR="00B85292" w:rsidRPr="005E63D2" w:rsidRDefault="00B85292" w:rsidP="00B85292">
      <w:pPr>
        <w:pStyle w:val="BBClause2"/>
        <w:rPr>
          <w:rFonts w:asciiTheme="majorHAnsi" w:hAnsiTheme="majorHAnsi"/>
          <w:szCs w:val="22"/>
        </w:rPr>
      </w:pPr>
      <w:r w:rsidRPr="005E63D2">
        <w:rPr>
          <w:rFonts w:asciiTheme="majorHAnsi" w:hAnsiTheme="majorHAnsi"/>
          <w:szCs w:val="22"/>
        </w:rPr>
        <w:t>Nothing in this clause shall limit or exclude any liability for fraud.</w:t>
      </w:r>
    </w:p>
    <w:p w14:paraId="6257537F" w14:textId="5EF01DE9" w:rsidR="00B85292" w:rsidRPr="005E63D2" w:rsidRDefault="00B85292" w:rsidP="00B85292">
      <w:pPr>
        <w:pStyle w:val="BBHeading1"/>
        <w:rPr>
          <w:rFonts w:asciiTheme="majorHAnsi" w:hAnsiTheme="majorHAnsi"/>
          <w:szCs w:val="22"/>
        </w:rPr>
      </w:pPr>
      <w:bookmarkStart w:id="86" w:name="_Toc219489515"/>
      <w:bookmarkStart w:id="87" w:name="_Ref222223237"/>
      <w:bookmarkStart w:id="88" w:name="_Ref222223241"/>
      <w:bookmarkStart w:id="89" w:name="_Toc226454670"/>
      <w:r w:rsidRPr="005E63D2">
        <w:rPr>
          <w:rFonts w:asciiTheme="majorHAnsi" w:hAnsiTheme="majorHAnsi"/>
          <w:szCs w:val="22"/>
        </w:rPr>
        <w:t>Variation</w:t>
      </w:r>
      <w:bookmarkEnd w:id="86"/>
      <w:bookmarkEnd w:id="87"/>
      <w:bookmarkEnd w:id="88"/>
      <w:r>
        <w:rPr>
          <w:rFonts w:asciiTheme="majorHAnsi" w:hAnsiTheme="majorHAnsi"/>
          <w:szCs w:val="22"/>
        </w:rPr>
        <w:t>s</w:t>
      </w:r>
      <w:bookmarkEnd w:id="89"/>
    </w:p>
    <w:p w14:paraId="2211049D" w14:textId="0DA9E26D" w:rsidR="00B85292" w:rsidRDefault="00B85292" w:rsidP="00B85292">
      <w:pPr>
        <w:pStyle w:val="BBClause2"/>
        <w:numPr>
          <w:ilvl w:val="0"/>
          <w:numId w:val="0"/>
        </w:numPr>
        <w:ind w:left="720"/>
      </w:pPr>
      <w:bookmarkStart w:id="90" w:name="_Hlk221128175"/>
      <w:bookmarkStart w:id="91" w:name="_Toc219489516"/>
      <w:r>
        <w:t xml:space="preserve">No variation of </w:t>
      </w:r>
      <w:r w:rsidR="00A12031">
        <w:t>this Agreement</w:t>
      </w:r>
      <w:r>
        <w:t xml:space="preserve"> shall be effective unless made in writing (which excludes email) and signed by or on behalf of each of the Parties or by their duly authorised representatives. </w:t>
      </w:r>
      <w:bookmarkEnd w:id="90"/>
    </w:p>
    <w:p w14:paraId="4FE40F62" w14:textId="5E795202" w:rsidR="00B85292" w:rsidRPr="005E63D2" w:rsidRDefault="00B85292" w:rsidP="00B85292">
      <w:pPr>
        <w:pStyle w:val="BBHeading1"/>
        <w:rPr>
          <w:rFonts w:asciiTheme="majorHAnsi" w:hAnsiTheme="majorHAnsi"/>
          <w:szCs w:val="22"/>
        </w:rPr>
      </w:pPr>
      <w:bookmarkStart w:id="92" w:name="_Toc226454671"/>
      <w:r>
        <w:rPr>
          <w:rFonts w:asciiTheme="majorHAnsi" w:hAnsiTheme="majorHAnsi"/>
          <w:szCs w:val="22"/>
        </w:rPr>
        <w:t xml:space="preserve">No </w:t>
      </w:r>
      <w:r w:rsidRPr="005E63D2">
        <w:rPr>
          <w:rFonts w:asciiTheme="majorHAnsi" w:hAnsiTheme="majorHAnsi"/>
          <w:szCs w:val="22"/>
        </w:rPr>
        <w:t>Waiver</w:t>
      </w:r>
      <w:bookmarkEnd w:id="91"/>
      <w:bookmarkEnd w:id="92"/>
    </w:p>
    <w:p w14:paraId="4F7DE143" w14:textId="0AEBC206" w:rsidR="00B85292" w:rsidRPr="00DB6021" w:rsidRDefault="00B85292" w:rsidP="00B85292">
      <w:pPr>
        <w:pStyle w:val="BBClause2"/>
        <w:spacing w:after="160" w:line="259" w:lineRule="auto"/>
      </w:pPr>
      <w:bookmarkStart w:id="93" w:name="_Hlk221111838"/>
      <w:r w:rsidRPr="00B85292">
        <w:rPr>
          <w:rFonts w:asciiTheme="majorHAnsi" w:hAnsiTheme="majorHAnsi" w:cs="Arial"/>
        </w:rPr>
        <w:t xml:space="preserve">The failure to exercise, or delay in exercising, a right, power or remedy provided by </w:t>
      </w:r>
      <w:r w:rsidR="00A12031">
        <w:rPr>
          <w:rFonts w:asciiTheme="majorHAnsi" w:hAnsiTheme="majorHAnsi" w:cs="Arial"/>
        </w:rPr>
        <w:t>this Agreement</w:t>
      </w:r>
      <w:r w:rsidRPr="00B85292">
        <w:rPr>
          <w:rFonts w:asciiTheme="majorHAnsi" w:hAnsiTheme="majorHAnsi" w:cs="Arial"/>
        </w:rPr>
        <w:t xml:space="preserve"> or by law shall not constitute a waiver of that right, power or remedy.  </w:t>
      </w:r>
    </w:p>
    <w:p w14:paraId="7B2F0F2B" w14:textId="51DA3472" w:rsidR="00B85292" w:rsidRPr="00B85292" w:rsidRDefault="00B85292" w:rsidP="00B85292">
      <w:pPr>
        <w:pStyle w:val="BBClause2"/>
        <w:spacing w:after="160" w:line="259" w:lineRule="auto"/>
      </w:pPr>
      <w:r w:rsidRPr="00B85292">
        <w:rPr>
          <w:rFonts w:asciiTheme="majorHAnsi" w:hAnsiTheme="majorHAnsi" w:cs="Arial"/>
        </w:rPr>
        <w:t xml:space="preserve">If a Party waives a right, power or remedy arising as a result of a breach of any provision of </w:t>
      </w:r>
      <w:r w:rsidR="00A12031">
        <w:rPr>
          <w:rFonts w:asciiTheme="majorHAnsi" w:hAnsiTheme="majorHAnsi" w:cs="Arial"/>
        </w:rPr>
        <w:t>this Agreement</w:t>
      </w:r>
      <w:r w:rsidRPr="00B85292">
        <w:rPr>
          <w:rFonts w:asciiTheme="majorHAnsi" w:hAnsiTheme="majorHAnsi" w:cs="Arial"/>
        </w:rPr>
        <w:t xml:space="preserve">, this shall not operate as a waiver of any right, power or remedy </w:t>
      </w:r>
      <w:r w:rsidRPr="00B85292">
        <w:rPr>
          <w:rFonts w:asciiTheme="majorHAnsi" w:hAnsiTheme="majorHAnsi" w:cs="Arial"/>
        </w:rPr>
        <w:lastRenderedPageBreak/>
        <w:t xml:space="preserve">arising as a result of any subsequent breach of that provision or any other provision of this Agreement, which will instead require a variation to this Agreement in accordance with clause </w:t>
      </w:r>
      <w:r>
        <w:rPr>
          <w:rFonts w:asciiTheme="majorHAnsi" w:hAnsiTheme="majorHAnsi" w:cs="Arial"/>
        </w:rPr>
        <w:fldChar w:fldCharType="begin"/>
      </w:r>
      <w:r>
        <w:rPr>
          <w:rFonts w:asciiTheme="majorHAnsi" w:hAnsiTheme="majorHAnsi" w:cs="Arial"/>
        </w:rPr>
        <w:instrText xml:space="preserve"> REF _Ref222223237 \r \h </w:instrText>
      </w:r>
      <w:r>
        <w:rPr>
          <w:rFonts w:asciiTheme="majorHAnsi" w:hAnsiTheme="majorHAnsi" w:cs="Arial"/>
        </w:rPr>
      </w:r>
      <w:r>
        <w:rPr>
          <w:rFonts w:asciiTheme="majorHAnsi" w:hAnsiTheme="majorHAnsi" w:cs="Arial"/>
        </w:rPr>
        <w:fldChar w:fldCharType="separate"/>
      </w:r>
      <w:r w:rsidR="00430668">
        <w:rPr>
          <w:rFonts w:asciiTheme="majorHAnsi" w:hAnsiTheme="majorHAnsi" w:cs="Arial"/>
        </w:rPr>
        <w:t>20</w:t>
      </w:r>
      <w:r>
        <w:rPr>
          <w:rFonts w:asciiTheme="majorHAnsi" w:hAnsiTheme="majorHAnsi" w:cs="Arial"/>
        </w:rPr>
        <w:fldChar w:fldCharType="end"/>
      </w:r>
      <w:r>
        <w:rPr>
          <w:rFonts w:asciiTheme="majorHAnsi" w:hAnsiTheme="majorHAnsi" w:cs="Arial"/>
        </w:rPr>
        <w:t xml:space="preserve"> (</w:t>
      </w:r>
      <w:r>
        <w:rPr>
          <w:rFonts w:asciiTheme="majorHAnsi" w:hAnsiTheme="majorHAnsi" w:cs="Arial"/>
        </w:rPr>
        <w:fldChar w:fldCharType="begin"/>
      </w:r>
      <w:r>
        <w:rPr>
          <w:rFonts w:asciiTheme="majorHAnsi" w:hAnsiTheme="majorHAnsi" w:cs="Arial"/>
        </w:rPr>
        <w:instrText xml:space="preserve"> REF _Ref222223241 \h </w:instrText>
      </w:r>
      <w:r>
        <w:rPr>
          <w:rFonts w:asciiTheme="majorHAnsi" w:hAnsiTheme="majorHAnsi" w:cs="Arial"/>
        </w:rPr>
      </w:r>
      <w:r>
        <w:rPr>
          <w:rFonts w:asciiTheme="majorHAnsi" w:hAnsiTheme="majorHAnsi" w:cs="Arial"/>
        </w:rPr>
        <w:fldChar w:fldCharType="separate"/>
      </w:r>
      <w:r w:rsidR="00430668" w:rsidRPr="005E63D2">
        <w:rPr>
          <w:rFonts w:asciiTheme="majorHAnsi" w:hAnsiTheme="majorHAnsi"/>
          <w:szCs w:val="22"/>
        </w:rPr>
        <w:t>Variation</w:t>
      </w:r>
      <w:r>
        <w:rPr>
          <w:rFonts w:asciiTheme="majorHAnsi" w:hAnsiTheme="majorHAnsi" w:cs="Arial"/>
        </w:rPr>
        <w:fldChar w:fldCharType="end"/>
      </w:r>
      <w:r>
        <w:rPr>
          <w:rFonts w:asciiTheme="majorHAnsi" w:hAnsiTheme="majorHAnsi" w:cs="Arial"/>
        </w:rPr>
        <w:t>)</w:t>
      </w:r>
      <w:r w:rsidRPr="00B85292">
        <w:rPr>
          <w:rFonts w:asciiTheme="majorHAnsi" w:hAnsiTheme="majorHAnsi" w:cs="Arial"/>
        </w:rPr>
        <w:t>.</w:t>
      </w:r>
      <w:bookmarkEnd w:id="93"/>
    </w:p>
    <w:p w14:paraId="5765EC64" w14:textId="77777777" w:rsidR="00B85292" w:rsidRPr="005E63D2" w:rsidRDefault="00B85292" w:rsidP="00B85292">
      <w:pPr>
        <w:pStyle w:val="BBHeading1"/>
        <w:rPr>
          <w:rFonts w:asciiTheme="majorHAnsi" w:hAnsiTheme="majorHAnsi"/>
          <w:szCs w:val="22"/>
        </w:rPr>
      </w:pPr>
      <w:bookmarkStart w:id="94" w:name="_Ref222254149"/>
      <w:bookmarkStart w:id="95" w:name="_Toc226454672"/>
      <w:r w:rsidRPr="005E63D2">
        <w:rPr>
          <w:rFonts w:asciiTheme="majorHAnsi" w:hAnsiTheme="majorHAnsi"/>
          <w:szCs w:val="22"/>
        </w:rPr>
        <w:t>Costs</w:t>
      </w:r>
      <w:bookmarkEnd w:id="84"/>
      <w:bookmarkEnd w:id="85"/>
      <w:bookmarkEnd w:id="94"/>
      <w:bookmarkEnd w:id="95"/>
    </w:p>
    <w:p w14:paraId="7C2A9742" w14:textId="79941CD9" w:rsidR="00B85292" w:rsidRPr="005E63D2" w:rsidRDefault="00B85292" w:rsidP="00B85292">
      <w:pPr>
        <w:pStyle w:val="BBClause2"/>
        <w:rPr>
          <w:rFonts w:asciiTheme="majorHAnsi" w:hAnsiTheme="majorHAnsi"/>
          <w:szCs w:val="22"/>
        </w:rPr>
      </w:pPr>
      <w:r w:rsidRPr="005E63D2">
        <w:rPr>
          <w:rFonts w:asciiTheme="majorHAnsi" w:hAnsiTheme="majorHAnsi"/>
          <w:szCs w:val="22"/>
        </w:rPr>
        <w:t>The costs of the split of the Grid Connection between Project 1 and Project 2 will be borne by the Developer and the Community Energy Group in proportion pro rata to the proposed export capacity of each Project.</w:t>
      </w:r>
    </w:p>
    <w:p w14:paraId="08F9C481" w14:textId="5CD87C83" w:rsidR="00B85292" w:rsidRPr="005E63D2" w:rsidRDefault="00B85292" w:rsidP="00B85292">
      <w:pPr>
        <w:pStyle w:val="BBClause2"/>
        <w:rPr>
          <w:rFonts w:asciiTheme="majorHAnsi" w:hAnsiTheme="majorHAnsi"/>
          <w:szCs w:val="22"/>
        </w:rPr>
      </w:pPr>
      <w:r w:rsidRPr="005E63D2">
        <w:rPr>
          <w:rFonts w:asciiTheme="majorHAnsi" w:hAnsiTheme="majorHAnsi"/>
          <w:szCs w:val="22"/>
        </w:rPr>
        <w:t xml:space="preserve">The Community Energy Group will reimburse the Developer for the share of costs paid by the Developer for the Grid Connection attributable to Project 2 in accordance with the terms of the </w:t>
      </w:r>
      <w:r w:rsidR="007400E2">
        <w:rPr>
          <w:rFonts w:asciiTheme="majorHAnsi" w:hAnsiTheme="majorHAnsi"/>
          <w:szCs w:val="22"/>
        </w:rPr>
        <w:t>p</w:t>
      </w:r>
      <w:r w:rsidRPr="005E63D2">
        <w:rPr>
          <w:rFonts w:asciiTheme="majorHAnsi" w:hAnsiTheme="majorHAnsi"/>
          <w:szCs w:val="22"/>
        </w:rPr>
        <w:t xml:space="preserve">ayment </w:t>
      </w:r>
      <w:r w:rsidR="007400E2">
        <w:rPr>
          <w:rFonts w:asciiTheme="majorHAnsi" w:hAnsiTheme="majorHAnsi"/>
          <w:szCs w:val="22"/>
        </w:rPr>
        <w:t>s</w:t>
      </w:r>
      <w:r w:rsidRPr="005E63D2">
        <w:rPr>
          <w:rFonts w:asciiTheme="majorHAnsi" w:hAnsiTheme="majorHAnsi"/>
          <w:szCs w:val="22"/>
        </w:rPr>
        <w:t xml:space="preserve">chedule at </w:t>
      </w:r>
      <w:r w:rsidRPr="005E63D2">
        <w:rPr>
          <w:rFonts w:asciiTheme="majorHAnsi" w:hAnsiTheme="majorHAnsi"/>
          <w:szCs w:val="22"/>
        </w:rPr>
        <w:fldChar w:fldCharType="begin"/>
      </w:r>
      <w:r w:rsidRPr="005E63D2">
        <w:rPr>
          <w:rFonts w:asciiTheme="majorHAnsi" w:hAnsiTheme="majorHAnsi"/>
          <w:szCs w:val="22"/>
        </w:rPr>
        <w:instrText xml:space="preserve"> REF _Ref214645086 \r \h  \* MERGEFORMAT </w:instrText>
      </w:r>
      <w:r w:rsidRPr="005E63D2">
        <w:rPr>
          <w:rFonts w:asciiTheme="majorHAnsi" w:hAnsiTheme="majorHAnsi"/>
          <w:szCs w:val="22"/>
        </w:rPr>
      </w:r>
      <w:r w:rsidRPr="005E63D2">
        <w:rPr>
          <w:rFonts w:asciiTheme="majorHAnsi" w:hAnsiTheme="majorHAnsi"/>
          <w:szCs w:val="22"/>
        </w:rPr>
        <w:fldChar w:fldCharType="separate"/>
      </w:r>
      <w:r w:rsidR="00430668">
        <w:rPr>
          <w:rFonts w:asciiTheme="majorHAnsi" w:hAnsiTheme="majorHAnsi"/>
          <w:szCs w:val="22"/>
        </w:rPr>
        <w:t>Schedule 3</w:t>
      </w:r>
      <w:r w:rsidRPr="005E63D2">
        <w:rPr>
          <w:rFonts w:asciiTheme="majorHAnsi" w:hAnsiTheme="majorHAnsi"/>
          <w:szCs w:val="22"/>
        </w:rPr>
        <w:fldChar w:fldCharType="end"/>
      </w:r>
      <w:r w:rsidRPr="005E63D2">
        <w:rPr>
          <w:rFonts w:asciiTheme="majorHAnsi" w:hAnsiTheme="majorHAnsi"/>
          <w:szCs w:val="22"/>
        </w:rPr>
        <w:t>.</w:t>
      </w:r>
    </w:p>
    <w:p w14:paraId="48A2FCF4" w14:textId="577C6129" w:rsidR="00E570ED" w:rsidRDefault="00E570ED" w:rsidP="00E570ED">
      <w:pPr>
        <w:pStyle w:val="BBHeading1"/>
      </w:pPr>
      <w:bookmarkStart w:id="96" w:name="_Ref221536806"/>
      <w:bookmarkStart w:id="97" w:name="_Ref221648248"/>
      <w:bookmarkStart w:id="98" w:name="_Toc221648562"/>
      <w:bookmarkStart w:id="99" w:name="_Toc226454673"/>
      <w:bookmarkStart w:id="100" w:name="_Toc219489519"/>
      <w:r>
        <w:t>Notices</w:t>
      </w:r>
      <w:bookmarkEnd w:id="96"/>
      <w:bookmarkEnd w:id="97"/>
      <w:bookmarkEnd w:id="98"/>
      <w:bookmarkEnd w:id="99"/>
    </w:p>
    <w:p w14:paraId="2FCEFE0C" w14:textId="4DDC2C80" w:rsidR="00E570ED" w:rsidRPr="0078371F" w:rsidRDefault="00E570ED" w:rsidP="00E570ED">
      <w:pPr>
        <w:pStyle w:val="BBClause2"/>
      </w:pPr>
      <w:bookmarkStart w:id="101" w:name="_Toc219982814"/>
      <w:bookmarkStart w:id="102" w:name="_Hlk219985301"/>
      <w:r w:rsidRPr="0078371F">
        <w:t xml:space="preserve">Where any provision of this </w:t>
      </w:r>
      <w:r w:rsidR="007400E2">
        <w:t>Agreement</w:t>
      </w:r>
      <w:r w:rsidRPr="0078371F">
        <w:t xml:space="preserve"> refers to a </w:t>
      </w:r>
      <w:r>
        <w:t>Party</w:t>
      </w:r>
      <w:r w:rsidRPr="0078371F">
        <w:t xml:space="preserve"> notifying, or otherwise providing a notice to, the other </w:t>
      </w:r>
      <w:r>
        <w:t>Party</w:t>
      </w:r>
      <w:r w:rsidRPr="0078371F">
        <w:t xml:space="preserve"> (the associated notice being a "</w:t>
      </w:r>
      <w:r w:rsidRPr="00E570ED">
        <w:rPr>
          <w:b/>
          <w:bCs/>
        </w:rPr>
        <w:t>Notice</w:t>
      </w:r>
      <w:r w:rsidRPr="0078371F">
        <w:t>"), any such Notice shall be:</w:t>
      </w:r>
    </w:p>
    <w:p w14:paraId="32F4F14B" w14:textId="77777777" w:rsidR="00E570ED" w:rsidRPr="0078371F" w:rsidRDefault="00E570ED" w:rsidP="00E570ED">
      <w:pPr>
        <w:pStyle w:val="BBClause3"/>
      </w:pPr>
      <w:r w:rsidRPr="0078371F">
        <w:t>in writing in English; and</w:t>
      </w:r>
    </w:p>
    <w:p w14:paraId="79D9A967" w14:textId="2F14565B" w:rsidR="00E570ED" w:rsidRPr="0078371F" w:rsidRDefault="00E570ED" w:rsidP="00E570ED">
      <w:pPr>
        <w:pStyle w:val="BBClause3"/>
      </w:pPr>
      <w:bookmarkStart w:id="103" w:name="_Ref221187774"/>
      <w:r w:rsidRPr="0078371F">
        <w:t xml:space="preserve">sent in accordance with the provisions of this clause </w:t>
      </w:r>
      <w:r>
        <w:fldChar w:fldCharType="begin"/>
      </w:r>
      <w:r>
        <w:instrText xml:space="preserve"> REF _Ref221536806 \r \h </w:instrText>
      </w:r>
      <w:r>
        <w:fldChar w:fldCharType="separate"/>
      </w:r>
      <w:r w:rsidR="00430668">
        <w:t>23</w:t>
      </w:r>
      <w:r>
        <w:fldChar w:fldCharType="end"/>
      </w:r>
      <w:r w:rsidRPr="0078371F">
        <w:t>.</w:t>
      </w:r>
      <w:bookmarkEnd w:id="103"/>
    </w:p>
    <w:p w14:paraId="2E44C87C" w14:textId="0D751442" w:rsidR="00E570ED" w:rsidRPr="0078371F" w:rsidRDefault="00E570ED" w:rsidP="00E570ED">
      <w:pPr>
        <w:pStyle w:val="BBClause2"/>
      </w:pPr>
      <w:r w:rsidRPr="0078371F">
        <w:t xml:space="preserve">All Notices between the Parties in accordance with this </w:t>
      </w:r>
      <w:r w:rsidR="007400E2">
        <w:t>Agreement</w:t>
      </w:r>
      <w:r w:rsidRPr="0078371F">
        <w:t xml:space="preserve"> shall be:</w:t>
      </w:r>
    </w:p>
    <w:p w14:paraId="1FCBFE76" w14:textId="77777777" w:rsidR="00E570ED" w:rsidRPr="0078371F" w:rsidRDefault="00E570ED" w:rsidP="00E570ED">
      <w:pPr>
        <w:pStyle w:val="BBClause3"/>
      </w:pPr>
      <w:r w:rsidRPr="0078371F">
        <w:t>delivered by hand;</w:t>
      </w:r>
    </w:p>
    <w:p w14:paraId="6FEDBE4B" w14:textId="77777777" w:rsidR="00E570ED" w:rsidRPr="0078371F" w:rsidRDefault="00E570ED" w:rsidP="00E570ED">
      <w:pPr>
        <w:pStyle w:val="BBClause3"/>
      </w:pPr>
      <w:r w:rsidRPr="0078371F">
        <w:t>sent by first class recorded delivery; or</w:t>
      </w:r>
    </w:p>
    <w:p w14:paraId="0EAA43C0" w14:textId="02A109CA" w:rsidR="00E570ED" w:rsidRPr="0078371F" w:rsidRDefault="00E570ED" w:rsidP="00E570ED">
      <w:pPr>
        <w:pStyle w:val="BBClause3"/>
      </w:pPr>
      <w:r w:rsidRPr="0078371F">
        <w:t xml:space="preserve">[subject to clause </w:t>
      </w:r>
      <w:r>
        <w:fldChar w:fldCharType="begin"/>
      </w:r>
      <w:r>
        <w:instrText xml:space="preserve"> REF _Ref221187846 \r \h </w:instrText>
      </w:r>
      <w:r>
        <w:fldChar w:fldCharType="separate"/>
      </w:r>
      <w:r w:rsidR="00430668">
        <w:t>23.3</w:t>
      </w:r>
      <w:r>
        <w:fldChar w:fldCharType="end"/>
      </w:r>
      <w:r>
        <w:t xml:space="preserve"> </w:t>
      </w:r>
      <w:r w:rsidRPr="0078371F">
        <w:t>below,]</w:t>
      </w:r>
      <w:r>
        <w:t xml:space="preserve"> </w:t>
      </w:r>
      <w:r w:rsidRPr="0078371F">
        <w:t>sent by email,</w:t>
      </w:r>
    </w:p>
    <w:p w14:paraId="34F5E402" w14:textId="03BAC91A" w:rsidR="00E570ED" w:rsidRPr="0078371F" w:rsidRDefault="00E570ED" w:rsidP="00E570ED">
      <w:pPr>
        <w:pStyle w:val="BBClause3"/>
        <w:numPr>
          <w:ilvl w:val="0"/>
          <w:numId w:val="0"/>
        </w:numPr>
        <w:ind w:left="720"/>
      </w:pPr>
      <w:r w:rsidRPr="0078371F">
        <w:rPr>
          <w:rFonts w:asciiTheme="majorHAnsi" w:hAnsiTheme="majorHAnsi" w:cs="Arial"/>
        </w:rPr>
        <w:t xml:space="preserve">to the address or email address (as applicable) set out in clause </w:t>
      </w:r>
      <w:r>
        <w:rPr>
          <w:rFonts w:asciiTheme="majorHAnsi" w:hAnsiTheme="majorHAnsi" w:cs="Arial"/>
        </w:rPr>
        <w:fldChar w:fldCharType="begin"/>
      </w:r>
      <w:r>
        <w:rPr>
          <w:rFonts w:asciiTheme="majorHAnsi" w:hAnsiTheme="majorHAnsi" w:cs="Arial"/>
        </w:rPr>
        <w:instrText xml:space="preserve"> REF _Ref221187864 \r \h </w:instrText>
      </w:r>
      <w:r>
        <w:rPr>
          <w:rFonts w:asciiTheme="majorHAnsi" w:hAnsiTheme="majorHAnsi" w:cs="Arial"/>
        </w:rPr>
      </w:r>
      <w:r>
        <w:rPr>
          <w:rFonts w:asciiTheme="majorHAnsi" w:hAnsiTheme="majorHAnsi" w:cs="Arial"/>
        </w:rPr>
        <w:fldChar w:fldCharType="separate"/>
      </w:r>
      <w:r w:rsidR="00430668">
        <w:rPr>
          <w:rFonts w:asciiTheme="majorHAnsi" w:hAnsiTheme="majorHAnsi" w:cs="Arial"/>
        </w:rPr>
        <w:t>23.6</w:t>
      </w:r>
      <w:r>
        <w:rPr>
          <w:rFonts w:asciiTheme="majorHAnsi" w:hAnsiTheme="majorHAnsi" w:cs="Arial"/>
        </w:rPr>
        <w:fldChar w:fldCharType="end"/>
      </w:r>
      <w:r>
        <w:rPr>
          <w:rFonts w:asciiTheme="majorHAnsi" w:hAnsiTheme="majorHAnsi" w:cs="Arial"/>
        </w:rPr>
        <w:t xml:space="preserve"> </w:t>
      </w:r>
      <w:r w:rsidRPr="0078371F">
        <w:rPr>
          <w:rFonts w:asciiTheme="majorHAnsi" w:hAnsiTheme="majorHAnsi" w:cs="Arial"/>
        </w:rPr>
        <w:t>below.</w:t>
      </w:r>
    </w:p>
    <w:p w14:paraId="5838F099" w14:textId="77777777" w:rsidR="00E570ED" w:rsidRPr="0078371F" w:rsidRDefault="00E570ED" w:rsidP="00E570ED">
      <w:pPr>
        <w:pStyle w:val="BBClause2"/>
      </w:pPr>
      <w:bookmarkStart w:id="104" w:name="_Ref221187846"/>
      <w:r w:rsidRPr="0078371F">
        <w:t>[The following Notices shall not be delivered by email (including by way of attachment to an email):</w:t>
      </w:r>
      <w:bookmarkEnd w:id="104"/>
    </w:p>
    <w:p w14:paraId="1B730F8D" w14:textId="55AAA2C9" w:rsidR="00E570ED" w:rsidRPr="0078371F" w:rsidRDefault="00E570ED" w:rsidP="00E570ED">
      <w:pPr>
        <w:pStyle w:val="BBClause3"/>
      </w:pPr>
      <w:r w:rsidRPr="0078371F">
        <w:t xml:space="preserve">any Notice terminating this </w:t>
      </w:r>
      <w:r w:rsidR="007400E2">
        <w:t>Agreement</w:t>
      </w:r>
      <w:r w:rsidRPr="0078371F">
        <w:t xml:space="preserve"> (or any part of this </w:t>
      </w:r>
      <w:r w:rsidR="007400E2">
        <w:t>Agreement</w:t>
      </w:r>
      <w:r w:rsidRPr="0078371F">
        <w:t>)]; and/or</w:t>
      </w:r>
    </w:p>
    <w:p w14:paraId="28285244" w14:textId="77777777" w:rsidR="00E570ED" w:rsidRPr="0078371F" w:rsidRDefault="00E570ED" w:rsidP="00E570ED">
      <w:pPr>
        <w:pStyle w:val="BBClause3"/>
      </w:pPr>
      <w:r w:rsidRPr="0078371F">
        <w:t>[INSERT ANY OTHER EXCLUSIONS FOR DELIVERY BY EMAIL]].</w:t>
      </w:r>
    </w:p>
    <w:p w14:paraId="2DE8BD77" w14:textId="337225C9" w:rsidR="00E570ED" w:rsidRPr="0078371F" w:rsidRDefault="00E570ED" w:rsidP="00E570ED">
      <w:pPr>
        <w:pStyle w:val="BBClause2"/>
      </w:pPr>
      <w:bookmarkStart w:id="105" w:name="_Ref221648256"/>
      <w:r w:rsidRPr="0078371F">
        <w:t xml:space="preserve">[Subject to clause </w:t>
      </w:r>
      <w:r>
        <w:fldChar w:fldCharType="begin"/>
      </w:r>
      <w:r>
        <w:instrText xml:space="preserve"> REF _Ref221187846 \r \h </w:instrText>
      </w:r>
      <w:r>
        <w:fldChar w:fldCharType="separate"/>
      </w:r>
      <w:r w:rsidR="00430668">
        <w:t>23.3</w:t>
      </w:r>
      <w:r>
        <w:fldChar w:fldCharType="end"/>
      </w:r>
      <w:r w:rsidRPr="0078371F">
        <w:t>,]</w:t>
      </w:r>
      <w:r>
        <w:t xml:space="preserve"> </w:t>
      </w:r>
      <w:r w:rsidRPr="0078371F">
        <w:t>Notices shall be deemed to have been received as follows:</w:t>
      </w:r>
      <w:bookmarkEnd w:id="105"/>
    </w:p>
    <w:p w14:paraId="54B95200" w14:textId="77777777" w:rsidR="00E570ED" w:rsidRPr="0078371F" w:rsidRDefault="00E570ED" w:rsidP="00E570ED">
      <w:pPr>
        <w:pStyle w:val="BBClause3"/>
      </w:pPr>
      <w:r w:rsidRPr="0078371F">
        <w:t>if delivered by hand, on the day of delivery if delivered by [17:30] hours on any Business Day and otherwise at [09.30] hours on the next Business Day;</w:t>
      </w:r>
    </w:p>
    <w:p w14:paraId="648BA6AF" w14:textId="77777777" w:rsidR="00E570ED" w:rsidRPr="0078371F" w:rsidRDefault="00E570ED" w:rsidP="00E570ED">
      <w:pPr>
        <w:pStyle w:val="BBClause3"/>
      </w:pPr>
      <w:r w:rsidRPr="0078371F">
        <w:t>if sent by first class recorded delivery, 2 Business Days after delivery into the custody of the postal authorities; and/or</w:t>
      </w:r>
    </w:p>
    <w:p w14:paraId="5C867BDD" w14:textId="77777777" w:rsidR="00E570ED" w:rsidRPr="0078371F" w:rsidRDefault="00E570ED" w:rsidP="00E570ED">
      <w:pPr>
        <w:pStyle w:val="BBClause3"/>
      </w:pPr>
      <w:r w:rsidRPr="0078371F">
        <w:t>if sent by email, at the time and date of transmission if received at or before [17:30] hours on any Business Day and otherwise at [09.30] hours on the next Business Day.</w:t>
      </w:r>
    </w:p>
    <w:p w14:paraId="2E4AA387" w14:textId="389D7920" w:rsidR="00E570ED" w:rsidRPr="00D93667" w:rsidRDefault="00E570ED" w:rsidP="00E570ED">
      <w:pPr>
        <w:pStyle w:val="BBClause2"/>
      </w:pPr>
      <w:r>
        <w:t xml:space="preserve">In proving service of Notices sent under this </w:t>
      </w:r>
      <w:r w:rsidR="007400E2">
        <w:t>Agreement</w:t>
      </w:r>
      <w:r>
        <w:t xml:space="preserve">: </w:t>
      </w:r>
    </w:p>
    <w:p w14:paraId="00704E82" w14:textId="77777777" w:rsidR="00E570ED" w:rsidRPr="00426AE3" w:rsidRDefault="00E570ED" w:rsidP="00E570ED">
      <w:pPr>
        <w:pStyle w:val="BBClause3"/>
      </w:pPr>
      <w:r>
        <w:lastRenderedPageBreak/>
        <w:t>if delivered by hand, it shall be sufficient to prove that hand delivery was made (which may be done by producing a delivery receipt evidencing delivery of the Notice to the relevant address);</w:t>
      </w:r>
    </w:p>
    <w:p w14:paraId="6F808A3F" w14:textId="77777777" w:rsidR="00E570ED" w:rsidRPr="00426AE3" w:rsidRDefault="00E570ED" w:rsidP="00E570ED">
      <w:pPr>
        <w:pStyle w:val="BBClause3"/>
      </w:pPr>
      <w:r>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3144757F" w14:textId="77777777" w:rsidR="00E570ED" w:rsidRPr="00426AE3" w:rsidRDefault="00E570ED" w:rsidP="00E570ED">
      <w:pPr>
        <w:pStyle w:val="BBClause3"/>
      </w:pPr>
      <w:r>
        <w:t>if sent by email, it shall be sufficient to produce a saved sent copy of the e-mail.</w:t>
      </w:r>
    </w:p>
    <w:p w14:paraId="2A5C49A7" w14:textId="6B0B553D" w:rsidR="00E570ED" w:rsidRPr="00426AE3" w:rsidRDefault="00E570ED" w:rsidP="00E570ED">
      <w:pPr>
        <w:pStyle w:val="BBClause2"/>
      </w:pPr>
      <w:bookmarkStart w:id="106" w:name="_Ref221187864"/>
      <w:r>
        <w:t xml:space="preserve">The details of the Parties for the purpose of Notices relating to this </w:t>
      </w:r>
      <w:r w:rsidR="007400E2">
        <w:t xml:space="preserve">Agreement </w:t>
      </w:r>
      <w:r>
        <w:t>are as follows:</w:t>
      </w:r>
      <w:bookmarkEnd w:id="106"/>
      <w:r>
        <w:t xml:space="preserve"> </w:t>
      </w:r>
    </w:p>
    <w:tbl>
      <w:tblPr>
        <w:tblStyle w:val="TableGrid"/>
        <w:tblW w:w="0" w:type="auto"/>
        <w:tblInd w:w="709" w:type="dxa"/>
        <w:tblLook w:val="04A0" w:firstRow="1" w:lastRow="0" w:firstColumn="1" w:lastColumn="0" w:noHBand="0" w:noVBand="1"/>
      </w:tblPr>
      <w:tblGrid>
        <w:gridCol w:w="2263"/>
        <w:gridCol w:w="3714"/>
      </w:tblGrid>
      <w:tr w:rsidR="00E570ED" w:rsidRPr="007B2FAC" w14:paraId="6EFF061E" w14:textId="77777777" w:rsidTr="00ED2DC8">
        <w:tc>
          <w:tcPr>
            <w:tcW w:w="5977" w:type="dxa"/>
            <w:gridSpan w:val="2"/>
            <w:shd w:val="clear" w:color="auto" w:fill="D9D9D9" w:themeFill="background1" w:themeFillShade="D9"/>
          </w:tcPr>
          <w:p w14:paraId="31824E35" w14:textId="1DCBC2E8" w:rsidR="00E570ED" w:rsidRPr="007B2FAC" w:rsidRDefault="007400E2" w:rsidP="00ED2DC8">
            <w:pPr>
              <w:pStyle w:val="BodyText"/>
              <w:spacing w:before="120" w:after="120"/>
              <w:rPr>
                <w:rFonts w:asciiTheme="majorHAnsi" w:hAnsiTheme="majorHAnsi" w:cs="Arial"/>
                <w:b/>
              </w:rPr>
            </w:pPr>
            <w:r>
              <w:rPr>
                <w:rFonts w:asciiTheme="majorHAnsi" w:hAnsiTheme="majorHAnsi" w:cs="Arial"/>
                <w:b/>
              </w:rPr>
              <w:t>DEVELOPER</w:t>
            </w:r>
          </w:p>
        </w:tc>
      </w:tr>
      <w:tr w:rsidR="00E570ED" w:rsidRPr="007B2FAC" w14:paraId="168097D1" w14:textId="77777777" w:rsidTr="00ED2DC8">
        <w:tc>
          <w:tcPr>
            <w:tcW w:w="2263" w:type="dxa"/>
          </w:tcPr>
          <w:p w14:paraId="489A95F3"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6D77583A"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E570ED" w:rsidRPr="007B2FAC" w14:paraId="73B90E80" w14:textId="77777777" w:rsidTr="00ED2DC8">
        <w:tc>
          <w:tcPr>
            <w:tcW w:w="2263" w:type="dxa"/>
          </w:tcPr>
          <w:p w14:paraId="5E4CF262"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48FB820D"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E570ED" w:rsidRPr="007B2FAC" w14:paraId="2C3411E8" w14:textId="77777777" w:rsidTr="00ED2DC8">
        <w:tc>
          <w:tcPr>
            <w:tcW w:w="2263" w:type="dxa"/>
          </w:tcPr>
          <w:p w14:paraId="1D6E4647"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2A8ADC59"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r w:rsidR="00E570ED" w:rsidRPr="007B2FAC" w14:paraId="60B07C66" w14:textId="77777777" w:rsidTr="00ED2DC8">
        <w:tc>
          <w:tcPr>
            <w:tcW w:w="5977" w:type="dxa"/>
            <w:gridSpan w:val="2"/>
            <w:shd w:val="clear" w:color="auto" w:fill="D9D9D9" w:themeFill="background1" w:themeFillShade="D9"/>
          </w:tcPr>
          <w:p w14:paraId="649FC75F" w14:textId="2FAE9404" w:rsidR="00E570ED" w:rsidRPr="0078371F" w:rsidRDefault="00E570ED" w:rsidP="00ED2DC8">
            <w:pPr>
              <w:pStyle w:val="BodyText"/>
              <w:spacing w:before="120" w:after="120"/>
              <w:rPr>
                <w:rFonts w:asciiTheme="majorHAnsi" w:hAnsiTheme="majorHAnsi" w:cs="Arial"/>
                <w:b/>
              </w:rPr>
            </w:pPr>
            <w:r>
              <w:rPr>
                <w:rFonts w:asciiTheme="majorHAnsi" w:hAnsiTheme="majorHAnsi" w:cs="Arial"/>
                <w:b/>
              </w:rPr>
              <w:t>C</w:t>
            </w:r>
            <w:r w:rsidR="007400E2">
              <w:rPr>
                <w:rFonts w:asciiTheme="majorHAnsi" w:hAnsiTheme="majorHAnsi" w:cs="Arial"/>
                <w:b/>
              </w:rPr>
              <w:t>OMMUNTIY ENERGY GROUP</w:t>
            </w:r>
          </w:p>
        </w:tc>
      </w:tr>
      <w:tr w:rsidR="00E570ED" w:rsidRPr="007B2FAC" w14:paraId="21788BB5" w14:textId="77777777" w:rsidTr="00ED2DC8">
        <w:tc>
          <w:tcPr>
            <w:tcW w:w="2263" w:type="dxa"/>
          </w:tcPr>
          <w:p w14:paraId="6DA13CAE"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5DA1C111"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E570ED" w:rsidRPr="007B2FAC" w14:paraId="4EC34233" w14:textId="77777777" w:rsidTr="00ED2DC8">
        <w:tc>
          <w:tcPr>
            <w:tcW w:w="2263" w:type="dxa"/>
          </w:tcPr>
          <w:p w14:paraId="28947320"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62115A54"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E570ED" w:rsidRPr="007B2FAC" w14:paraId="6186258D" w14:textId="77777777" w:rsidTr="00ED2DC8">
        <w:tc>
          <w:tcPr>
            <w:tcW w:w="2263" w:type="dxa"/>
          </w:tcPr>
          <w:p w14:paraId="33CF77C5"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393280DB" w14:textId="77777777" w:rsidR="00E570ED" w:rsidRPr="0078371F" w:rsidRDefault="00E570ED" w:rsidP="00ED2DC8">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bl>
    <w:p w14:paraId="725B83D0" w14:textId="77777777" w:rsidR="00E570ED" w:rsidRDefault="00E570ED" w:rsidP="00E570ED">
      <w:pPr>
        <w:pStyle w:val="BBBodyTextNoSpacing"/>
      </w:pPr>
    </w:p>
    <w:bookmarkEnd w:id="101"/>
    <w:p w14:paraId="3BDCAA7D" w14:textId="3F821B04" w:rsidR="00E570ED" w:rsidRDefault="00E570ED" w:rsidP="00E570ED">
      <w:pPr>
        <w:pStyle w:val="BBClause2"/>
      </w:pPr>
      <w:r>
        <w:t xml:space="preserve">Each Party may alter the above details which relate to it and shall promptly notify the other Party of any such change by a Notice in accordance with this clause </w:t>
      </w:r>
      <w:r>
        <w:fldChar w:fldCharType="begin"/>
      </w:r>
      <w:r>
        <w:instrText xml:space="preserve"> REF _Ref221648248 \r \h </w:instrText>
      </w:r>
      <w:r>
        <w:fldChar w:fldCharType="separate"/>
      </w:r>
      <w:r w:rsidR="00430668">
        <w:t>23</w:t>
      </w:r>
      <w:r>
        <w:fldChar w:fldCharType="end"/>
      </w:r>
      <w:r>
        <w:t xml:space="preserve">. The change will take </w:t>
      </w:r>
      <w:r w:rsidRPr="00372A09">
        <w:t>effect 7</w:t>
      </w:r>
      <w:r>
        <w:t xml:space="preserve"> days after the day on which the Notice of the change is deemed to be delivered in accordance with clause </w:t>
      </w:r>
      <w:r>
        <w:fldChar w:fldCharType="begin"/>
      </w:r>
      <w:r>
        <w:instrText xml:space="preserve"> REF _Ref221648256 \r \h </w:instrText>
      </w:r>
      <w:r>
        <w:fldChar w:fldCharType="separate"/>
      </w:r>
      <w:r w:rsidR="00430668">
        <w:t>23.4</w:t>
      </w:r>
      <w:r>
        <w:fldChar w:fldCharType="end"/>
      </w:r>
      <w:r>
        <w:t>.</w:t>
      </w:r>
    </w:p>
    <w:p w14:paraId="49E6FFF2" w14:textId="77777777" w:rsidR="00B85292" w:rsidRPr="005E63D2" w:rsidRDefault="00B85292" w:rsidP="00B85292">
      <w:pPr>
        <w:pStyle w:val="BBHeading1"/>
        <w:rPr>
          <w:rFonts w:asciiTheme="majorHAnsi" w:hAnsiTheme="majorHAnsi"/>
          <w:szCs w:val="22"/>
        </w:rPr>
      </w:pPr>
      <w:bookmarkStart w:id="107" w:name="_Toc219489518"/>
      <w:bookmarkStart w:id="108" w:name="_Toc226454674"/>
      <w:bookmarkEnd w:id="100"/>
      <w:bookmarkEnd w:id="102"/>
      <w:r w:rsidRPr="005E63D2">
        <w:rPr>
          <w:rFonts w:asciiTheme="majorHAnsi" w:hAnsiTheme="majorHAnsi"/>
          <w:szCs w:val="22"/>
        </w:rPr>
        <w:t>Severance</w:t>
      </w:r>
      <w:bookmarkEnd w:id="107"/>
      <w:bookmarkEnd w:id="108"/>
    </w:p>
    <w:p w14:paraId="0EC40E13" w14:textId="77777777" w:rsidR="00E570ED" w:rsidRDefault="00E570ED" w:rsidP="00E570ED">
      <w:pPr>
        <w:pStyle w:val="BBClause2"/>
        <w:spacing w:after="160" w:line="259" w:lineRule="auto"/>
      </w:pPr>
      <w:bookmarkStart w:id="109" w:name="_Hlk221127351"/>
      <w:r>
        <w:t>If any provision or part-provision of this Agreement is or becomes invalid, illegal, void, or unenforceable, it shall be deemed deleted, but that shall not affect the validity and enforceability of the rest of this Agreement.</w:t>
      </w:r>
    </w:p>
    <w:p w14:paraId="17ED9DEB" w14:textId="59DFA457" w:rsidR="00B85292" w:rsidRPr="00E570ED" w:rsidRDefault="00E570ED" w:rsidP="00E570ED">
      <w:pPr>
        <w:pStyle w:val="BBClause2"/>
        <w:spacing w:after="160" w:line="259" w:lineRule="auto"/>
      </w:pPr>
      <w:r>
        <w:t>If any provision or part-provision of this Agreement is deemed deleted, the Parties shall negotiate in good faith to agree a replacement provision that, to the greatest extent possible, achieves the intended commercial result of the original provision.</w:t>
      </w:r>
      <w:bookmarkEnd w:id="109"/>
    </w:p>
    <w:p w14:paraId="11CFF785" w14:textId="77777777" w:rsidR="00B85292" w:rsidRPr="005E63D2" w:rsidRDefault="00B85292" w:rsidP="00B85292">
      <w:pPr>
        <w:pStyle w:val="BBHeading1"/>
        <w:rPr>
          <w:rFonts w:asciiTheme="majorHAnsi" w:hAnsiTheme="majorHAnsi"/>
          <w:szCs w:val="22"/>
        </w:rPr>
      </w:pPr>
      <w:bookmarkStart w:id="110" w:name="_Toc219489521"/>
      <w:bookmarkStart w:id="111" w:name="_Toc226454675"/>
      <w:r w:rsidRPr="005E63D2">
        <w:rPr>
          <w:rFonts w:asciiTheme="majorHAnsi" w:hAnsiTheme="majorHAnsi"/>
          <w:szCs w:val="22"/>
        </w:rPr>
        <w:t>Third party rights</w:t>
      </w:r>
      <w:bookmarkEnd w:id="110"/>
      <w:bookmarkEnd w:id="111"/>
    </w:p>
    <w:p w14:paraId="56B688BC" w14:textId="77777777" w:rsidR="00E570ED" w:rsidRPr="005E63D2" w:rsidRDefault="00E570ED" w:rsidP="00E570ED">
      <w:pPr>
        <w:pStyle w:val="BBClause2"/>
        <w:numPr>
          <w:ilvl w:val="0"/>
          <w:numId w:val="0"/>
        </w:numPr>
        <w:spacing w:after="160" w:line="259" w:lineRule="auto"/>
        <w:ind w:left="720"/>
      </w:pPr>
      <w:bookmarkStart w:id="112" w:name="_Hlk221197018"/>
      <w:bookmarkStart w:id="113" w:name="_Toc219489520"/>
      <w:r w:rsidRPr="005E63D2">
        <w:t xml:space="preserve">Except as expressly provided elsewhere in this Agreement a person who is not a Party to this Agreement shall not have any rights under the Contracts (Rights of Third Parties) Act 1999 to enforce any term of this Agreement. </w:t>
      </w:r>
    </w:p>
    <w:p w14:paraId="707555A2" w14:textId="77777777" w:rsidR="00E570ED" w:rsidRDefault="00E570ED" w:rsidP="00E570ED">
      <w:pPr>
        <w:pStyle w:val="BBHeading1"/>
      </w:pPr>
      <w:bookmarkStart w:id="114" w:name="_Toc226454676"/>
      <w:bookmarkStart w:id="115" w:name="_Hlk221648140"/>
      <w:bookmarkStart w:id="116" w:name="_Hlk221528917"/>
      <w:bookmarkStart w:id="117" w:name="_Toc219489517"/>
      <w:bookmarkEnd w:id="112"/>
      <w:bookmarkEnd w:id="113"/>
      <w:r>
        <w:lastRenderedPageBreak/>
        <w:t>Counterparts and Execution</w:t>
      </w:r>
      <w:bookmarkEnd w:id="114"/>
    </w:p>
    <w:p w14:paraId="606316F8" w14:textId="14E49486" w:rsidR="00E570ED" w:rsidRPr="005634D4" w:rsidRDefault="00E570ED" w:rsidP="00E570ED">
      <w:pPr>
        <w:pStyle w:val="BBClause2"/>
        <w:spacing w:after="160" w:line="259" w:lineRule="auto"/>
      </w:pPr>
      <w:bookmarkStart w:id="118" w:name="_Hlk221112023"/>
      <w:bookmarkEnd w:id="115"/>
      <w:r w:rsidRPr="00E570ED">
        <w:rPr>
          <w:rFonts w:asciiTheme="majorHAnsi" w:hAnsiTheme="majorHAnsi" w:cs="Arial"/>
        </w:rPr>
        <w:t xml:space="preserve">This Agreement may be entered into by the Parties in any number of counterparts. Each counterpart shall, when executed and delivered, be regarded as an original, and all the counterparts shall together constitute one and the same instrument. </w:t>
      </w:r>
    </w:p>
    <w:p w14:paraId="54751051" w14:textId="77777777" w:rsidR="00E570ED" w:rsidRPr="00F3602C" w:rsidRDefault="00E570ED" w:rsidP="00E570ED">
      <w:pPr>
        <w:pStyle w:val="BBClause2"/>
        <w:spacing w:after="160" w:line="259" w:lineRule="auto"/>
      </w:pPr>
      <w:r w:rsidRPr="00E570ED">
        <w:rPr>
          <w:rFonts w:asciiTheme="majorHAnsi" w:hAnsiTheme="majorHAnsi" w:cs="Arial"/>
        </w:rPr>
        <w:t>No counterpart shall be effective until each Party has delivered a duly executed counterpart to the other Party</w:t>
      </w:r>
      <w:bookmarkEnd w:id="116"/>
      <w:r w:rsidRPr="00E570ED">
        <w:rPr>
          <w:rFonts w:asciiTheme="majorHAnsi" w:hAnsiTheme="majorHAnsi" w:cs="Arial"/>
        </w:rPr>
        <w:t>.</w:t>
      </w:r>
    </w:p>
    <w:p w14:paraId="2221EFB3" w14:textId="77777777" w:rsidR="00E570ED" w:rsidRDefault="00E570ED" w:rsidP="00E570ED">
      <w:pPr>
        <w:pStyle w:val="BBHeading1"/>
      </w:pPr>
      <w:bookmarkStart w:id="119" w:name="_Toc226454677"/>
      <w:bookmarkStart w:id="120" w:name="_Toc219489522"/>
      <w:bookmarkEnd w:id="117"/>
      <w:bookmarkEnd w:id="118"/>
      <w:r>
        <w:t>Remedies Cumulative</w:t>
      </w:r>
      <w:bookmarkEnd w:id="119"/>
    </w:p>
    <w:p w14:paraId="0AF56B7D" w14:textId="7980C860" w:rsidR="00E570ED" w:rsidRDefault="00E570ED" w:rsidP="00E570ED">
      <w:pPr>
        <w:pStyle w:val="BBClause2"/>
        <w:numPr>
          <w:ilvl w:val="0"/>
          <w:numId w:val="0"/>
        </w:numPr>
        <w:ind w:left="720"/>
      </w:pPr>
      <w:r w:rsidRPr="005634D4">
        <w:rPr>
          <w:rFonts w:asciiTheme="majorHAnsi" w:hAnsiTheme="majorHAnsi" w:cs="Arial"/>
        </w:rPr>
        <w:t>The rights, powers and remedies provided in this Agreement are (except as expressly provided) cumulative and not exclusive of any rights, powers and remedies provided by law or otherwise.</w:t>
      </w:r>
    </w:p>
    <w:p w14:paraId="5F846EE3" w14:textId="77777777" w:rsidR="00E570ED" w:rsidRDefault="00E570ED" w:rsidP="00E570ED">
      <w:pPr>
        <w:pStyle w:val="BBHeading1"/>
        <w:numPr>
          <w:ilvl w:val="0"/>
          <w:numId w:val="20"/>
        </w:numPr>
      </w:pPr>
      <w:bookmarkStart w:id="121" w:name="_Toc226454678"/>
      <w:bookmarkStart w:id="122" w:name="_Hlk221112042"/>
      <w:bookmarkEnd w:id="120"/>
      <w:r>
        <w:t xml:space="preserve">Governing Law </w:t>
      </w:r>
      <w:r w:rsidRPr="002661DD">
        <w:t>and</w:t>
      </w:r>
      <w:r>
        <w:t xml:space="preserve"> Jurisdiction</w:t>
      </w:r>
      <w:bookmarkEnd w:id="121"/>
    </w:p>
    <w:p w14:paraId="769EE349" w14:textId="77777777" w:rsidR="00E570ED" w:rsidRPr="00BC1659" w:rsidRDefault="00E570ED" w:rsidP="00E570ED">
      <w:pPr>
        <w:pStyle w:val="BBClause2"/>
        <w:numPr>
          <w:ilvl w:val="1"/>
          <w:numId w:val="20"/>
        </w:numPr>
        <w:rPr>
          <w:b/>
          <w:bCs/>
        </w:rPr>
      </w:pPr>
      <w:r w:rsidRPr="00BC1659">
        <w:rPr>
          <w:b/>
          <w:bCs/>
        </w:rPr>
        <w:t>English law</w:t>
      </w:r>
    </w:p>
    <w:p w14:paraId="48826C24" w14:textId="77777777" w:rsidR="00E570ED" w:rsidRDefault="00E570ED" w:rsidP="00E570ED">
      <w:pPr>
        <w:pStyle w:val="BBBodyTextIndent1"/>
      </w:pPr>
      <w:r>
        <w:t>This Agreement and any dispute or claim (including non-contractual disputes or claims) arising out of or in connection with it or its subject matter or formation shall be governed by and construed in accordance with the law of England and Wales.</w:t>
      </w:r>
    </w:p>
    <w:p w14:paraId="4E7B8E66" w14:textId="77777777" w:rsidR="00E570ED" w:rsidRPr="00BC1659" w:rsidRDefault="00E570ED" w:rsidP="00E570ED">
      <w:pPr>
        <w:pStyle w:val="BBClause2"/>
        <w:numPr>
          <w:ilvl w:val="1"/>
          <w:numId w:val="20"/>
        </w:numPr>
        <w:rPr>
          <w:b/>
          <w:bCs/>
        </w:rPr>
      </w:pPr>
      <w:r w:rsidRPr="00BC1659">
        <w:rPr>
          <w:b/>
          <w:bCs/>
        </w:rPr>
        <w:t>English courts</w:t>
      </w:r>
    </w:p>
    <w:p w14:paraId="3C4A340C" w14:textId="715B770E" w:rsidR="00B85292" w:rsidRPr="00E570ED" w:rsidRDefault="00E570ED" w:rsidP="00E570ED">
      <w:pPr>
        <w:pStyle w:val="BBBodyTextIndent1"/>
      </w:pPr>
      <w:r>
        <w:t>Each Party irrevocably agrees that the courts of England and Wales shall have exclusive jurisdiction to settle any dispute or claim (including non-contractual disputes or claims) arising out of or in connection with this Agreement or its subject matter or formation.</w:t>
      </w:r>
      <w:bookmarkEnd w:id="122"/>
    </w:p>
    <w:p w14:paraId="04C5ADD4" w14:textId="77777777" w:rsidR="00E570ED" w:rsidRDefault="00E570ED" w:rsidP="00E570ED">
      <w:pPr>
        <w:pStyle w:val="BBBodyTextIndent1"/>
        <w:ind w:left="0"/>
      </w:pPr>
      <w:bookmarkStart w:id="123" w:name="_Hlk221197324"/>
      <w:r w:rsidRPr="00CA1DFC">
        <w:t xml:space="preserve">This Agreement has been executed as a </w:t>
      </w:r>
      <w:r w:rsidRPr="00CA1DFC">
        <w:rPr>
          <w:b/>
          <w:bCs/>
        </w:rPr>
        <w:t>DEED</w:t>
      </w:r>
      <w:r w:rsidRPr="00CA1DFC">
        <w:t xml:space="preserve"> by or on behalf of the Parties and has, on the date written on the cover page of this Agreement, been delivered as a Deed</w:t>
      </w:r>
    </w:p>
    <w:bookmarkEnd w:id="123"/>
    <w:p w14:paraId="2FFC5519" w14:textId="77777777" w:rsidR="00E27045" w:rsidRPr="005E63D2" w:rsidRDefault="00E27045" w:rsidP="00491CC6">
      <w:pPr>
        <w:pStyle w:val="BodyText"/>
        <w:rPr>
          <w:rFonts w:asciiTheme="majorHAnsi" w:hAnsiTheme="majorHAnsi"/>
          <w:szCs w:val="22"/>
        </w:rPr>
      </w:pPr>
    </w:p>
    <w:p w14:paraId="59940A48" w14:textId="77777777" w:rsidR="00F80A38" w:rsidRPr="005E63D2" w:rsidRDefault="00F80A38" w:rsidP="002A5913">
      <w:pPr>
        <w:pStyle w:val="BodyText"/>
        <w:rPr>
          <w:rFonts w:asciiTheme="majorHAnsi" w:hAnsiTheme="majorHAnsi"/>
          <w:szCs w:val="22"/>
        </w:rPr>
      </w:pPr>
    </w:p>
    <w:p w14:paraId="1F5B5163" w14:textId="77777777" w:rsidR="00F80A38" w:rsidRPr="005E63D2" w:rsidRDefault="00F80A38">
      <w:pPr>
        <w:rPr>
          <w:rFonts w:asciiTheme="majorHAnsi" w:hAnsiTheme="majorHAnsi"/>
          <w:sz w:val="22"/>
          <w:szCs w:val="22"/>
        </w:rPr>
      </w:pPr>
      <w:r w:rsidRPr="005E63D2">
        <w:rPr>
          <w:rFonts w:asciiTheme="majorHAnsi" w:hAnsiTheme="majorHAnsi"/>
          <w:sz w:val="22"/>
          <w:szCs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570F20" w:rsidRPr="005E63D2" w14:paraId="1DB7C3FA" w14:textId="77777777" w:rsidTr="00475B05">
        <w:trPr>
          <w:trHeight w:val="863"/>
        </w:trPr>
        <w:tc>
          <w:tcPr>
            <w:tcW w:w="3544" w:type="dxa"/>
            <w:gridSpan w:val="2"/>
            <w:vMerge w:val="restart"/>
          </w:tcPr>
          <w:p w14:paraId="24EFC86B" w14:textId="77777777" w:rsidR="00570F20" w:rsidRPr="005E63D2" w:rsidRDefault="00570F20" w:rsidP="00475B05">
            <w:pPr>
              <w:pStyle w:val="BodyText"/>
              <w:rPr>
                <w:rFonts w:asciiTheme="majorHAnsi" w:hAnsiTheme="majorHAnsi"/>
                <w:szCs w:val="22"/>
              </w:rPr>
            </w:pPr>
            <w:r w:rsidRPr="005E63D2">
              <w:rPr>
                <w:rFonts w:asciiTheme="majorHAnsi" w:hAnsiTheme="majorHAnsi"/>
                <w:b/>
                <w:bCs/>
                <w:szCs w:val="22"/>
              </w:rPr>
              <w:lastRenderedPageBreak/>
              <w:t>EXECUTED</w:t>
            </w:r>
            <w:r w:rsidRPr="005E63D2">
              <w:rPr>
                <w:rFonts w:asciiTheme="majorHAnsi" w:hAnsiTheme="majorHAnsi"/>
                <w:szCs w:val="22"/>
              </w:rPr>
              <w:t xml:space="preserve"> and </w:t>
            </w:r>
            <w:r w:rsidRPr="005E63D2">
              <w:rPr>
                <w:rFonts w:asciiTheme="majorHAnsi" w:hAnsiTheme="majorHAnsi"/>
                <w:b/>
                <w:bCs/>
                <w:szCs w:val="22"/>
              </w:rPr>
              <w:t>DELIVERED</w:t>
            </w:r>
            <w:r w:rsidRPr="005E63D2">
              <w:rPr>
                <w:rFonts w:asciiTheme="majorHAnsi" w:hAnsiTheme="majorHAnsi"/>
                <w:szCs w:val="22"/>
              </w:rPr>
              <w:t xml:space="preserve"> as a </w:t>
            </w:r>
            <w:r w:rsidRPr="005E63D2">
              <w:rPr>
                <w:rFonts w:asciiTheme="majorHAnsi" w:hAnsiTheme="majorHAnsi"/>
                <w:b/>
                <w:bCs/>
                <w:szCs w:val="22"/>
              </w:rPr>
              <w:t>DEED</w:t>
            </w:r>
            <w:r w:rsidRPr="005E63D2">
              <w:rPr>
                <w:rFonts w:asciiTheme="majorHAnsi" w:hAnsiTheme="majorHAnsi"/>
                <w:szCs w:val="22"/>
              </w:rPr>
              <w:t xml:space="preserve"> by [</w:t>
            </w:r>
            <w:r w:rsidRPr="005E63D2">
              <w:rPr>
                <w:rFonts w:asciiTheme="majorHAnsi" w:hAnsiTheme="majorHAnsi"/>
                <w:b/>
                <w:bCs/>
                <w:szCs w:val="22"/>
              </w:rPr>
              <w:t>DEVELOPER ENTITY</w:t>
            </w:r>
            <w:r w:rsidRPr="005E63D2">
              <w:rPr>
                <w:rFonts w:asciiTheme="majorHAnsi" w:hAnsiTheme="majorHAnsi"/>
                <w:szCs w:val="22"/>
              </w:rPr>
              <w:t>]</w:t>
            </w:r>
          </w:p>
          <w:p w14:paraId="1DE885D8" w14:textId="77777777" w:rsidR="00570F20" w:rsidRPr="005E63D2" w:rsidRDefault="00570F20" w:rsidP="00475B05">
            <w:pPr>
              <w:pStyle w:val="BodyText"/>
              <w:rPr>
                <w:rFonts w:asciiTheme="majorHAnsi" w:hAnsiTheme="majorHAnsi"/>
                <w:szCs w:val="22"/>
              </w:rPr>
            </w:pPr>
          </w:p>
          <w:p w14:paraId="7C636231" w14:textId="77777777" w:rsidR="00570F20" w:rsidRPr="005E63D2" w:rsidRDefault="00570F20" w:rsidP="00475B05">
            <w:pPr>
              <w:pStyle w:val="BodyText"/>
              <w:rPr>
                <w:rFonts w:asciiTheme="majorHAnsi" w:hAnsiTheme="majorHAnsi"/>
                <w:szCs w:val="22"/>
              </w:rPr>
            </w:pPr>
            <w:r w:rsidRPr="005E63D2">
              <w:rPr>
                <w:rFonts w:asciiTheme="majorHAnsi" w:hAnsiTheme="majorHAnsi"/>
                <w:szCs w:val="22"/>
              </w:rPr>
              <w:t>In the presence of:</w:t>
            </w:r>
          </w:p>
        </w:tc>
        <w:tc>
          <w:tcPr>
            <w:tcW w:w="3827" w:type="dxa"/>
            <w:tcBorders>
              <w:bottom w:val="dashed" w:sz="4" w:space="0" w:color="auto"/>
            </w:tcBorders>
          </w:tcPr>
          <w:p w14:paraId="0BBAF0E2" w14:textId="77777777" w:rsidR="00570F20" w:rsidRPr="005E63D2" w:rsidRDefault="00570F20" w:rsidP="00475B05">
            <w:pPr>
              <w:pStyle w:val="BodyText"/>
              <w:rPr>
                <w:rFonts w:asciiTheme="majorHAnsi" w:hAnsiTheme="majorHAnsi"/>
                <w:szCs w:val="22"/>
              </w:rPr>
            </w:pPr>
          </w:p>
        </w:tc>
      </w:tr>
      <w:tr w:rsidR="00570F20" w:rsidRPr="005E63D2" w14:paraId="02D6D056" w14:textId="77777777" w:rsidTr="00475B05">
        <w:trPr>
          <w:trHeight w:val="862"/>
        </w:trPr>
        <w:tc>
          <w:tcPr>
            <w:tcW w:w="3544" w:type="dxa"/>
            <w:gridSpan w:val="2"/>
            <w:vMerge/>
          </w:tcPr>
          <w:p w14:paraId="2DE6184D" w14:textId="77777777" w:rsidR="00570F20" w:rsidRPr="005E63D2" w:rsidRDefault="00570F20" w:rsidP="00475B05">
            <w:pPr>
              <w:pStyle w:val="BodyText"/>
              <w:rPr>
                <w:rFonts w:asciiTheme="majorHAnsi" w:hAnsiTheme="majorHAnsi"/>
                <w:b/>
                <w:bCs/>
                <w:szCs w:val="22"/>
              </w:rPr>
            </w:pPr>
          </w:p>
        </w:tc>
        <w:tc>
          <w:tcPr>
            <w:tcW w:w="3827" w:type="dxa"/>
            <w:tcBorders>
              <w:top w:val="dashed" w:sz="4" w:space="0" w:color="auto"/>
            </w:tcBorders>
          </w:tcPr>
          <w:p w14:paraId="6F3F0A93" w14:textId="77777777" w:rsidR="00570F20" w:rsidRPr="005E63D2" w:rsidRDefault="00570F20" w:rsidP="00475B05">
            <w:pPr>
              <w:pStyle w:val="BodyText"/>
              <w:rPr>
                <w:rFonts w:asciiTheme="majorHAnsi" w:hAnsiTheme="majorHAnsi"/>
                <w:szCs w:val="22"/>
              </w:rPr>
            </w:pPr>
            <w:r w:rsidRPr="005E63D2">
              <w:rPr>
                <w:rFonts w:asciiTheme="majorHAnsi" w:hAnsiTheme="majorHAnsi"/>
                <w:szCs w:val="22"/>
              </w:rPr>
              <w:t>[</w:t>
            </w:r>
            <w:r w:rsidRPr="005E63D2">
              <w:rPr>
                <w:rFonts w:asciiTheme="majorHAnsi" w:hAnsiTheme="majorHAnsi"/>
                <w:b/>
                <w:bCs/>
                <w:szCs w:val="22"/>
              </w:rPr>
              <w:t>INSERT NAME OF DIRECTOR</w:t>
            </w:r>
            <w:r w:rsidRPr="005E63D2">
              <w:rPr>
                <w:rFonts w:asciiTheme="majorHAnsi" w:hAnsiTheme="majorHAnsi"/>
                <w:szCs w:val="22"/>
              </w:rPr>
              <w:t>]</w:t>
            </w:r>
          </w:p>
          <w:p w14:paraId="6085A9FA" w14:textId="77777777" w:rsidR="00570F20" w:rsidRPr="005E63D2" w:rsidRDefault="00570F20" w:rsidP="00475B05">
            <w:pPr>
              <w:pStyle w:val="BodyText"/>
              <w:rPr>
                <w:rFonts w:asciiTheme="majorHAnsi" w:hAnsiTheme="majorHAnsi"/>
                <w:szCs w:val="22"/>
              </w:rPr>
            </w:pPr>
            <w:r w:rsidRPr="005E63D2">
              <w:rPr>
                <w:rFonts w:asciiTheme="majorHAnsi" w:hAnsiTheme="majorHAnsi"/>
                <w:szCs w:val="22"/>
              </w:rPr>
              <w:t>Director</w:t>
            </w:r>
          </w:p>
        </w:tc>
      </w:tr>
      <w:tr w:rsidR="00570F20" w:rsidRPr="005E63D2" w14:paraId="5EB56F14" w14:textId="77777777" w:rsidTr="00475B05">
        <w:tc>
          <w:tcPr>
            <w:tcW w:w="2268" w:type="dxa"/>
          </w:tcPr>
          <w:p w14:paraId="06033808" w14:textId="77777777" w:rsidR="00570F20" w:rsidRPr="005E63D2" w:rsidRDefault="00570F20" w:rsidP="00475B05">
            <w:pPr>
              <w:pStyle w:val="BodyText"/>
              <w:rPr>
                <w:rFonts w:asciiTheme="majorHAnsi" w:hAnsiTheme="majorHAnsi"/>
                <w:szCs w:val="22"/>
              </w:rPr>
            </w:pPr>
            <w:r w:rsidRPr="005E63D2">
              <w:rPr>
                <w:rFonts w:asciiTheme="majorHAnsi" w:hAnsiTheme="majorHAnsi"/>
                <w:szCs w:val="22"/>
              </w:rPr>
              <w:t>Witness' signature</w:t>
            </w:r>
          </w:p>
        </w:tc>
        <w:tc>
          <w:tcPr>
            <w:tcW w:w="5103" w:type="dxa"/>
            <w:gridSpan w:val="2"/>
            <w:tcBorders>
              <w:bottom w:val="dashed" w:sz="4" w:space="0" w:color="auto"/>
            </w:tcBorders>
          </w:tcPr>
          <w:p w14:paraId="448934A5" w14:textId="77777777" w:rsidR="00570F20" w:rsidRPr="005E63D2" w:rsidRDefault="00570F20" w:rsidP="00475B05">
            <w:pPr>
              <w:pStyle w:val="BodyText"/>
              <w:rPr>
                <w:rFonts w:asciiTheme="majorHAnsi" w:hAnsiTheme="majorHAnsi"/>
                <w:szCs w:val="22"/>
              </w:rPr>
            </w:pPr>
          </w:p>
        </w:tc>
      </w:tr>
      <w:tr w:rsidR="00570F20" w:rsidRPr="005E63D2" w14:paraId="16CC8954" w14:textId="77777777" w:rsidTr="00475B05">
        <w:tc>
          <w:tcPr>
            <w:tcW w:w="2268" w:type="dxa"/>
          </w:tcPr>
          <w:p w14:paraId="71733851" w14:textId="77777777" w:rsidR="00570F20" w:rsidRPr="005E63D2" w:rsidRDefault="00570F20" w:rsidP="00475B05">
            <w:pPr>
              <w:pStyle w:val="BodyText"/>
              <w:rPr>
                <w:rFonts w:asciiTheme="majorHAnsi" w:hAnsiTheme="majorHAnsi"/>
                <w:szCs w:val="22"/>
              </w:rPr>
            </w:pPr>
            <w:r w:rsidRPr="005E63D2">
              <w:rPr>
                <w:rFonts w:asciiTheme="majorHAnsi" w:hAnsiTheme="majorHAnsi"/>
                <w:szCs w:val="22"/>
              </w:rPr>
              <w:t>Witness' Name</w:t>
            </w:r>
          </w:p>
        </w:tc>
        <w:tc>
          <w:tcPr>
            <w:tcW w:w="5103" w:type="dxa"/>
            <w:gridSpan w:val="2"/>
            <w:tcBorders>
              <w:top w:val="dashed" w:sz="4" w:space="0" w:color="auto"/>
              <w:bottom w:val="dashed" w:sz="4" w:space="0" w:color="auto"/>
            </w:tcBorders>
          </w:tcPr>
          <w:p w14:paraId="6C446466" w14:textId="77777777" w:rsidR="00570F20" w:rsidRPr="005E63D2" w:rsidRDefault="00570F20" w:rsidP="00475B05">
            <w:pPr>
              <w:pStyle w:val="BodyText"/>
              <w:rPr>
                <w:rFonts w:asciiTheme="majorHAnsi" w:hAnsiTheme="majorHAnsi"/>
                <w:szCs w:val="22"/>
              </w:rPr>
            </w:pPr>
          </w:p>
        </w:tc>
      </w:tr>
      <w:tr w:rsidR="00570F20" w:rsidRPr="005E63D2" w14:paraId="5968F1D8" w14:textId="77777777" w:rsidTr="00475B05">
        <w:tc>
          <w:tcPr>
            <w:tcW w:w="2268" w:type="dxa"/>
          </w:tcPr>
          <w:p w14:paraId="3FBD2120" w14:textId="77777777" w:rsidR="00570F20" w:rsidRPr="005E63D2" w:rsidRDefault="00570F20" w:rsidP="00475B05">
            <w:pPr>
              <w:pStyle w:val="BodyText"/>
              <w:rPr>
                <w:rFonts w:asciiTheme="majorHAnsi" w:hAnsiTheme="majorHAnsi"/>
                <w:szCs w:val="22"/>
              </w:rPr>
            </w:pPr>
            <w:r w:rsidRPr="005E63D2">
              <w:rPr>
                <w:rFonts w:asciiTheme="majorHAnsi" w:hAnsiTheme="majorHAnsi"/>
                <w:szCs w:val="22"/>
              </w:rPr>
              <w:t>Witness' Address</w:t>
            </w:r>
          </w:p>
        </w:tc>
        <w:tc>
          <w:tcPr>
            <w:tcW w:w="5103" w:type="dxa"/>
            <w:gridSpan w:val="2"/>
            <w:tcBorders>
              <w:top w:val="dashed" w:sz="4" w:space="0" w:color="auto"/>
              <w:bottom w:val="dashed" w:sz="4" w:space="0" w:color="auto"/>
            </w:tcBorders>
          </w:tcPr>
          <w:p w14:paraId="55AC98A6" w14:textId="77777777" w:rsidR="00570F20" w:rsidRPr="005E63D2" w:rsidRDefault="00570F20" w:rsidP="00475B05">
            <w:pPr>
              <w:pStyle w:val="BodyText"/>
              <w:rPr>
                <w:rFonts w:asciiTheme="majorHAnsi" w:hAnsiTheme="majorHAnsi"/>
                <w:szCs w:val="22"/>
              </w:rPr>
            </w:pPr>
          </w:p>
        </w:tc>
      </w:tr>
    </w:tbl>
    <w:p w14:paraId="2A12C7A2" w14:textId="77777777" w:rsidR="00570F20" w:rsidRPr="005E63D2" w:rsidRDefault="00570F20" w:rsidP="00570F20">
      <w:pPr>
        <w:pStyle w:val="BodyText"/>
        <w:rPr>
          <w:rFonts w:asciiTheme="majorHAnsi" w:hAnsiTheme="majorHAnsi"/>
          <w:szCs w:val="22"/>
        </w:rPr>
      </w:pPr>
    </w:p>
    <w:p w14:paraId="342B7F59" w14:textId="77777777" w:rsidR="00E50BCD" w:rsidRPr="005E63D2" w:rsidRDefault="00E50BCD" w:rsidP="00C375C5">
      <w:pPr>
        <w:pStyle w:val="BodyText"/>
        <w:rPr>
          <w:rFonts w:asciiTheme="majorHAnsi" w:hAnsiTheme="majorHAns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232590" w:rsidRPr="005E63D2" w14:paraId="4B747C3D" w14:textId="77777777" w:rsidTr="00475B05">
        <w:trPr>
          <w:trHeight w:val="863"/>
        </w:trPr>
        <w:tc>
          <w:tcPr>
            <w:tcW w:w="3544" w:type="dxa"/>
            <w:gridSpan w:val="2"/>
            <w:vMerge w:val="restart"/>
          </w:tcPr>
          <w:p w14:paraId="71EA5E27" w14:textId="77777777" w:rsidR="00232590" w:rsidRPr="005E63D2" w:rsidRDefault="00232590" w:rsidP="00475B05">
            <w:pPr>
              <w:pStyle w:val="BodyText"/>
              <w:rPr>
                <w:rFonts w:asciiTheme="majorHAnsi" w:hAnsiTheme="majorHAnsi"/>
                <w:szCs w:val="22"/>
              </w:rPr>
            </w:pPr>
            <w:r w:rsidRPr="005E63D2">
              <w:rPr>
                <w:rFonts w:asciiTheme="majorHAnsi" w:hAnsiTheme="majorHAnsi"/>
                <w:b/>
                <w:bCs/>
                <w:szCs w:val="22"/>
              </w:rPr>
              <w:t>EXECUTED</w:t>
            </w:r>
            <w:r w:rsidRPr="005E63D2">
              <w:rPr>
                <w:rFonts w:asciiTheme="majorHAnsi" w:hAnsiTheme="majorHAnsi"/>
                <w:szCs w:val="22"/>
              </w:rPr>
              <w:t xml:space="preserve"> and </w:t>
            </w:r>
            <w:r w:rsidRPr="005E63D2">
              <w:rPr>
                <w:rFonts w:asciiTheme="majorHAnsi" w:hAnsiTheme="majorHAnsi"/>
                <w:b/>
                <w:bCs/>
                <w:szCs w:val="22"/>
              </w:rPr>
              <w:t>DELIVERED</w:t>
            </w:r>
            <w:r w:rsidRPr="005E63D2">
              <w:rPr>
                <w:rFonts w:asciiTheme="majorHAnsi" w:hAnsiTheme="majorHAnsi"/>
                <w:szCs w:val="22"/>
              </w:rPr>
              <w:t xml:space="preserve"> as a </w:t>
            </w:r>
            <w:r w:rsidRPr="005E63D2">
              <w:rPr>
                <w:rFonts w:asciiTheme="majorHAnsi" w:hAnsiTheme="majorHAnsi"/>
                <w:b/>
                <w:bCs/>
                <w:szCs w:val="22"/>
              </w:rPr>
              <w:t>DEED</w:t>
            </w:r>
            <w:r w:rsidRPr="005E63D2">
              <w:rPr>
                <w:rFonts w:asciiTheme="majorHAnsi" w:hAnsiTheme="majorHAnsi"/>
                <w:szCs w:val="22"/>
              </w:rPr>
              <w:t xml:space="preserve"> by [</w:t>
            </w:r>
            <w:r w:rsidRPr="005E63D2">
              <w:rPr>
                <w:rFonts w:asciiTheme="majorHAnsi" w:hAnsiTheme="majorHAnsi"/>
                <w:b/>
                <w:szCs w:val="22"/>
              </w:rPr>
              <w:t>CEG ENTITY</w:t>
            </w:r>
            <w:r w:rsidRPr="005E63D2">
              <w:rPr>
                <w:rFonts w:asciiTheme="majorHAnsi" w:hAnsiTheme="majorHAnsi"/>
                <w:szCs w:val="22"/>
              </w:rPr>
              <w:t>]</w:t>
            </w:r>
          </w:p>
          <w:p w14:paraId="472B00EB" w14:textId="77777777" w:rsidR="00232590" w:rsidRPr="005E63D2" w:rsidRDefault="00232590" w:rsidP="00475B05">
            <w:pPr>
              <w:pStyle w:val="BodyText"/>
              <w:rPr>
                <w:rFonts w:asciiTheme="majorHAnsi" w:hAnsiTheme="majorHAnsi"/>
                <w:szCs w:val="22"/>
              </w:rPr>
            </w:pPr>
          </w:p>
          <w:p w14:paraId="57CF0FDC" w14:textId="77777777" w:rsidR="00232590" w:rsidRPr="005E63D2" w:rsidRDefault="00232590" w:rsidP="00475B05">
            <w:pPr>
              <w:pStyle w:val="BodyText"/>
              <w:rPr>
                <w:rFonts w:asciiTheme="majorHAnsi" w:hAnsiTheme="majorHAnsi"/>
                <w:szCs w:val="22"/>
              </w:rPr>
            </w:pPr>
            <w:r w:rsidRPr="005E63D2">
              <w:rPr>
                <w:rFonts w:asciiTheme="majorHAnsi" w:hAnsiTheme="majorHAnsi"/>
                <w:szCs w:val="22"/>
              </w:rPr>
              <w:t>In the presence of:</w:t>
            </w:r>
          </w:p>
        </w:tc>
        <w:tc>
          <w:tcPr>
            <w:tcW w:w="3827" w:type="dxa"/>
            <w:tcBorders>
              <w:bottom w:val="dashed" w:sz="4" w:space="0" w:color="auto"/>
            </w:tcBorders>
          </w:tcPr>
          <w:p w14:paraId="3DA0589E" w14:textId="77777777" w:rsidR="00232590" w:rsidRPr="005E63D2" w:rsidRDefault="00232590" w:rsidP="00475B05">
            <w:pPr>
              <w:pStyle w:val="BodyText"/>
              <w:rPr>
                <w:rFonts w:asciiTheme="majorHAnsi" w:hAnsiTheme="majorHAnsi"/>
                <w:szCs w:val="22"/>
              </w:rPr>
            </w:pPr>
          </w:p>
        </w:tc>
      </w:tr>
      <w:tr w:rsidR="00232590" w:rsidRPr="005E63D2" w14:paraId="4EA013BD" w14:textId="77777777" w:rsidTr="00475B05">
        <w:trPr>
          <w:trHeight w:val="862"/>
        </w:trPr>
        <w:tc>
          <w:tcPr>
            <w:tcW w:w="3544" w:type="dxa"/>
            <w:gridSpan w:val="2"/>
            <w:vMerge/>
          </w:tcPr>
          <w:p w14:paraId="4ECF1E01" w14:textId="77777777" w:rsidR="00232590" w:rsidRPr="005E63D2" w:rsidRDefault="00232590" w:rsidP="00475B05">
            <w:pPr>
              <w:pStyle w:val="BodyText"/>
              <w:rPr>
                <w:rFonts w:asciiTheme="majorHAnsi" w:hAnsiTheme="majorHAnsi"/>
                <w:b/>
                <w:bCs/>
                <w:szCs w:val="22"/>
              </w:rPr>
            </w:pPr>
          </w:p>
        </w:tc>
        <w:tc>
          <w:tcPr>
            <w:tcW w:w="3827" w:type="dxa"/>
            <w:tcBorders>
              <w:top w:val="dashed" w:sz="4" w:space="0" w:color="auto"/>
            </w:tcBorders>
          </w:tcPr>
          <w:p w14:paraId="7ABEF123" w14:textId="77777777" w:rsidR="00232590" w:rsidRPr="005E63D2" w:rsidRDefault="00232590" w:rsidP="00475B05">
            <w:pPr>
              <w:pStyle w:val="BodyText"/>
              <w:rPr>
                <w:rFonts w:asciiTheme="majorHAnsi" w:hAnsiTheme="majorHAnsi"/>
                <w:szCs w:val="22"/>
              </w:rPr>
            </w:pPr>
            <w:r w:rsidRPr="005E63D2">
              <w:rPr>
                <w:rFonts w:asciiTheme="majorHAnsi" w:hAnsiTheme="majorHAnsi"/>
                <w:szCs w:val="22"/>
              </w:rPr>
              <w:t>[</w:t>
            </w:r>
            <w:r w:rsidRPr="005E63D2">
              <w:rPr>
                <w:rFonts w:asciiTheme="majorHAnsi" w:hAnsiTheme="majorHAnsi"/>
                <w:b/>
                <w:bCs/>
                <w:szCs w:val="22"/>
              </w:rPr>
              <w:t>INSERT NAME OF DIRECTOR</w:t>
            </w:r>
            <w:r w:rsidRPr="005E63D2">
              <w:rPr>
                <w:rFonts w:asciiTheme="majorHAnsi" w:hAnsiTheme="majorHAnsi"/>
                <w:szCs w:val="22"/>
              </w:rPr>
              <w:t>]</w:t>
            </w:r>
          </w:p>
          <w:p w14:paraId="0A35D7AF" w14:textId="77777777" w:rsidR="00232590" w:rsidRPr="005E63D2" w:rsidRDefault="00232590" w:rsidP="00475B05">
            <w:pPr>
              <w:pStyle w:val="BodyText"/>
              <w:rPr>
                <w:rFonts w:asciiTheme="majorHAnsi" w:hAnsiTheme="majorHAnsi"/>
                <w:szCs w:val="22"/>
              </w:rPr>
            </w:pPr>
            <w:r w:rsidRPr="005E63D2">
              <w:rPr>
                <w:rFonts w:asciiTheme="majorHAnsi" w:hAnsiTheme="majorHAnsi"/>
                <w:szCs w:val="22"/>
              </w:rPr>
              <w:t>Director</w:t>
            </w:r>
          </w:p>
        </w:tc>
      </w:tr>
      <w:tr w:rsidR="00232590" w:rsidRPr="005E63D2" w14:paraId="26CF6B90" w14:textId="77777777" w:rsidTr="00475B05">
        <w:tc>
          <w:tcPr>
            <w:tcW w:w="2268" w:type="dxa"/>
          </w:tcPr>
          <w:p w14:paraId="6E221838" w14:textId="77777777" w:rsidR="00232590" w:rsidRPr="005E63D2" w:rsidRDefault="00232590" w:rsidP="00475B05">
            <w:pPr>
              <w:pStyle w:val="BodyText"/>
              <w:rPr>
                <w:rFonts w:asciiTheme="majorHAnsi" w:hAnsiTheme="majorHAnsi"/>
                <w:szCs w:val="22"/>
              </w:rPr>
            </w:pPr>
            <w:r w:rsidRPr="005E63D2">
              <w:rPr>
                <w:rFonts w:asciiTheme="majorHAnsi" w:hAnsiTheme="majorHAnsi"/>
                <w:szCs w:val="22"/>
              </w:rPr>
              <w:t>Witness' signature</w:t>
            </w:r>
          </w:p>
        </w:tc>
        <w:tc>
          <w:tcPr>
            <w:tcW w:w="5103" w:type="dxa"/>
            <w:gridSpan w:val="2"/>
            <w:tcBorders>
              <w:bottom w:val="dashed" w:sz="4" w:space="0" w:color="auto"/>
            </w:tcBorders>
          </w:tcPr>
          <w:p w14:paraId="2D07FF07" w14:textId="77777777" w:rsidR="00232590" w:rsidRPr="005E63D2" w:rsidRDefault="00232590" w:rsidP="00475B05">
            <w:pPr>
              <w:pStyle w:val="BodyText"/>
              <w:rPr>
                <w:rFonts w:asciiTheme="majorHAnsi" w:hAnsiTheme="majorHAnsi"/>
                <w:szCs w:val="22"/>
              </w:rPr>
            </w:pPr>
          </w:p>
        </w:tc>
      </w:tr>
      <w:tr w:rsidR="00232590" w:rsidRPr="005E63D2" w14:paraId="6EB0C9E3" w14:textId="77777777" w:rsidTr="00475B05">
        <w:tc>
          <w:tcPr>
            <w:tcW w:w="2268" w:type="dxa"/>
          </w:tcPr>
          <w:p w14:paraId="7E5E39BE" w14:textId="77777777" w:rsidR="00232590" w:rsidRPr="005E63D2" w:rsidRDefault="00232590" w:rsidP="00475B05">
            <w:pPr>
              <w:pStyle w:val="BodyText"/>
              <w:rPr>
                <w:rFonts w:asciiTheme="majorHAnsi" w:hAnsiTheme="majorHAnsi"/>
                <w:szCs w:val="22"/>
              </w:rPr>
            </w:pPr>
            <w:r w:rsidRPr="005E63D2">
              <w:rPr>
                <w:rFonts w:asciiTheme="majorHAnsi" w:hAnsiTheme="majorHAnsi"/>
                <w:szCs w:val="22"/>
              </w:rPr>
              <w:t>Witness' Name</w:t>
            </w:r>
          </w:p>
        </w:tc>
        <w:tc>
          <w:tcPr>
            <w:tcW w:w="5103" w:type="dxa"/>
            <w:gridSpan w:val="2"/>
            <w:tcBorders>
              <w:top w:val="dashed" w:sz="4" w:space="0" w:color="auto"/>
              <w:bottom w:val="dashed" w:sz="4" w:space="0" w:color="auto"/>
            </w:tcBorders>
          </w:tcPr>
          <w:p w14:paraId="7FDA2455" w14:textId="77777777" w:rsidR="00232590" w:rsidRPr="005E63D2" w:rsidRDefault="00232590" w:rsidP="00475B05">
            <w:pPr>
              <w:pStyle w:val="BodyText"/>
              <w:rPr>
                <w:rFonts w:asciiTheme="majorHAnsi" w:hAnsiTheme="majorHAnsi"/>
                <w:szCs w:val="22"/>
              </w:rPr>
            </w:pPr>
          </w:p>
        </w:tc>
      </w:tr>
      <w:tr w:rsidR="00232590" w:rsidRPr="005E63D2" w14:paraId="24F3EF4F" w14:textId="77777777" w:rsidTr="00475B05">
        <w:tc>
          <w:tcPr>
            <w:tcW w:w="2268" w:type="dxa"/>
          </w:tcPr>
          <w:p w14:paraId="0F3DF0CB" w14:textId="77777777" w:rsidR="00232590" w:rsidRPr="005E63D2" w:rsidRDefault="00232590" w:rsidP="00475B05">
            <w:pPr>
              <w:pStyle w:val="BodyText"/>
              <w:rPr>
                <w:rFonts w:asciiTheme="majorHAnsi" w:hAnsiTheme="majorHAnsi"/>
                <w:szCs w:val="22"/>
              </w:rPr>
            </w:pPr>
            <w:r w:rsidRPr="005E63D2">
              <w:rPr>
                <w:rFonts w:asciiTheme="majorHAnsi" w:hAnsiTheme="majorHAnsi"/>
                <w:szCs w:val="22"/>
              </w:rPr>
              <w:t>Witness' Address</w:t>
            </w:r>
          </w:p>
        </w:tc>
        <w:tc>
          <w:tcPr>
            <w:tcW w:w="5103" w:type="dxa"/>
            <w:gridSpan w:val="2"/>
            <w:tcBorders>
              <w:top w:val="dashed" w:sz="4" w:space="0" w:color="auto"/>
              <w:bottom w:val="dashed" w:sz="4" w:space="0" w:color="auto"/>
            </w:tcBorders>
          </w:tcPr>
          <w:p w14:paraId="564B61CE" w14:textId="77777777" w:rsidR="00232590" w:rsidRPr="005E63D2" w:rsidRDefault="00232590" w:rsidP="00475B05">
            <w:pPr>
              <w:pStyle w:val="BodyText"/>
              <w:rPr>
                <w:rFonts w:asciiTheme="majorHAnsi" w:hAnsiTheme="majorHAnsi"/>
                <w:szCs w:val="22"/>
              </w:rPr>
            </w:pPr>
          </w:p>
        </w:tc>
      </w:tr>
    </w:tbl>
    <w:p w14:paraId="3D306A83" w14:textId="77777777" w:rsidR="00232590" w:rsidRPr="005E63D2" w:rsidRDefault="00232590" w:rsidP="00232590">
      <w:pPr>
        <w:pStyle w:val="BodyText"/>
        <w:rPr>
          <w:rFonts w:asciiTheme="majorHAnsi" w:hAnsiTheme="majorHAnsi"/>
          <w:szCs w:val="22"/>
        </w:rPr>
      </w:pPr>
    </w:p>
    <w:p w14:paraId="5EBE50D4" w14:textId="0777E80C" w:rsidR="00C375C5" w:rsidRPr="005E63D2" w:rsidRDefault="00C375C5" w:rsidP="007768F4">
      <w:pPr>
        <w:pStyle w:val="BodyText"/>
        <w:rPr>
          <w:rFonts w:asciiTheme="majorHAnsi" w:hAnsiTheme="majorHAnsi"/>
          <w:szCs w:val="22"/>
        </w:rPr>
      </w:pPr>
      <w:r w:rsidRPr="005E63D2">
        <w:rPr>
          <w:rFonts w:asciiTheme="majorHAnsi" w:hAnsiTheme="majorHAnsi"/>
          <w:szCs w:val="22"/>
        </w:rPr>
        <w:br w:type="page"/>
      </w:r>
    </w:p>
    <w:p w14:paraId="09E1ECF9" w14:textId="20FD5C2C" w:rsidR="002A5913" w:rsidRPr="005E63D2" w:rsidRDefault="00E50BCD" w:rsidP="00E31802">
      <w:pPr>
        <w:pStyle w:val="BBScheduleTitle"/>
        <w:rPr>
          <w:rFonts w:asciiTheme="majorHAnsi" w:hAnsiTheme="majorHAnsi"/>
        </w:rPr>
      </w:pPr>
      <w:r w:rsidRPr="005E63D2">
        <w:rPr>
          <w:rFonts w:asciiTheme="majorHAnsi" w:hAnsiTheme="majorHAnsi"/>
        </w:rPr>
        <w:lastRenderedPageBreak/>
        <w:br/>
      </w:r>
      <w:bookmarkStart w:id="124" w:name="_Ref214644912"/>
      <w:bookmarkStart w:id="125" w:name="_Ref214644932"/>
      <w:bookmarkStart w:id="126" w:name="_Toc219489524"/>
      <w:bookmarkStart w:id="127" w:name="_Toc226454679"/>
      <w:r w:rsidR="00E31802" w:rsidRPr="005E63D2">
        <w:rPr>
          <w:rFonts w:asciiTheme="majorHAnsi" w:hAnsiTheme="majorHAnsi"/>
        </w:rPr>
        <w:t>Grid Connection Offer</w:t>
      </w:r>
      <w:bookmarkEnd w:id="124"/>
      <w:bookmarkEnd w:id="125"/>
      <w:bookmarkEnd w:id="126"/>
      <w:bookmarkEnd w:id="127"/>
    </w:p>
    <w:p w14:paraId="3B4CBFDC" w14:textId="1891A881" w:rsidR="002A5913" w:rsidRPr="005E63D2" w:rsidRDefault="002A5913" w:rsidP="00D667ED">
      <w:pPr>
        <w:pStyle w:val="BodyText"/>
        <w:rPr>
          <w:rFonts w:asciiTheme="majorHAnsi" w:hAnsiTheme="majorHAnsi"/>
          <w:szCs w:val="22"/>
        </w:rPr>
      </w:pPr>
    </w:p>
    <w:p w14:paraId="0A6925A1" w14:textId="77777777" w:rsidR="00F80A38" w:rsidRPr="005E63D2" w:rsidRDefault="00F80A38" w:rsidP="00D667ED">
      <w:pPr>
        <w:pStyle w:val="BodyText"/>
        <w:rPr>
          <w:rFonts w:asciiTheme="majorHAnsi" w:hAnsiTheme="majorHAnsi"/>
          <w:szCs w:val="22"/>
        </w:rPr>
      </w:pPr>
    </w:p>
    <w:p w14:paraId="7E524599" w14:textId="6D10C4D1" w:rsidR="00076E90" w:rsidRPr="005E63D2" w:rsidRDefault="00076E90" w:rsidP="00076E90">
      <w:pPr>
        <w:rPr>
          <w:rFonts w:asciiTheme="majorHAnsi" w:hAnsiTheme="majorHAnsi"/>
          <w:sz w:val="22"/>
          <w:szCs w:val="22"/>
        </w:rPr>
      </w:pPr>
    </w:p>
    <w:p w14:paraId="56DE9550" w14:textId="77777777" w:rsidR="00F3720D" w:rsidRPr="005E63D2" w:rsidRDefault="00F3720D" w:rsidP="00F3720D">
      <w:pPr>
        <w:rPr>
          <w:rFonts w:asciiTheme="majorHAnsi" w:hAnsiTheme="majorHAnsi"/>
          <w:sz w:val="22"/>
          <w:szCs w:val="22"/>
        </w:rPr>
        <w:sectPr w:rsidR="00F3720D" w:rsidRPr="005E63D2" w:rsidSect="00EE719F">
          <w:footerReference w:type="default" r:id="rId20"/>
          <w:pgSz w:w="11906" w:h="16838" w:code="9"/>
          <w:pgMar w:top="1440" w:right="1418" w:bottom="1440" w:left="1418" w:header="709" w:footer="709" w:gutter="0"/>
          <w:pgNumType w:start="1"/>
          <w:cols w:space="708"/>
          <w:docGrid w:linePitch="360"/>
        </w:sectPr>
      </w:pPr>
    </w:p>
    <w:p w14:paraId="6EE102DB" w14:textId="695C5D51" w:rsidR="00BE6AF7" w:rsidRPr="005E63D2" w:rsidRDefault="00614A5F" w:rsidP="00E31802">
      <w:pPr>
        <w:pStyle w:val="BBScheduleTitle"/>
        <w:rPr>
          <w:rFonts w:asciiTheme="majorHAnsi" w:hAnsiTheme="majorHAnsi"/>
        </w:rPr>
      </w:pPr>
      <w:r w:rsidRPr="005E63D2">
        <w:rPr>
          <w:rFonts w:asciiTheme="majorHAnsi" w:hAnsiTheme="majorHAnsi"/>
        </w:rPr>
        <w:lastRenderedPageBreak/>
        <w:br/>
      </w:r>
      <w:bookmarkStart w:id="128" w:name="_Ref214644918"/>
      <w:bookmarkStart w:id="129" w:name="_Ref214644956"/>
      <w:bookmarkStart w:id="130" w:name="_Ref214644963"/>
      <w:bookmarkStart w:id="131" w:name="_Ref214645036"/>
      <w:bookmarkStart w:id="132" w:name="_Ref214645042"/>
      <w:bookmarkStart w:id="133" w:name="_Ref214645047"/>
      <w:bookmarkStart w:id="134" w:name="_Ref214645056"/>
      <w:bookmarkStart w:id="135" w:name="_Ref214645061"/>
      <w:bookmarkStart w:id="136" w:name="_Ref214645067"/>
      <w:bookmarkStart w:id="137" w:name="_Ref214645093"/>
      <w:bookmarkStart w:id="138" w:name="_Ref214645101"/>
      <w:bookmarkStart w:id="139" w:name="_Ref214645109"/>
      <w:bookmarkStart w:id="140" w:name="_Toc219489525"/>
      <w:bookmarkStart w:id="141" w:name="_Toc226454680"/>
      <w:r w:rsidR="00E31802" w:rsidRPr="005E63D2">
        <w:rPr>
          <w:rFonts w:asciiTheme="majorHAnsi" w:hAnsiTheme="majorHAnsi"/>
        </w:rPr>
        <w:t>Schematic for the Split of Grid Connection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331C2E7B" w14:textId="77777777" w:rsidR="00D667ED" w:rsidRPr="005E63D2" w:rsidRDefault="00D667ED" w:rsidP="00D667ED">
      <w:pPr>
        <w:pStyle w:val="BodyText"/>
        <w:rPr>
          <w:rFonts w:asciiTheme="majorHAnsi" w:hAnsiTheme="majorHAnsi"/>
          <w:szCs w:val="22"/>
        </w:rPr>
      </w:pPr>
    </w:p>
    <w:p w14:paraId="6B4607D9" w14:textId="77777777" w:rsidR="00D667ED" w:rsidRPr="005E63D2" w:rsidRDefault="00D667ED" w:rsidP="00D667ED">
      <w:pPr>
        <w:pStyle w:val="BodyText"/>
        <w:rPr>
          <w:rFonts w:asciiTheme="majorHAnsi" w:hAnsiTheme="majorHAnsi"/>
          <w:szCs w:val="22"/>
        </w:rPr>
      </w:pPr>
    </w:p>
    <w:p w14:paraId="38FE2A8B" w14:textId="77777777" w:rsidR="004E434F" w:rsidRPr="005E63D2" w:rsidRDefault="004E434F" w:rsidP="003F5C2D">
      <w:pPr>
        <w:pStyle w:val="BodyText"/>
        <w:rPr>
          <w:rFonts w:asciiTheme="majorHAnsi" w:hAnsiTheme="majorHAnsi"/>
          <w:szCs w:val="22"/>
        </w:rPr>
      </w:pPr>
    </w:p>
    <w:p w14:paraId="14C27139" w14:textId="56553B3D" w:rsidR="00D667ED" w:rsidRPr="005E63D2" w:rsidRDefault="00D667ED" w:rsidP="00D667ED">
      <w:pPr>
        <w:pStyle w:val="BodyText"/>
        <w:rPr>
          <w:rFonts w:asciiTheme="majorHAnsi" w:hAnsiTheme="majorHAnsi"/>
          <w:szCs w:val="22"/>
        </w:rPr>
        <w:sectPr w:rsidR="00D667ED" w:rsidRPr="005E63D2" w:rsidSect="00EE719F">
          <w:pgSz w:w="16838" w:h="11906" w:orient="landscape" w:code="9"/>
          <w:pgMar w:top="1418" w:right="1440" w:bottom="1418" w:left="1440" w:header="709" w:footer="709" w:gutter="0"/>
          <w:cols w:space="708"/>
          <w:docGrid w:linePitch="360"/>
        </w:sectPr>
      </w:pPr>
    </w:p>
    <w:p w14:paraId="62D9628A" w14:textId="1D496033" w:rsidR="004E434F" w:rsidRPr="005E63D2" w:rsidRDefault="004E434F" w:rsidP="00E31802">
      <w:pPr>
        <w:pStyle w:val="BBScheduleTitle"/>
        <w:rPr>
          <w:rFonts w:asciiTheme="majorHAnsi" w:hAnsiTheme="majorHAnsi"/>
          <w:noProof/>
        </w:rPr>
      </w:pPr>
      <w:r w:rsidRPr="005E63D2">
        <w:rPr>
          <w:rFonts w:asciiTheme="majorHAnsi" w:hAnsiTheme="majorHAnsi"/>
          <w:noProof/>
        </w:rPr>
        <w:lastRenderedPageBreak/>
        <w:br/>
      </w:r>
      <w:bookmarkStart w:id="142" w:name="_Ref214645086"/>
      <w:bookmarkStart w:id="143" w:name="_Toc219489526"/>
      <w:bookmarkStart w:id="144" w:name="_Toc226454681"/>
      <w:r w:rsidR="00E31802" w:rsidRPr="005E63D2">
        <w:rPr>
          <w:rFonts w:asciiTheme="majorHAnsi" w:hAnsiTheme="majorHAnsi"/>
          <w:noProof/>
        </w:rPr>
        <w:t>Payment for Grid Connection Offer</w:t>
      </w:r>
      <w:bookmarkEnd w:id="142"/>
      <w:bookmarkEnd w:id="143"/>
      <w:bookmarkEnd w:id="144"/>
    </w:p>
    <w:p w14:paraId="0AE2A0AF" w14:textId="77777777" w:rsidR="000D7FEC" w:rsidRDefault="000D7FEC" w:rsidP="000D7FEC">
      <w:pPr>
        <w:pStyle w:val="BBSchedule2"/>
        <w:numPr>
          <w:ilvl w:val="0"/>
          <w:numId w:val="0"/>
        </w:numPr>
        <w:ind w:left="720"/>
        <w:rPr>
          <w:rFonts w:asciiTheme="majorHAnsi" w:hAnsiTheme="majorHAnsi"/>
          <w:szCs w:val="22"/>
        </w:rPr>
      </w:pPr>
    </w:p>
    <w:p w14:paraId="43C79E1E" w14:textId="0BE38B68" w:rsidR="005B0A15" w:rsidRPr="005E63D2" w:rsidRDefault="004F094E" w:rsidP="00E31802">
      <w:pPr>
        <w:pStyle w:val="BBScheduleTitle"/>
        <w:rPr>
          <w:rFonts w:asciiTheme="majorHAnsi" w:hAnsiTheme="majorHAnsi"/>
        </w:rPr>
      </w:pPr>
      <w:r w:rsidRPr="005E63D2">
        <w:rPr>
          <w:rFonts w:asciiTheme="majorHAnsi" w:hAnsiTheme="majorHAnsi"/>
        </w:rPr>
        <w:lastRenderedPageBreak/>
        <w:br/>
      </w:r>
      <w:bookmarkStart w:id="145" w:name="_Ref214644903"/>
      <w:bookmarkStart w:id="146" w:name="_Ref214644925"/>
      <w:bookmarkStart w:id="147" w:name="_Ref214644985"/>
      <w:bookmarkStart w:id="148" w:name="_Toc219489528"/>
      <w:bookmarkStart w:id="149" w:name="_Toc226454682"/>
      <w:r w:rsidR="00E31802" w:rsidRPr="005E63D2">
        <w:rPr>
          <w:rFonts w:asciiTheme="majorHAnsi" w:hAnsiTheme="majorHAnsi"/>
        </w:rPr>
        <w:t>Plan showing location of [DNO cabin] and Project 2 Site Plan</w:t>
      </w:r>
      <w:bookmarkEnd w:id="145"/>
      <w:bookmarkEnd w:id="146"/>
      <w:bookmarkEnd w:id="147"/>
      <w:bookmarkEnd w:id="148"/>
      <w:bookmarkEnd w:id="149"/>
    </w:p>
    <w:p w14:paraId="29CDEF7B" w14:textId="166BAA6A" w:rsidR="004E434F" w:rsidRPr="005E63D2" w:rsidRDefault="004E434F" w:rsidP="0058678C">
      <w:pPr>
        <w:pStyle w:val="BodyText"/>
        <w:rPr>
          <w:rFonts w:asciiTheme="majorHAnsi" w:hAnsiTheme="majorHAnsi"/>
          <w:szCs w:val="22"/>
        </w:rPr>
      </w:pPr>
    </w:p>
    <w:p w14:paraId="0F97AB90" w14:textId="77777777" w:rsidR="004437A3" w:rsidRPr="005E63D2" w:rsidRDefault="004437A3" w:rsidP="0058678C">
      <w:pPr>
        <w:pStyle w:val="BodyText"/>
        <w:rPr>
          <w:rFonts w:asciiTheme="majorHAnsi" w:hAnsiTheme="majorHAnsi"/>
          <w:szCs w:val="22"/>
        </w:rPr>
      </w:pPr>
    </w:p>
    <w:p w14:paraId="5BE16982" w14:textId="77777777" w:rsidR="004437A3" w:rsidRPr="005E63D2" w:rsidRDefault="004437A3" w:rsidP="0058678C">
      <w:pPr>
        <w:pStyle w:val="BodyText"/>
        <w:rPr>
          <w:rFonts w:asciiTheme="majorHAnsi" w:hAnsiTheme="majorHAnsi"/>
          <w:szCs w:val="22"/>
        </w:rPr>
      </w:pPr>
    </w:p>
    <w:p w14:paraId="673DE69D" w14:textId="77777777" w:rsidR="00F57D47" w:rsidRPr="005E63D2" w:rsidRDefault="00F57D47" w:rsidP="0058678C">
      <w:pPr>
        <w:pStyle w:val="BodyText"/>
        <w:rPr>
          <w:rFonts w:asciiTheme="majorHAnsi" w:hAnsiTheme="majorHAnsi"/>
          <w:szCs w:val="22"/>
        </w:rPr>
      </w:pPr>
    </w:p>
    <w:p w14:paraId="0995C2C7" w14:textId="1396EE8D" w:rsidR="00B72D5E" w:rsidRPr="005E63D2" w:rsidRDefault="00B0797C" w:rsidP="00087BC4">
      <w:pPr>
        <w:rPr>
          <w:rFonts w:asciiTheme="majorHAnsi" w:hAnsiTheme="majorHAnsi"/>
          <w:sz w:val="22"/>
          <w:szCs w:val="22"/>
        </w:rPr>
      </w:pPr>
      <w:r w:rsidRPr="005E63D2">
        <w:rPr>
          <w:rFonts w:asciiTheme="majorHAnsi" w:hAnsiTheme="majorHAnsi"/>
          <w:sz w:val="22"/>
          <w:szCs w:val="22"/>
        </w:rPr>
        <w:br w:type="page"/>
      </w:r>
    </w:p>
    <w:p w14:paraId="407F8AAC" w14:textId="74858828" w:rsidR="0014062D" w:rsidRPr="005E63D2" w:rsidRDefault="0014062D" w:rsidP="00E31802">
      <w:pPr>
        <w:pStyle w:val="BBScheduleTitle"/>
        <w:rPr>
          <w:rFonts w:asciiTheme="majorHAnsi" w:hAnsiTheme="majorHAnsi"/>
        </w:rPr>
      </w:pPr>
      <w:r w:rsidRPr="005E63D2">
        <w:rPr>
          <w:rFonts w:asciiTheme="majorHAnsi" w:hAnsiTheme="majorHAnsi"/>
        </w:rPr>
        <w:lastRenderedPageBreak/>
        <w:br/>
      </w:r>
      <w:bookmarkStart w:id="150" w:name="_Ref214644943"/>
      <w:bookmarkStart w:id="151" w:name="_Ref214645000"/>
      <w:bookmarkStart w:id="152" w:name="_Ref214645007"/>
      <w:bookmarkStart w:id="153" w:name="_Ref214645012"/>
      <w:bookmarkStart w:id="154" w:name="_Toc219489529"/>
      <w:bookmarkStart w:id="155" w:name="_Toc226454683"/>
      <w:r w:rsidR="00E31802" w:rsidRPr="005E63D2">
        <w:rPr>
          <w:rFonts w:asciiTheme="majorHAnsi" w:hAnsiTheme="majorHAnsi"/>
        </w:rPr>
        <w:t>Initial Works</w:t>
      </w:r>
      <w:bookmarkEnd w:id="150"/>
      <w:bookmarkEnd w:id="151"/>
      <w:bookmarkEnd w:id="152"/>
      <w:bookmarkEnd w:id="153"/>
      <w:bookmarkEnd w:id="154"/>
      <w:bookmarkEnd w:id="155"/>
    </w:p>
    <w:p w14:paraId="70719A56" w14:textId="3B755330" w:rsidR="00CD103A" w:rsidRPr="005E63D2" w:rsidRDefault="00CD103A" w:rsidP="00EA0ADB">
      <w:pPr>
        <w:pStyle w:val="BodyText"/>
        <w:rPr>
          <w:rFonts w:asciiTheme="majorHAnsi" w:hAnsiTheme="majorHAnsi"/>
          <w:szCs w:val="22"/>
        </w:rPr>
      </w:pPr>
    </w:p>
    <w:p w14:paraId="513AD645" w14:textId="1F05387F" w:rsidR="00CD103A" w:rsidRPr="005E63D2" w:rsidRDefault="00CD103A" w:rsidP="00EA0ADB">
      <w:pPr>
        <w:pStyle w:val="BodyText"/>
        <w:rPr>
          <w:rFonts w:asciiTheme="majorHAnsi" w:hAnsiTheme="majorHAnsi"/>
          <w:szCs w:val="22"/>
        </w:rPr>
      </w:pPr>
    </w:p>
    <w:p w14:paraId="593AE6D0" w14:textId="1334F12C" w:rsidR="00EA0ADB" w:rsidRPr="005E63D2" w:rsidRDefault="00EA0ADB">
      <w:pPr>
        <w:rPr>
          <w:rFonts w:asciiTheme="majorHAnsi" w:hAnsiTheme="majorHAnsi"/>
          <w:sz w:val="22"/>
          <w:szCs w:val="22"/>
        </w:rPr>
      </w:pPr>
      <w:r w:rsidRPr="005E63D2">
        <w:rPr>
          <w:rFonts w:asciiTheme="majorHAnsi" w:hAnsiTheme="majorHAnsi"/>
          <w:sz w:val="22"/>
          <w:szCs w:val="22"/>
        </w:rPr>
        <w:br w:type="page"/>
      </w:r>
    </w:p>
    <w:p w14:paraId="517AECD1" w14:textId="139C05D0" w:rsidR="0014062D" w:rsidRPr="005E63D2" w:rsidRDefault="000573DF" w:rsidP="00E31802">
      <w:pPr>
        <w:pStyle w:val="BBScheduleTitle"/>
        <w:rPr>
          <w:rFonts w:asciiTheme="majorHAnsi" w:hAnsiTheme="majorHAnsi"/>
        </w:rPr>
      </w:pPr>
      <w:r w:rsidRPr="005E63D2">
        <w:rPr>
          <w:rFonts w:asciiTheme="majorHAnsi" w:hAnsiTheme="majorHAnsi"/>
        </w:rPr>
        <w:lastRenderedPageBreak/>
        <w:br/>
      </w:r>
      <w:bookmarkStart w:id="156" w:name="_Ref214644815"/>
      <w:bookmarkStart w:id="157" w:name="_Ref214644879"/>
      <w:bookmarkStart w:id="158" w:name="_Toc219489530"/>
      <w:bookmarkStart w:id="159" w:name="_Toc226454684"/>
      <w:r w:rsidR="00E31802" w:rsidRPr="005E63D2">
        <w:rPr>
          <w:rFonts w:asciiTheme="majorHAnsi" w:hAnsiTheme="majorHAnsi"/>
        </w:rPr>
        <w:t>Project 1 Site Plan</w:t>
      </w:r>
      <w:bookmarkEnd w:id="156"/>
      <w:bookmarkEnd w:id="157"/>
      <w:bookmarkEnd w:id="158"/>
      <w:bookmarkEnd w:id="159"/>
    </w:p>
    <w:p w14:paraId="2F185E90" w14:textId="4BDEE592" w:rsidR="007A44C1" w:rsidRPr="005E63D2" w:rsidRDefault="007A44C1" w:rsidP="00EA0ADB">
      <w:pPr>
        <w:pStyle w:val="BodyText"/>
        <w:rPr>
          <w:rFonts w:asciiTheme="majorHAnsi" w:hAnsiTheme="majorHAnsi"/>
          <w:szCs w:val="22"/>
        </w:rPr>
      </w:pPr>
    </w:p>
    <w:p w14:paraId="47AB1956" w14:textId="0601CE71" w:rsidR="00F9710B" w:rsidRDefault="00F9710B">
      <w:pPr>
        <w:rPr>
          <w:rFonts w:asciiTheme="majorHAnsi" w:hAnsiTheme="majorHAnsi"/>
          <w:sz w:val="22"/>
          <w:szCs w:val="22"/>
        </w:rPr>
      </w:pPr>
      <w:r>
        <w:rPr>
          <w:rFonts w:asciiTheme="majorHAnsi" w:hAnsiTheme="majorHAnsi"/>
          <w:szCs w:val="22"/>
        </w:rPr>
        <w:br w:type="page"/>
      </w:r>
    </w:p>
    <w:p w14:paraId="1B51AF1F" w14:textId="423EBA42" w:rsidR="00F9710B" w:rsidRPr="005E63D2" w:rsidRDefault="00F9710B" w:rsidP="00F9710B">
      <w:pPr>
        <w:pStyle w:val="BBScheduleTitle"/>
      </w:pPr>
      <w:r w:rsidRPr="005E63D2">
        <w:lastRenderedPageBreak/>
        <w:br/>
      </w:r>
      <w:bookmarkStart w:id="160" w:name="_Ref226034519"/>
      <w:bookmarkStart w:id="161" w:name="_Toc226454685"/>
      <w:r w:rsidR="00B356B8">
        <w:t>[</w:t>
      </w:r>
      <w:r>
        <w:t>Conditions Precedent</w:t>
      </w:r>
      <w:bookmarkEnd w:id="160"/>
      <w:r w:rsidR="00B356B8">
        <w:t>]</w:t>
      </w:r>
      <w:bookmarkEnd w:id="161"/>
    </w:p>
    <w:p w14:paraId="0E59850B" w14:textId="77777777" w:rsidR="00186360" w:rsidRPr="005E63D2" w:rsidRDefault="00186360" w:rsidP="00EA0ADB">
      <w:pPr>
        <w:pStyle w:val="BodyText"/>
        <w:rPr>
          <w:rFonts w:asciiTheme="majorHAnsi" w:hAnsiTheme="majorHAnsi"/>
          <w:szCs w:val="22"/>
        </w:rPr>
      </w:pPr>
    </w:p>
    <w:p w14:paraId="21984672" w14:textId="77777777" w:rsidR="00186360" w:rsidRPr="005E63D2" w:rsidRDefault="00186360" w:rsidP="00EA0ADB">
      <w:pPr>
        <w:pStyle w:val="BodyText"/>
        <w:rPr>
          <w:rFonts w:asciiTheme="majorHAnsi" w:hAnsiTheme="majorHAnsi"/>
          <w:szCs w:val="22"/>
        </w:rPr>
      </w:pPr>
    </w:p>
    <w:sectPr w:rsidR="00186360" w:rsidRPr="005E63D2" w:rsidSect="00EE719F">
      <w:pgSz w:w="11906" w:h="16838" w:code="9"/>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95C4D" w14:textId="77777777" w:rsidR="00543700" w:rsidRDefault="00543700" w:rsidP="00B01583">
      <w:r>
        <w:separator/>
      </w:r>
    </w:p>
  </w:endnote>
  <w:endnote w:type="continuationSeparator" w:id="0">
    <w:p w14:paraId="3FA24605" w14:textId="77777777" w:rsidR="00543700" w:rsidRDefault="00543700"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79423" w14:textId="77777777" w:rsidR="0094557E" w:rsidRDefault="00945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D561" w14:textId="77777777" w:rsidR="0098511C" w:rsidRPr="00F80A38" w:rsidRDefault="0098511C"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1997D" w14:textId="77777777" w:rsidR="0094557E" w:rsidRDefault="009455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189F7" w14:textId="05FF0729" w:rsidR="0098511C" w:rsidRDefault="0098511C" w:rsidP="00B90E96">
    <w:pPr>
      <w:pStyle w:val="Footer"/>
    </w:pPr>
  </w:p>
  <w:p w14:paraId="09569AC8" w14:textId="77777777" w:rsidR="0098511C" w:rsidRDefault="0098511C" w:rsidP="00B90E96">
    <w:pPr>
      <w:pStyle w:val="Footer"/>
      <w:jc w:val="right"/>
      <w:rPr>
        <w:sz w:val="16"/>
        <w:szCs w:val="16"/>
      </w:rPr>
    </w:pPr>
  </w:p>
  <w:p w14:paraId="5A7C9A29" w14:textId="6F9374AD" w:rsidR="0098511C" w:rsidRDefault="0098511C" w:rsidP="00B90E96">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6997" w14:textId="77777777" w:rsidR="008136E5" w:rsidRDefault="008136E5" w:rsidP="00B90E96">
    <w:pPr>
      <w:pStyle w:val="Footer"/>
    </w:pPr>
    <w:r>
      <w:fldChar w:fldCharType="begin"/>
    </w:r>
    <w:r>
      <w:instrText xml:space="preserve"> PAGE   \* MERGEFORMAT </w:instrText>
    </w:r>
    <w:r>
      <w:fldChar w:fldCharType="separate"/>
    </w:r>
    <w:r>
      <w:rPr>
        <w:noProof/>
      </w:rPr>
      <w:t>2</w:t>
    </w:r>
    <w:r>
      <w:rPr>
        <w:noProof/>
      </w:rPr>
      <w:fldChar w:fldCharType="end"/>
    </w:r>
  </w:p>
  <w:p w14:paraId="390F7429" w14:textId="77777777" w:rsidR="008136E5" w:rsidRDefault="008136E5" w:rsidP="00B90E96">
    <w:pPr>
      <w:pStyle w:val="Footer"/>
      <w:jc w:val="right"/>
      <w:rPr>
        <w:sz w:val="16"/>
        <w:szCs w:val="16"/>
      </w:rPr>
    </w:pPr>
  </w:p>
  <w:p w14:paraId="20E82C7A" w14:textId="77777777" w:rsidR="008136E5" w:rsidRDefault="008136E5" w:rsidP="00B90E9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90A57" w14:textId="77777777" w:rsidR="00543700" w:rsidRDefault="00543700" w:rsidP="00B01583">
      <w:r>
        <w:separator/>
      </w:r>
    </w:p>
  </w:footnote>
  <w:footnote w:type="continuationSeparator" w:id="0">
    <w:p w14:paraId="35FFD498" w14:textId="77777777" w:rsidR="00543700" w:rsidRDefault="00543700"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880EC" w14:textId="2738E737" w:rsidR="00112E59" w:rsidRDefault="00225927">
    <w:pPr>
      <w:pStyle w:val="Header"/>
    </w:pPr>
    <w:r>
      <w:rPr>
        <w:noProof/>
      </w:rPr>
      <w:pict w14:anchorId="78A9DA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521704" o:spid="_x0000_s1026" type="#_x0000_t136" style="position:absolute;left:0;text-align:left;margin-left:0;margin-top:0;width:580.8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B5202" w14:textId="4B812F42" w:rsidR="00112E59" w:rsidRDefault="00225927">
    <w:pPr>
      <w:pStyle w:val="Header"/>
    </w:pPr>
    <w:r>
      <w:rPr>
        <w:noProof/>
      </w:rPr>
      <w:pict w14:anchorId="3134A3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521705" o:spid="_x0000_s1027" type="#_x0000_t136" style="position:absolute;left:0;text-align:left;margin-left:0;margin-top:0;width:580.8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AAB01" w14:textId="5B65446F" w:rsidR="00112E59" w:rsidRDefault="00225927">
    <w:pPr>
      <w:pStyle w:val="Header"/>
    </w:pPr>
    <w:r>
      <w:rPr>
        <w:noProof/>
      </w:rPr>
      <w:pict w14:anchorId="13D7DD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521703" o:spid="_x0000_s1025" type="#_x0000_t136" style="position:absolute;left:0;text-align:left;margin-left:0;margin-top:0;width:580.8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B27B" w14:textId="09922CF7" w:rsidR="00967829" w:rsidRDefault="00225927">
    <w:pPr>
      <w:pStyle w:val="Header"/>
    </w:pPr>
    <w:r>
      <w:rPr>
        <w:noProof/>
      </w:rPr>
      <w:pict w14:anchorId="7C4F4E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521707" o:spid="_x0000_s1029" type="#_x0000_t136" style="position:absolute;left:0;text-align:left;margin-left:0;margin-top:0;width:580.8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8AB4" w14:textId="3DC33E3B" w:rsidR="00967829" w:rsidRDefault="00225927">
    <w:pPr>
      <w:pStyle w:val="Header"/>
    </w:pPr>
    <w:r>
      <w:rPr>
        <w:noProof/>
      </w:rPr>
      <w:pict w14:anchorId="158F83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521708" o:spid="_x0000_s1030" type="#_x0000_t136" style="position:absolute;left:0;text-align:left;margin-left:0;margin-top:0;width:580.8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5FAF" w14:textId="0F4EC024" w:rsidR="00967829" w:rsidRDefault="00225927">
    <w:pPr>
      <w:pStyle w:val="Header"/>
    </w:pPr>
    <w:r>
      <w:rPr>
        <w:noProof/>
      </w:rPr>
      <w:pict w14:anchorId="5D8696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521706" o:spid="_x0000_s1028" type="#_x0000_t136" style="position:absolute;left:0;text-align:left;margin-left:0;margin-top:0;width:580.8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0532B726"/>
    <w:styleLink w:val="NumberingSchedules"/>
    <w:lvl w:ilvl="0">
      <w:start w:val="1"/>
      <w:numFmt w:val="decimal"/>
      <w:pStyle w:val="BBScheduleHeading1"/>
      <w:lvlText w:val="%1."/>
      <w:lvlJc w:val="left"/>
      <w:pPr>
        <w:tabs>
          <w:tab w:val="num" w:pos="5256"/>
        </w:tabs>
        <w:ind w:left="5256" w:hanging="720"/>
      </w:pPr>
      <w:rPr>
        <w:rFonts w:hint="default"/>
      </w:rPr>
    </w:lvl>
    <w:lvl w:ilvl="1">
      <w:start w:val="1"/>
      <w:numFmt w:val="decimal"/>
      <w:pStyle w:val="BBSchedule2"/>
      <w:lvlText w:val="%1.%2"/>
      <w:lvlJc w:val="left"/>
      <w:pPr>
        <w:tabs>
          <w:tab w:val="num" w:pos="5256"/>
        </w:tabs>
        <w:ind w:left="5256" w:hanging="720"/>
      </w:pPr>
      <w:rPr>
        <w:rFonts w:hint="default"/>
      </w:rPr>
    </w:lvl>
    <w:lvl w:ilvl="2">
      <w:start w:val="1"/>
      <w:numFmt w:val="lowerLetter"/>
      <w:pStyle w:val="BBSchedule3"/>
      <w:lvlText w:val="(%3)"/>
      <w:lvlJc w:val="left"/>
      <w:pPr>
        <w:tabs>
          <w:tab w:val="num" w:pos="5976"/>
        </w:tabs>
        <w:ind w:left="5976" w:hanging="720"/>
      </w:pPr>
      <w:rPr>
        <w:rFonts w:hint="default"/>
      </w:rPr>
    </w:lvl>
    <w:lvl w:ilvl="3">
      <w:start w:val="1"/>
      <w:numFmt w:val="lowerRoman"/>
      <w:pStyle w:val="BBSchedule4"/>
      <w:lvlText w:val="(%4)"/>
      <w:lvlJc w:val="left"/>
      <w:pPr>
        <w:tabs>
          <w:tab w:val="num" w:pos="6696"/>
        </w:tabs>
        <w:ind w:left="6696" w:hanging="720"/>
      </w:pPr>
      <w:rPr>
        <w:rFonts w:hint="default"/>
      </w:rPr>
    </w:lvl>
    <w:lvl w:ilvl="4">
      <w:start w:val="1"/>
      <w:numFmt w:val="upperLetter"/>
      <w:pStyle w:val="BBSchedule5"/>
      <w:lvlText w:val="(%5)"/>
      <w:lvlJc w:val="left"/>
      <w:pPr>
        <w:tabs>
          <w:tab w:val="num" w:pos="7416"/>
        </w:tabs>
        <w:ind w:left="7416" w:hanging="720"/>
      </w:pPr>
      <w:rPr>
        <w:rFonts w:hint="default"/>
      </w:rPr>
    </w:lvl>
    <w:lvl w:ilvl="5">
      <w:start w:val="1"/>
      <w:numFmt w:val="upperRoman"/>
      <w:pStyle w:val="BBSchedule6"/>
      <w:lvlText w:val="(%6)"/>
      <w:lvlJc w:val="left"/>
      <w:pPr>
        <w:tabs>
          <w:tab w:val="num" w:pos="8136"/>
        </w:tabs>
        <w:ind w:left="8136" w:hanging="720"/>
      </w:pPr>
      <w:rPr>
        <w:rFonts w:hint="default"/>
      </w:rPr>
    </w:lvl>
    <w:lvl w:ilvl="6">
      <w:start w:val="1"/>
      <w:numFmt w:val="lowerLetter"/>
      <w:pStyle w:val="BBSchedule7"/>
      <w:lvlText w:val="(%7)"/>
      <w:lvlJc w:val="left"/>
      <w:pPr>
        <w:tabs>
          <w:tab w:val="num" w:pos="8857"/>
        </w:tabs>
        <w:ind w:left="8857" w:hanging="721"/>
      </w:pPr>
      <w:rPr>
        <w:rFonts w:hint="default"/>
      </w:rPr>
    </w:lvl>
    <w:lvl w:ilvl="7">
      <w:start w:val="1"/>
      <w:numFmt w:val="lowerRoman"/>
      <w:pStyle w:val="BBSchedule8"/>
      <w:lvlText w:val="(%8)"/>
      <w:lvlJc w:val="left"/>
      <w:pPr>
        <w:tabs>
          <w:tab w:val="num" w:pos="9577"/>
        </w:tabs>
        <w:ind w:left="9577" w:hanging="720"/>
      </w:pPr>
      <w:rPr>
        <w:rFonts w:hint="default"/>
      </w:rPr>
    </w:lvl>
    <w:lvl w:ilvl="8">
      <w:start w:val="1"/>
      <w:numFmt w:val="lowerRoman"/>
      <w:pStyle w:val="BBSchedule9"/>
      <w:lvlText w:val="%9."/>
      <w:lvlJc w:val="left"/>
      <w:pPr>
        <w:tabs>
          <w:tab w:val="num" w:pos="10297"/>
        </w:tabs>
        <w:ind w:left="10297" w:hanging="720"/>
      </w:pPr>
      <w:rPr>
        <w:rFonts w:hint="default"/>
      </w:rPr>
    </w:lvl>
  </w:abstractNum>
  <w:abstractNum w:abstractNumId="1" w15:restartNumberingAfterBreak="0">
    <w:nsid w:val="08CE6E69"/>
    <w:multiLevelType w:val="multilevel"/>
    <w:tmpl w:val="DA440F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1080" w:hanging="360"/>
      </w:pPr>
      <w:rPr>
        <w:rFont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247C6F1F"/>
    <w:multiLevelType w:val="hybridMultilevel"/>
    <w:tmpl w:val="949A439A"/>
    <w:lvl w:ilvl="0" w:tplc="DB2CA8CE">
      <w:start w:val="1"/>
      <w:numFmt w:val="upperLetter"/>
      <w:pStyle w:val="BBRecitalsNumbering"/>
      <w:lvlText w:val="(%1)"/>
      <w:lvlJc w:val="left"/>
      <w:pPr>
        <w:ind w:left="720" w:hanging="72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5"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6"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49231AE8"/>
    <w:multiLevelType w:val="multilevel"/>
    <w:tmpl w:val="3664EB4A"/>
    <w:lvl w:ilvl="0">
      <w:start w:val="1"/>
      <w:numFmt w:val="decimal"/>
      <w:pStyle w:val="BBScheduleTitle"/>
      <w:suff w:val="nothing"/>
      <w:lvlText w:val="Schedule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A325983"/>
    <w:multiLevelType w:val="hybridMultilevel"/>
    <w:tmpl w:val="8D2438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A752000"/>
    <w:multiLevelType w:val="multilevel"/>
    <w:tmpl w:val="D13ED8B0"/>
    <w:lvl w:ilvl="0">
      <w:start w:val="1"/>
      <w:numFmt w:val="none"/>
      <w:pStyle w:val="DefinitionL1"/>
      <w:suff w:val="nothing"/>
      <w:lvlText w:val="%1"/>
      <w:lvlJc w:val="left"/>
      <w:pPr>
        <w:ind w:left="720" w:firstLine="0"/>
      </w:pPr>
      <w:rPr>
        <w:rFonts w:hint="default"/>
      </w:rPr>
    </w:lvl>
    <w:lvl w:ilvl="1">
      <w:start w:val="1"/>
      <w:numFmt w:val="lowerLetter"/>
      <w:pStyle w:val="DefinitionL2"/>
      <w:lvlText w:val="(%2)"/>
      <w:lvlJc w:val="left"/>
      <w:pPr>
        <w:tabs>
          <w:tab w:val="num" w:pos="720"/>
        </w:tabs>
        <w:ind w:left="1440" w:hanging="720"/>
      </w:pPr>
      <w:rPr>
        <w:rFonts w:hint="default"/>
      </w:rPr>
    </w:lvl>
    <w:lvl w:ilvl="2">
      <w:start w:val="1"/>
      <w:numFmt w:val="lowerRoman"/>
      <w:pStyle w:val="DefinitionsL3"/>
      <w:lvlText w:val="(%3)"/>
      <w:lvlJc w:val="left"/>
      <w:pPr>
        <w:tabs>
          <w:tab w:val="num" w:pos="144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48828594">
    <w:abstractNumId w:val="0"/>
  </w:num>
  <w:num w:numId="2" w16cid:durableId="264506676">
    <w:abstractNumId w:val="4"/>
  </w:num>
  <w:num w:numId="3" w16cid:durableId="328024810">
    <w:abstractNumId w:val="9"/>
  </w:num>
  <w:num w:numId="4" w16cid:durableId="1325015731">
    <w:abstractNumId w:val="10"/>
  </w:num>
  <w:num w:numId="5" w16cid:durableId="1609435102">
    <w:abstractNumId w:val="5"/>
  </w:num>
  <w:num w:numId="6" w16cid:durableId="1082723188">
    <w:abstractNumId w:val="2"/>
  </w:num>
  <w:num w:numId="7" w16cid:durableId="1885289835">
    <w:abstractNumId w:val="12"/>
  </w:num>
  <w:num w:numId="8" w16cid:durableId="1694264206">
    <w:abstractNumId w:val="2"/>
    <w:lvlOverride w:ilvl="0">
      <w:startOverride w:val="1"/>
    </w:lvlOverride>
  </w:num>
  <w:num w:numId="9" w16cid:durableId="940913525">
    <w:abstractNumId w:val="2"/>
    <w:lvlOverride w:ilvl="0">
      <w:startOverride w:val="1"/>
    </w:lvlOverride>
  </w:num>
  <w:num w:numId="10" w16cid:durableId="829255654">
    <w:abstractNumId w:val="8"/>
  </w:num>
  <w:num w:numId="11" w16cid:durableId="902637860">
    <w:abstractNumId w:val="3"/>
  </w:num>
  <w:num w:numId="12" w16cid:durableId="533467761">
    <w:abstractNumId w:val="7"/>
  </w:num>
  <w:num w:numId="13" w16cid:durableId="712656831">
    <w:abstractNumId w:val="4"/>
  </w:num>
  <w:num w:numId="14" w16cid:durableId="937521816">
    <w:abstractNumId w:val="5"/>
    <w:lvlOverride w:ilvl="1">
      <w:lvl w:ilvl="1">
        <w:start w:val="1"/>
        <w:numFmt w:val="decimal"/>
        <w:pStyle w:val="BBClause2"/>
        <w:lvlText w:val="%1.%2"/>
        <w:lvlJc w:val="left"/>
        <w:pPr>
          <w:ind w:left="720" w:hanging="720"/>
        </w:pPr>
        <w:rPr>
          <w:rFonts w:hint="default"/>
        </w:rPr>
      </w:lvl>
    </w:lvlOverride>
  </w:num>
  <w:num w:numId="15" w16cid:durableId="212888221">
    <w:abstractNumId w:val="0"/>
    <w:lvlOverride w:ilvl="1">
      <w:lvl w:ilvl="1">
        <w:start w:val="1"/>
        <w:numFmt w:val="decimal"/>
        <w:pStyle w:val="BBSchedule2"/>
        <w:lvlText w:val="%1.%2"/>
        <w:lvlJc w:val="left"/>
        <w:pPr>
          <w:tabs>
            <w:tab w:val="num" w:pos="720"/>
          </w:tabs>
          <w:ind w:left="720" w:hanging="720"/>
        </w:pPr>
        <w:rPr>
          <w:rFonts w:hint="default"/>
        </w:rPr>
      </w:lvl>
    </w:lvlOverride>
  </w:num>
  <w:num w:numId="16" w16cid:durableId="1629508178">
    <w:abstractNumId w:val="9"/>
  </w:num>
  <w:num w:numId="17" w16cid:durableId="1151679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1021339">
    <w:abstractNumId w:val="5"/>
    <w:lvlOverride w:ilvl="1">
      <w:lvl w:ilvl="1">
        <w:start w:val="1"/>
        <w:numFmt w:val="decimal"/>
        <w:pStyle w:val="BBClause2"/>
        <w:lvlText w:val="%1.%2"/>
        <w:lvlJc w:val="left"/>
        <w:pPr>
          <w:ind w:left="720" w:hanging="720"/>
        </w:pPr>
        <w:rPr>
          <w:rFonts w:hint="default"/>
        </w:rPr>
      </w:lvl>
    </w:lvlOverride>
  </w:num>
  <w:num w:numId="19" w16cid:durableId="839125722">
    <w:abstractNumId w:val="5"/>
    <w:lvlOverride w:ilvl="1">
      <w:lvl w:ilvl="1">
        <w:start w:val="1"/>
        <w:numFmt w:val="decimal"/>
        <w:pStyle w:val="BBClause2"/>
        <w:lvlText w:val="%1.%2"/>
        <w:lvlJc w:val="left"/>
        <w:pPr>
          <w:ind w:left="720" w:hanging="720"/>
        </w:pPr>
        <w:rPr>
          <w:rFonts w:hint="default"/>
        </w:rPr>
      </w:lvl>
    </w:lvlOverride>
  </w:num>
  <w:num w:numId="20" w16cid:durableId="1639727664">
    <w:abstractNumId w:val="5"/>
    <w:lvlOverride w:ilvl="1">
      <w:lvl w:ilvl="1">
        <w:start w:val="1"/>
        <w:numFmt w:val="decimal"/>
        <w:pStyle w:val="BBClause2"/>
        <w:lvlText w:val="%1.%2"/>
        <w:lvlJc w:val="left"/>
        <w:pPr>
          <w:ind w:left="720" w:hanging="720"/>
        </w:pPr>
        <w:rPr>
          <w:rFonts w:hint="default"/>
          <w:b w:val="0"/>
          <w:bCs w:val="0"/>
        </w:rPr>
      </w:lvl>
    </w:lvlOverride>
  </w:num>
  <w:num w:numId="21" w16cid:durableId="201791124">
    <w:abstractNumId w:val="1"/>
  </w:num>
  <w:num w:numId="22" w16cid:durableId="1583101350">
    <w:abstractNumId w:val="11"/>
  </w:num>
  <w:num w:numId="23" w16cid:durableId="213927498">
    <w:abstractNumId w:val="5"/>
    <w:lvlOverride w:ilvl="1">
      <w:lvl w:ilvl="1">
        <w:start w:val="1"/>
        <w:numFmt w:val="decimal"/>
        <w:pStyle w:val="BBClause2"/>
        <w:lvlText w:val="%1.%2"/>
        <w:lvlJc w:val="left"/>
        <w:pPr>
          <w:ind w:left="720" w:hanging="720"/>
        </w:pPr>
        <w:rPr>
          <w:rFonts w:hint="default"/>
        </w:rPr>
      </w:lvl>
    </w:lvlOverride>
  </w:num>
  <w:num w:numId="24" w16cid:durableId="1613510094">
    <w:abstractNumId w:val="5"/>
    <w:lvlOverride w:ilvl="1">
      <w:lvl w:ilvl="1">
        <w:start w:val="1"/>
        <w:numFmt w:val="decimal"/>
        <w:pStyle w:val="BBClause2"/>
        <w:lvlText w:val="%1.%2"/>
        <w:lvlJc w:val="left"/>
        <w:pPr>
          <w:ind w:left="720" w:hanging="720"/>
        </w:pPr>
        <w:rPr>
          <w:rFonts w:hint="default"/>
        </w:rPr>
      </w:lvl>
    </w:lvlOverride>
  </w:num>
  <w:num w:numId="25" w16cid:durableId="322663191">
    <w:abstractNumId w:val="5"/>
    <w:lvlOverride w:ilvl="1">
      <w:lvl w:ilvl="1">
        <w:start w:val="1"/>
        <w:numFmt w:val="decimal"/>
        <w:pStyle w:val="BBClause2"/>
        <w:lvlText w:val="%1.%2"/>
        <w:lvlJc w:val="left"/>
        <w:pPr>
          <w:ind w:left="720" w:hanging="720"/>
        </w:pPr>
        <w:rPr>
          <w:rFonts w:hint="default"/>
        </w:rPr>
      </w:lvl>
    </w:lvlOverride>
  </w:num>
  <w:num w:numId="26" w16cid:durableId="224268229">
    <w:abstractNumId w:val="5"/>
    <w:lvlOverride w:ilvl="1">
      <w:lvl w:ilvl="1">
        <w:start w:val="1"/>
        <w:numFmt w:val="decimal"/>
        <w:pStyle w:val="BBClause2"/>
        <w:lvlText w:val="%1.%2"/>
        <w:lvlJc w:val="left"/>
        <w:pPr>
          <w:ind w:left="720" w:hanging="720"/>
        </w:pPr>
        <w:rPr>
          <w:rFonts w:hint="default"/>
        </w:rPr>
      </w:lvl>
    </w:lvlOverride>
  </w:num>
  <w:num w:numId="27" w16cid:durableId="1780174244">
    <w:abstractNumId w:val="5"/>
    <w:lvlOverride w:ilvl="1">
      <w:lvl w:ilvl="1">
        <w:start w:val="1"/>
        <w:numFmt w:val="decimal"/>
        <w:pStyle w:val="BBClause2"/>
        <w:lvlText w:val="%1.%2"/>
        <w:lvlJc w:val="left"/>
        <w:pPr>
          <w:ind w:left="720" w:hanging="720"/>
        </w:pPr>
        <w:rPr>
          <w:rFonts w:hint="default"/>
        </w:rPr>
      </w:lvl>
    </w:lvlOverride>
  </w:num>
  <w:num w:numId="28" w16cid:durableId="1332106309">
    <w:abstractNumId w:val="5"/>
    <w:lvlOverride w:ilvl="1">
      <w:lvl w:ilvl="1">
        <w:start w:val="1"/>
        <w:numFmt w:val="decimal"/>
        <w:pStyle w:val="BBClause2"/>
        <w:lvlText w:val="%1.%2"/>
        <w:lvlJc w:val="left"/>
        <w:pPr>
          <w:ind w:left="720" w:hanging="720"/>
        </w:pPr>
        <w:rPr>
          <w:rFonts w:hint="default"/>
        </w:rPr>
      </w:lvl>
    </w:lvlOverride>
  </w:num>
  <w:num w:numId="29" w16cid:durableId="637338615">
    <w:abstractNumId w:val="5"/>
    <w:lvlOverride w:ilvl="1">
      <w:lvl w:ilvl="1">
        <w:start w:val="1"/>
        <w:numFmt w:val="decimal"/>
        <w:pStyle w:val="BBClause2"/>
        <w:lvlText w:val="%1.%2"/>
        <w:lvlJc w:val="left"/>
        <w:pPr>
          <w:ind w:left="720" w:hanging="720"/>
        </w:pPr>
        <w:rPr>
          <w:rFonts w:hint="default"/>
        </w:rPr>
      </w:lvl>
    </w:lvlOverride>
  </w:num>
  <w:num w:numId="30" w16cid:durableId="1776754767">
    <w:abstractNumId w:val="5"/>
    <w:lvlOverride w:ilvl="1">
      <w:lvl w:ilvl="1">
        <w:start w:val="1"/>
        <w:numFmt w:val="decimal"/>
        <w:pStyle w:val="BBClause2"/>
        <w:lvlText w:val="%1.%2"/>
        <w:lvlJc w:val="left"/>
        <w:pPr>
          <w:ind w:left="720" w:hanging="720"/>
        </w:pPr>
        <w:rPr>
          <w:rFonts w:hint="default"/>
        </w:rPr>
      </w:lvl>
    </w:lvlOverride>
  </w:num>
  <w:num w:numId="31" w16cid:durableId="866525600">
    <w:abstractNumId w:val="5"/>
    <w:lvlOverride w:ilvl="1">
      <w:lvl w:ilvl="1">
        <w:start w:val="1"/>
        <w:numFmt w:val="decimal"/>
        <w:pStyle w:val="BBClause2"/>
        <w:lvlText w:val="%1.%2"/>
        <w:lvlJc w:val="left"/>
        <w:pPr>
          <w:ind w:left="720" w:hanging="720"/>
        </w:pPr>
        <w:rPr>
          <w:rFonts w:hint="default"/>
        </w:rPr>
      </w:lvl>
    </w:lvlOverride>
  </w:num>
  <w:num w:numId="32" w16cid:durableId="343942565">
    <w:abstractNumId w:val="5"/>
    <w:lvlOverride w:ilvl="1">
      <w:lvl w:ilvl="1">
        <w:start w:val="1"/>
        <w:numFmt w:val="decimal"/>
        <w:pStyle w:val="BBClause2"/>
        <w:lvlText w:val="%1.%2"/>
        <w:lvlJc w:val="left"/>
        <w:pPr>
          <w:ind w:left="720" w:hanging="720"/>
        </w:pPr>
        <w:rPr>
          <w:rFonts w:hint="default"/>
        </w:rPr>
      </w:lvl>
    </w:lvlOverride>
  </w:num>
  <w:num w:numId="33" w16cid:durableId="1109815755">
    <w:abstractNumId w:val="5"/>
    <w:lvlOverride w:ilvl="1">
      <w:lvl w:ilvl="1">
        <w:start w:val="1"/>
        <w:numFmt w:val="decimal"/>
        <w:pStyle w:val="BBClause2"/>
        <w:lvlText w:val="%1.%2"/>
        <w:lvlJc w:val="left"/>
        <w:pPr>
          <w:ind w:left="720" w:hanging="720"/>
        </w:pPr>
        <w:rPr>
          <w:rFonts w:hint="default"/>
        </w:rPr>
      </w:lvl>
    </w:lvlOverride>
  </w:num>
  <w:num w:numId="34" w16cid:durableId="915167671">
    <w:abstractNumId w:val="5"/>
    <w:lvlOverride w:ilvl="1">
      <w:lvl w:ilvl="1">
        <w:start w:val="1"/>
        <w:numFmt w:val="decimal"/>
        <w:pStyle w:val="BBClause2"/>
        <w:lvlText w:val="%1.%2"/>
        <w:lvlJc w:val="left"/>
        <w:pPr>
          <w:ind w:left="720" w:hanging="720"/>
        </w:pPr>
        <w:rPr>
          <w:rFonts w:hint="default"/>
        </w:rPr>
      </w:lvl>
    </w:lvlOverride>
  </w:num>
  <w:num w:numId="35" w16cid:durableId="1620716945">
    <w:abstractNumId w:val="5"/>
    <w:lvlOverride w:ilvl="1">
      <w:lvl w:ilvl="1">
        <w:start w:val="1"/>
        <w:numFmt w:val="decimal"/>
        <w:pStyle w:val="BBClause2"/>
        <w:lvlText w:val="%1.%2"/>
        <w:lvlJc w:val="left"/>
        <w:pPr>
          <w:ind w:left="720" w:hanging="720"/>
        </w:pPr>
        <w:rPr>
          <w:rFonts w:hint="default"/>
        </w:rPr>
      </w:lvl>
    </w:lvlOverride>
  </w:num>
  <w:num w:numId="36" w16cid:durableId="864829026">
    <w:abstractNumId w:val="5"/>
    <w:lvlOverride w:ilvl="1">
      <w:lvl w:ilvl="1">
        <w:start w:val="1"/>
        <w:numFmt w:val="decimal"/>
        <w:pStyle w:val="BBClause2"/>
        <w:lvlText w:val="%1.%2"/>
        <w:lvlJc w:val="left"/>
        <w:pPr>
          <w:ind w:left="720" w:hanging="720"/>
        </w:pPr>
        <w:rPr>
          <w:rFonts w:hint="default"/>
        </w:rPr>
      </w:lvl>
    </w:lvlOverride>
  </w:num>
  <w:num w:numId="37" w16cid:durableId="1482429472">
    <w:abstractNumId w:val="5"/>
    <w:lvlOverride w:ilvl="1">
      <w:lvl w:ilvl="1">
        <w:start w:val="1"/>
        <w:numFmt w:val="decimal"/>
        <w:pStyle w:val="BBClause2"/>
        <w:lvlText w:val="%1.%2"/>
        <w:lvlJc w:val="left"/>
        <w:pPr>
          <w:ind w:left="720" w:hanging="720"/>
        </w:pPr>
        <w:rPr>
          <w:rFonts w:hint="default"/>
        </w:rPr>
      </w:lvl>
    </w:lvlOverride>
  </w:num>
  <w:num w:numId="38" w16cid:durableId="222178034">
    <w:abstractNumId w:val="5"/>
    <w:lvlOverride w:ilvl="1">
      <w:lvl w:ilvl="1">
        <w:start w:val="1"/>
        <w:numFmt w:val="decimal"/>
        <w:pStyle w:val="BBClause2"/>
        <w:lvlText w:val="%1.%2"/>
        <w:lvlJc w:val="left"/>
        <w:pPr>
          <w:ind w:left="720" w:hanging="720"/>
        </w:pPr>
        <w:rPr>
          <w:rFonts w:hint="default"/>
        </w:rPr>
      </w:lvl>
    </w:lvlOverride>
  </w:num>
  <w:num w:numId="39" w16cid:durableId="1871139945">
    <w:abstractNumId w:val="5"/>
    <w:lvlOverride w:ilvl="1">
      <w:lvl w:ilvl="1">
        <w:start w:val="1"/>
        <w:numFmt w:val="decimal"/>
        <w:pStyle w:val="BBClause2"/>
        <w:lvlText w:val="%1.%2"/>
        <w:lvlJc w:val="left"/>
        <w:pPr>
          <w:ind w:left="720" w:hanging="720"/>
        </w:pPr>
        <w:rPr>
          <w:rFonts w:hint="default"/>
        </w:rPr>
      </w:lvl>
    </w:lvlOverride>
  </w:num>
  <w:num w:numId="40" w16cid:durableId="1519467960">
    <w:abstractNumId w:val="5"/>
    <w:lvlOverride w:ilvl="1">
      <w:lvl w:ilvl="1">
        <w:start w:val="1"/>
        <w:numFmt w:val="decimal"/>
        <w:pStyle w:val="BBClause2"/>
        <w:lvlText w:val="%1.%2"/>
        <w:lvlJc w:val="left"/>
        <w:pPr>
          <w:ind w:left="720" w:hanging="720"/>
        </w:pPr>
        <w:rPr>
          <w:rFonts w:hint="default"/>
        </w:rPr>
      </w:lvl>
    </w:lvlOverride>
  </w:num>
  <w:num w:numId="41" w16cid:durableId="481430274">
    <w:abstractNumId w:val="5"/>
    <w:lvlOverride w:ilvl="1">
      <w:lvl w:ilvl="1">
        <w:start w:val="1"/>
        <w:numFmt w:val="decimal"/>
        <w:pStyle w:val="BBClause2"/>
        <w:lvlText w:val="%1.%2"/>
        <w:lvlJc w:val="left"/>
        <w:pPr>
          <w:ind w:left="720" w:hanging="720"/>
        </w:pPr>
        <w:rPr>
          <w:rFonts w:hint="default"/>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462E97"/>
    <w:rsid w:val="00000800"/>
    <w:rsid w:val="00002B32"/>
    <w:rsid w:val="0000662B"/>
    <w:rsid w:val="00012E05"/>
    <w:rsid w:val="00016B73"/>
    <w:rsid w:val="000175A1"/>
    <w:rsid w:val="000179D9"/>
    <w:rsid w:val="000310AA"/>
    <w:rsid w:val="00033D7F"/>
    <w:rsid w:val="00037E17"/>
    <w:rsid w:val="000412EF"/>
    <w:rsid w:val="0004239F"/>
    <w:rsid w:val="00043871"/>
    <w:rsid w:val="0004614E"/>
    <w:rsid w:val="000558A0"/>
    <w:rsid w:val="000573DF"/>
    <w:rsid w:val="00063248"/>
    <w:rsid w:val="00063AA5"/>
    <w:rsid w:val="00064011"/>
    <w:rsid w:val="0006429E"/>
    <w:rsid w:val="00064E07"/>
    <w:rsid w:val="00071BC9"/>
    <w:rsid w:val="00071F4C"/>
    <w:rsid w:val="00074803"/>
    <w:rsid w:val="00076E90"/>
    <w:rsid w:val="00084C40"/>
    <w:rsid w:val="00087AE0"/>
    <w:rsid w:val="00087BC4"/>
    <w:rsid w:val="0009275F"/>
    <w:rsid w:val="00093028"/>
    <w:rsid w:val="000A03BB"/>
    <w:rsid w:val="000A0AF7"/>
    <w:rsid w:val="000A350B"/>
    <w:rsid w:val="000A36C8"/>
    <w:rsid w:val="000A73F6"/>
    <w:rsid w:val="000B0AF1"/>
    <w:rsid w:val="000B6052"/>
    <w:rsid w:val="000C54B5"/>
    <w:rsid w:val="000C6258"/>
    <w:rsid w:val="000C6FB9"/>
    <w:rsid w:val="000D0D23"/>
    <w:rsid w:val="000D6502"/>
    <w:rsid w:val="000D7FEC"/>
    <w:rsid w:val="000E27E9"/>
    <w:rsid w:val="000E29AC"/>
    <w:rsid w:val="000E5C77"/>
    <w:rsid w:val="000E666C"/>
    <w:rsid w:val="000E78F9"/>
    <w:rsid w:val="00101467"/>
    <w:rsid w:val="00104705"/>
    <w:rsid w:val="00105977"/>
    <w:rsid w:val="00106A5C"/>
    <w:rsid w:val="00112E59"/>
    <w:rsid w:val="00113D8A"/>
    <w:rsid w:val="001146FC"/>
    <w:rsid w:val="00117A2B"/>
    <w:rsid w:val="00121EDF"/>
    <w:rsid w:val="00123FAD"/>
    <w:rsid w:val="00127E90"/>
    <w:rsid w:val="00135EE2"/>
    <w:rsid w:val="0014062D"/>
    <w:rsid w:val="0014266F"/>
    <w:rsid w:val="001432B6"/>
    <w:rsid w:val="00145956"/>
    <w:rsid w:val="00145CE8"/>
    <w:rsid w:val="00146110"/>
    <w:rsid w:val="0015087C"/>
    <w:rsid w:val="00152A99"/>
    <w:rsid w:val="0016153D"/>
    <w:rsid w:val="001627CC"/>
    <w:rsid w:val="00163431"/>
    <w:rsid w:val="0016372F"/>
    <w:rsid w:val="00170529"/>
    <w:rsid w:val="00181E9C"/>
    <w:rsid w:val="00184D9D"/>
    <w:rsid w:val="00185ED2"/>
    <w:rsid w:val="00186360"/>
    <w:rsid w:val="00190CF4"/>
    <w:rsid w:val="001978C5"/>
    <w:rsid w:val="00197CCD"/>
    <w:rsid w:val="001B1110"/>
    <w:rsid w:val="001B62E2"/>
    <w:rsid w:val="001D101D"/>
    <w:rsid w:val="001D5875"/>
    <w:rsid w:val="001E093E"/>
    <w:rsid w:val="001E71EE"/>
    <w:rsid w:val="001E7464"/>
    <w:rsid w:val="001F27BE"/>
    <w:rsid w:val="0020171E"/>
    <w:rsid w:val="00203753"/>
    <w:rsid w:val="00203B5C"/>
    <w:rsid w:val="002064B6"/>
    <w:rsid w:val="002153F1"/>
    <w:rsid w:val="002208D9"/>
    <w:rsid w:val="0022287F"/>
    <w:rsid w:val="00223FA1"/>
    <w:rsid w:val="00225927"/>
    <w:rsid w:val="00226F27"/>
    <w:rsid w:val="00230070"/>
    <w:rsid w:val="00232590"/>
    <w:rsid w:val="00241A69"/>
    <w:rsid w:val="0024409E"/>
    <w:rsid w:val="002521F3"/>
    <w:rsid w:val="0025341A"/>
    <w:rsid w:val="00256420"/>
    <w:rsid w:val="00260933"/>
    <w:rsid w:val="00261DC9"/>
    <w:rsid w:val="00264CEC"/>
    <w:rsid w:val="00271EA6"/>
    <w:rsid w:val="00273BA1"/>
    <w:rsid w:val="00273C13"/>
    <w:rsid w:val="002838F8"/>
    <w:rsid w:val="002848B7"/>
    <w:rsid w:val="00290B4C"/>
    <w:rsid w:val="0029557D"/>
    <w:rsid w:val="00295A39"/>
    <w:rsid w:val="002A136B"/>
    <w:rsid w:val="002A5913"/>
    <w:rsid w:val="002B3769"/>
    <w:rsid w:val="002C0285"/>
    <w:rsid w:val="002C1EEE"/>
    <w:rsid w:val="002C37AD"/>
    <w:rsid w:val="002C3F6E"/>
    <w:rsid w:val="002C5499"/>
    <w:rsid w:val="002C58C9"/>
    <w:rsid w:val="002D0EF5"/>
    <w:rsid w:val="002D16C9"/>
    <w:rsid w:val="002E0082"/>
    <w:rsid w:val="002E40EE"/>
    <w:rsid w:val="002F4747"/>
    <w:rsid w:val="00301DDE"/>
    <w:rsid w:val="00310C12"/>
    <w:rsid w:val="0033443A"/>
    <w:rsid w:val="00345BF1"/>
    <w:rsid w:val="003521F2"/>
    <w:rsid w:val="00354BC7"/>
    <w:rsid w:val="00354FD0"/>
    <w:rsid w:val="00356D2A"/>
    <w:rsid w:val="00363E2D"/>
    <w:rsid w:val="00366FD3"/>
    <w:rsid w:val="00367F28"/>
    <w:rsid w:val="00385379"/>
    <w:rsid w:val="00396AE3"/>
    <w:rsid w:val="003A3064"/>
    <w:rsid w:val="003A4489"/>
    <w:rsid w:val="003A4FBB"/>
    <w:rsid w:val="003B1A44"/>
    <w:rsid w:val="003B2330"/>
    <w:rsid w:val="003C07A8"/>
    <w:rsid w:val="003D199F"/>
    <w:rsid w:val="003D6DF6"/>
    <w:rsid w:val="003E3758"/>
    <w:rsid w:val="003F3030"/>
    <w:rsid w:val="003F3057"/>
    <w:rsid w:val="003F5C2D"/>
    <w:rsid w:val="003F6DAB"/>
    <w:rsid w:val="00405FB9"/>
    <w:rsid w:val="00411DD5"/>
    <w:rsid w:val="00412F0D"/>
    <w:rsid w:val="0041317A"/>
    <w:rsid w:val="004201D6"/>
    <w:rsid w:val="004248D9"/>
    <w:rsid w:val="00426B86"/>
    <w:rsid w:val="00430668"/>
    <w:rsid w:val="00433269"/>
    <w:rsid w:val="004437A3"/>
    <w:rsid w:val="00450412"/>
    <w:rsid w:val="004563F4"/>
    <w:rsid w:val="004607C3"/>
    <w:rsid w:val="00461CD0"/>
    <w:rsid w:val="00462C67"/>
    <w:rsid w:val="00462E97"/>
    <w:rsid w:val="00463132"/>
    <w:rsid w:val="0046535C"/>
    <w:rsid w:val="00465B34"/>
    <w:rsid w:val="00466A64"/>
    <w:rsid w:val="00473190"/>
    <w:rsid w:val="004778F7"/>
    <w:rsid w:val="00481800"/>
    <w:rsid w:val="004824AB"/>
    <w:rsid w:val="0048584D"/>
    <w:rsid w:val="00485FD6"/>
    <w:rsid w:val="00491143"/>
    <w:rsid w:val="00491CC6"/>
    <w:rsid w:val="00494F48"/>
    <w:rsid w:val="00496109"/>
    <w:rsid w:val="004968D8"/>
    <w:rsid w:val="004A1842"/>
    <w:rsid w:val="004A1879"/>
    <w:rsid w:val="004B005D"/>
    <w:rsid w:val="004B58B4"/>
    <w:rsid w:val="004B59DB"/>
    <w:rsid w:val="004C1449"/>
    <w:rsid w:val="004C4438"/>
    <w:rsid w:val="004C504E"/>
    <w:rsid w:val="004C748F"/>
    <w:rsid w:val="004C7D77"/>
    <w:rsid w:val="004E4068"/>
    <w:rsid w:val="004E434F"/>
    <w:rsid w:val="004F094E"/>
    <w:rsid w:val="004F2431"/>
    <w:rsid w:val="004F479D"/>
    <w:rsid w:val="004F6B69"/>
    <w:rsid w:val="004F6F8B"/>
    <w:rsid w:val="0050335F"/>
    <w:rsid w:val="00505F5A"/>
    <w:rsid w:val="00514A7A"/>
    <w:rsid w:val="00520A34"/>
    <w:rsid w:val="00520C63"/>
    <w:rsid w:val="00521E4E"/>
    <w:rsid w:val="00522391"/>
    <w:rsid w:val="00523190"/>
    <w:rsid w:val="00530164"/>
    <w:rsid w:val="005336E8"/>
    <w:rsid w:val="00534B65"/>
    <w:rsid w:val="0053685F"/>
    <w:rsid w:val="005368CE"/>
    <w:rsid w:val="00543700"/>
    <w:rsid w:val="00550980"/>
    <w:rsid w:val="00554C45"/>
    <w:rsid w:val="00570F20"/>
    <w:rsid w:val="0057237B"/>
    <w:rsid w:val="00572FEE"/>
    <w:rsid w:val="0057500F"/>
    <w:rsid w:val="005752D8"/>
    <w:rsid w:val="00585FCE"/>
    <w:rsid w:val="0058678C"/>
    <w:rsid w:val="0059089B"/>
    <w:rsid w:val="00592D46"/>
    <w:rsid w:val="00593ADC"/>
    <w:rsid w:val="0059552C"/>
    <w:rsid w:val="0059798E"/>
    <w:rsid w:val="005979FC"/>
    <w:rsid w:val="005A0222"/>
    <w:rsid w:val="005A64AB"/>
    <w:rsid w:val="005A6A83"/>
    <w:rsid w:val="005A7772"/>
    <w:rsid w:val="005B0307"/>
    <w:rsid w:val="005B0A15"/>
    <w:rsid w:val="005B2598"/>
    <w:rsid w:val="005C30EF"/>
    <w:rsid w:val="005C49D8"/>
    <w:rsid w:val="005D0B47"/>
    <w:rsid w:val="005D355B"/>
    <w:rsid w:val="005D4D9A"/>
    <w:rsid w:val="005D57F9"/>
    <w:rsid w:val="005D66CF"/>
    <w:rsid w:val="005E4D70"/>
    <w:rsid w:val="005E63D2"/>
    <w:rsid w:val="005E6D3F"/>
    <w:rsid w:val="00600EAF"/>
    <w:rsid w:val="006038DC"/>
    <w:rsid w:val="006038F8"/>
    <w:rsid w:val="00604555"/>
    <w:rsid w:val="00606274"/>
    <w:rsid w:val="00606572"/>
    <w:rsid w:val="0061002A"/>
    <w:rsid w:val="00614A5F"/>
    <w:rsid w:val="0062780D"/>
    <w:rsid w:val="00630558"/>
    <w:rsid w:val="00633CAB"/>
    <w:rsid w:val="006409BD"/>
    <w:rsid w:val="00640F86"/>
    <w:rsid w:val="0064153C"/>
    <w:rsid w:val="0064323D"/>
    <w:rsid w:val="00643B5F"/>
    <w:rsid w:val="00644CFE"/>
    <w:rsid w:val="00646636"/>
    <w:rsid w:val="006510F9"/>
    <w:rsid w:val="00651D14"/>
    <w:rsid w:val="00655BB8"/>
    <w:rsid w:val="00656F22"/>
    <w:rsid w:val="006572E3"/>
    <w:rsid w:val="006613C8"/>
    <w:rsid w:val="00666874"/>
    <w:rsid w:val="00667409"/>
    <w:rsid w:val="006721DF"/>
    <w:rsid w:val="0067787F"/>
    <w:rsid w:val="006872E5"/>
    <w:rsid w:val="006900A3"/>
    <w:rsid w:val="006913DC"/>
    <w:rsid w:val="00693789"/>
    <w:rsid w:val="0069526C"/>
    <w:rsid w:val="00695BDE"/>
    <w:rsid w:val="006A1A39"/>
    <w:rsid w:val="006A1A3C"/>
    <w:rsid w:val="006A6F68"/>
    <w:rsid w:val="006B1283"/>
    <w:rsid w:val="006B4453"/>
    <w:rsid w:val="006B648A"/>
    <w:rsid w:val="006B7698"/>
    <w:rsid w:val="006C1EF3"/>
    <w:rsid w:val="006D0780"/>
    <w:rsid w:val="006D1DE0"/>
    <w:rsid w:val="006D2284"/>
    <w:rsid w:val="006D2BE9"/>
    <w:rsid w:val="006D5502"/>
    <w:rsid w:val="006E06D5"/>
    <w:rsid w:val="006E252A"/>
    <w:rsid w:val="006E54C5"/>
    <w:rsid w:val="006E5C0B"/>
    <w:rsid w:val="006E6169"/>
    <w:rsid w:val="006F1662"/>
    <w:rsid w:val="006F1B73"/>
    <w:rsid w:val="006F49BC"/>
    <w:rsid w:val="006F4E9F"/>
    <w:rsid w:val="006F61EB"/>
    <w:rsid w:val="006F7052"/>
    <w:rsid w:val="00701FC5"/>
    <w:rsid w:val="00705227"/>
    <w:rsid w:val="007116EA"/>
    <w:rsid w:val="00713970"/>
    <w:rsid w:val="0071492C"/>
    <w:rsid w:val="00717498"/>
    <w:rsid w:val="007225E4"/>
    <w:rsid w:val="0072341B"/>
    <w:rsid w:val="0072402A"/>
    <w:rsid w:val="00731020"/>
    <w:rsid w:val="00732E6D"/>
    <w:rsid w:val="00733892"/>
    <w:rsid w:val="00735947"/>
    <w:rsid w:val="007400E2"/>
    <w:rsid w:val="00740F96"/>
    <w:rsid w:val="00741779"/>
    <w:rsid w:val="007429CC"/>
    <w:rsid w:val="00743867"/>
    <w:rsid w:val="0074741D"/>
    <w:rsid w:val="00750281"/>
    <w:rsid w:val="0075077E"/>
    <w:rsid w:val="007512E2"/>
    <w:rsid w:val="00755959"/>
    <w:rsid w:val="007562D9"/>
    <w:rsid w:val="007600AA"/>
    <w:rsid w:val="00760F5E"/>
    <w:rsid w:val="00761E93"/>
    <w:rsid w:val="00764FAA"/>
    <w:rsid w:val="0077070B"/>
    <w:rsid w:val="007758C8"/>
    <w:rsid w:val="007768F4"/>
    <w:rsid w:val="00777205"/>
    <w:rsid w:val="00777961"/>
    <w:rsid w:val="00790B38"/>
    <w:rsid w:val="007947A8"/>
    <w:rsid w:val="00794F80"/>
    <w:rsid w:val="00796FC3"/>
    <w:rsid w:val="007A44C1"/>
    <w:rsid w:val="007A61E3"/>
    <w:rsid w:val="007B43D4"/>
    <w:rsid w:val="007B6571"/>
    <w:rsid w:val="007B67E1"/>
    <w:rsid w:val="007B7049"/>
    <w:rsid w:val="007D134B"/>
    <w:rsid w:val="007D17CB"/>
    <w:rsid w:val="007D43B8"/>
    <w:rsid w:val="007E5338"/>
    <w:rsid w:val="007E6815"/>
    <w:rsid w:val="007F0D34"/>
    <w:rsid w:val="007F48F2"/>
    <w:rsid w:val="007F5FC5"/>
    <w:rsid w:val="007F6662"/>
    <w:rsid w:val="00802760"/>
    <w:rsid w:val="0080317A"/>
    <w:rsid w:val="00806726"/>
    <w:rsid w:val="0081096B"/>
    <w:rsid w:val="008112EF"/>
    <w:rsid w:val="008136E5"/>
    <w:rsid w:val="008149D0"/>
    <w:rsid w:val="00816003"/>
    <w:rsid w:val="00832A99"/>
    <w:rsid w:val="00833D86"/>
    <w:rsid w:val="00837CC6"/>
    <w:rsid w:val="008409A6"/>
    <w:rsid w:val="008416D7"/>
    <w:rsid w:val="00843CFB"/>
    <w:rsid w:val="00844E42"/>
    <w:rsid w:val="00847CFB"/>
    <w:rsid w:val="0085610C"/>
    <w:rsid w:val="00866703"/>
    <w:rsid w:val="008669AE"/>
    <w:rsid w:val="00866BC8"/>
    <w:rsid w:val="008701A7"/>
    <w:rsid w:val="008715CB"/>
    <w:rsid w:val="0087294A"/>
    <w:rsid w:val="008747FE"/>
    <w:rsid w:val="00880C1D"/>
    <w:rsid w:val="008855F9"/>
    <w:rsid w:val="00887292"/>
    <w:rsid w:val="00896242"/>
    <w:rsid w:val="008966A3"/>
    <w:rsid w:val="008A4D32"/>
    <w:rsid w:val="008A4D5C"/>
    <w:rsid w:val="008B2DAE"/>
    <w:rsid w:val="008B43C7"/>
    <w:rsid w:val="008B6A31"/>
    <w:rsid w:val="008C034D"/>
    <w:rsid w:val="008D24A1"/>
    <w:rsid w:val="008D32E4"/>
    <w:rsid w:val="008D41D3"/>
    <w:rsid w:val="008D6701"/>
    <w:rsid w:val="008F3723"/>
    <w:rsid w:val="008F5F68"/>
    <w:rsid w:val="00903647"/>
    <w:rsid w:val="00905DE7"/>
    <w:rsid w:val="009135E3"/>
    <w:rsid w:val="00931B73"/>
    <w:rsid w:val="0093490E"/>
    <w:rsid w:val="0093623B"/>
    <w:rsid w:val="0093719D"/>
    <w:rsid w:val="0094557E"/>
    <w:rsid w:val="0095144E"/>
    <w:rsid w:val="00952DA4"/>
    <w:rsid w:val="009545FF"/>
    <w:rsid w:val="00955379"/>
    <w:rsid w:val="00962612"/>
    <w:rsid w:val="009626FD"/>
    <w:rsid w:val="00967829"/>
    <w:rsid w:val="00972976"/>
    <w:rsid w:val="00973C5B"/>
    <w:rsid w:val="0098511C"/>
    <w:rsid w:val="00986AEA"/>
    <w:rsid w:val="00990D94"/>
    <w:rsid w:val="00991368"/>
    <w:rsid w:val="00993A2E"/>
    <w:rsid w:val="009A05BF"/>
    <w:rsid w:val="009A0AC3"/>
    <w:rsid w:val="009A2D97"/>
    <w:rsid w:val="009A2E98"/>
    <w:rsid w:val="009A30EA"/>
    <w:rsid w:val="009A37CA"/>
    <w:rsid w:val="009A47FB"/>
    <w:rsid w:val="009B65CC"/>
    <w:rsid w:val="009C10BF"/>
    <w:rsid w:val="009C1EE7"/>
    <w:rsid w:val="009C55CF"/>
    <w:rsid w:val="009C6FF4"/>
    <w:rsid w:val="009D0A3E"/>
    <w:rsid w:val="009D0A86"/>
    <w:rsid w:val="009D3667"/>
    <w:rsid w:val="009E2794"/>
    <w:rsid w:val="009E30F0"/>
    <w:rsid w:val="009E7F8A"/>
    <w:rsid w:val="009F5F5B"/>
    <w:rsid w:val="009F6317"/>
    <w:rsid w:val="00A024BF"/>
    <w:rsid w:val="00A04251"/>
    <w:rsid w:val="00A12031"/>
    <w:rsid w:val="00A14704"/>
    <w:rsid w:val="00A223DF"/>
    <w:rsid w:val="00A2366D"/>
    <w:rsid w:val="00A31A95"/>
    <w:rsid w:val="00A42A2C"/>
    <w:rsid w:val="00A45476"/>
    <w:rsid w:val="00A467EF"/>
    <w:rsid w:val="00A47D40"/>
    <w:rsid w:val="00A50ADF"/>
    <w:rsid w:val="00A50DEC"/>
    <w:rsid w:val="00A646A7"/>
    <w:rsid w:val="00A6609B"/>
    <w:rsid w:val="00A66111"/>
    <w:rsid w:val="00A66B69"/>
    <w:rsid w:val="00A72D99"/>
    <w:rsid w:val="00A820ED"/>
    <w:rsid w:val="00A86D96"/>
    <w:rsid w:val="00A945BC"/>
    <w:rsid w:val="00A94903"/>
    <w:rsid w:val="00AA33D0"/>
    <w:rsid w:val="00AB568C"/>
    <w:rsid w:val="00AB5E2D"/>
    <w:rsid w:val="00AB6088"/>
    <w:rsid w:val="00AC26EC"/>
    <w:rsid w:val="00AC2844"/>
    <w:rsid w:val="00AC36DD"/>
    <w:rsid w:val="00AC5C69"/>
    <w:rsid w:val="00AC65DE"/>
    <w:rsid w:val="00AD1002"/>
    <w:rsid w:val="00AE028A"/>
    <w:rsid w:val="00AE1E24"/>
    <w:rsid w:val="00AF0F3E"/>
    <w:rsid w:val="00AF3236"/>
    <w:rsid w:val="00AF4564"/>
    <w:rsid w:val="00B01583"/>
    <w:rsid w:val="00B0184A"/>
    <w:rsid w:val="00B0797C"/>
    <w:rsid w:val="00B117D3"/>
    <w:rsid w:val="00B11FEB"/>
    <w:rsid w:val="00B13002"/>
    <w:rsid w:val="00B157E4"/>
    <w:rsid w:val="00B1678C"/>
    <w:rsid w:val="00B20481"/>
    <w:rsid w:val="00B349EF"/>
    <w:rsid w:val="00B356B8"/>
    <w:rsid w:val="00B361B6"/>
    <w:rsid w:val="00B36ED7"/>
    <w:rsid w:val="00B40A3C"/>
    <w:rsid w:val="00B412C3"/>
    <w:rsid w:val="00B5128D"/>
    <w:rsid w:val="00B62D0E"/>
    <w:rsid w:val="00B72129"/>
    <w:rsid w:val="00B72D5E"/>
    <w:rsid w:val="00B72D6B"/>
    <w:rsid w:val="00B76EA5"/>
    <w:rsid w:val="00B808B1"/>
    <w:rsid w:val="00B8090B"/>
    <w:rsid w:val="00B85292"/>
    <w:rsid w:val="00B90E96"/>
    <w:rsid w:val="00B91EE7"/>
    <w:rsid w:val="00B925A2"/>
    <w:rsid w:val="00BA46EE"/>
    <w:rsid w:val="00BA55E6"/>
    <w:rsid w:val="00BA6339"/>
    <w:rsid w:val="00BB5B6D"/>
    <w:rsid w:val="00BC17F6"/>
    <w:rsid w:val="00BC3670"/>
    <w:rsid w:val="00BC3BA5"/>
    <w:rsid w:val="00BD5F83"/>
    <w:rsid w:val="00BD6093"/>
    <w:rsid w:val="00BD771A"/>
    <w:rsid w:val="00BE3780"/>
    <w:rsid w:val="00BE51C6"/>
    <w:rsid w:val="00BE5485"/>
    <w:rsid w:val="00BE6AF7"/>
    <w:rsid w:val="00BF0AFA"/>
    <w:rsid w:val="00BF0F46"/>
    <w:rsid w:val="00BF31A5"/>
    <w:rsid w:val="00BF53F2"/>
    <w:rsid w:val="00BF7844"/>
    <w:rsid w:val="00C039A6"/>
    <w:rsid w:val="00C07128"/>
    <w:rsid w:val="00C22766"/>
    <w:rsid w:val="00C35A82"/>
    <w:rsid w:val="00C369F3"/>
    <w:rsid w:val="00C36A10"/>
    <w:rsid w:val="00C375C5"/>
    <w:rsid w:val="00C41428"/>
    <w:rsid w:val="00C4254A"/>
    <w:rsid w:val="00C44FEA"/>
    <w:rsid w:val="00C543FE"/>
    <w:rsid w:val="00C65A75"/>
    <w:rsid w:val="00C65B0B"/>
    <w:rsid w:val="00C82628"/>
    <w:rsid w:val="00C83F81"/>
    <w:rsid w:val="00C86427"/>
    <w:rsid w:val="00C9302C"/>
    <w:rsid w:val="00CB7346"/>
    <w:rsid w:val="00CB7735"/>
    <w:rsid w:val="00CC0104"/>
    <w:rsid w:val="00CC256F"/>
    <w:rsid w:val="00CC31DD"/>
    <w:rsid w:val="00CC6F1B"/>
    <w:rsid w:val="00CD103A"/>
    <w:rsid w:val="00CD552A"/>
    <w:rsid w:val="00CD68BF"/>
    <w:rsid w:val="00CE01ED"/>
    <w:rsid w:val="00CE1AF0"/>
    <w:rsid w:val="00CE3282"/>
    <w:rsid w:val="00CE3BBC"/>
    <w:rsid w:val="00CE63C7"/>
    <w:rsid w:val="00CE664F"/>
    <w:rsid w:val="00CE6842"/>
    <w:rsid w:val="00CE7F7E"/>
    <w:rsid w:val="00CF18CE"/>
    <w:rsid w:val="00CF2418"/>
    <w:rsid w:val="00D007B2"/>
    <w:rsid w:val="00D008D1"/>
    <w:rsid w:val="00D018A2"/>
    <w:rsid w:val="00D037E8"/>
    <w:rsid w:val="00D06383"/>
    <w:rsid w:val="00D139FD"/>
    <w:rsid w:val="00D16AE8"/>
    <w:rsid w:val="00D16CA1"/>
    <w:rsid w:val="00D17633"/>
    <w:rsid w:val="00D2155D"/>
    <w:rsid w:val="00D26BF5"/>
    <w:rsid w:val="00D344BC"/>
    <w:rsid w:val="00D35E4A"/>
    <w:rsid w:val="00D46955"/>
    <w:rsid w:val="00D51400"/>
    <w:rsid w:val="00D523DB"/>
    <w:rsid w:val="00D53F50"/>
    <w:rsid w:val="00D55EBD"/>
    <w:rsid w:val="00D60F25"/>
    <w:rsid w:val="00D6210F"/>
    <w:rsid w:val="00D628FE"/>
    <w:rsid w:val="00D6482A"/>
    <w:rsid w:val="00D64ABA"/>
    <w:rsid w:val="00D662F5"/>
    <w:rsid w:val="00D667ED"/>
    <w:rsid w:val="00D77956"/>
    <w:rsid w:val="00D8630A"/>
    <w:rsid w:val="00D8689C"/>
    <w:rsid w:val="00DA594C"/>
    <w:rsid w:val="00DA7186"/>
    <w:rsid w:val="00DB5DBF"/>
    <w:rsid w:val="00DC1672"/>
    <w:rsid w:val="00DC3362"/>
    <w:rsid w:val="00DD10E2"/>
    <w:rsid w:val="00DD4F75"/>
    <w:rsid w:val="00DD7F94"/>
    <w:rsid w:val="00DE1D5B"/>
    <w:rsid w:val="00DE4CFC"/>
    <w:rsid w:val="00DE4DC4"/>
    <w:rsid w:val="00DE7740"/>
    <w:rsid w:val="00DF285F"/>
    <w:rsid w:val="00DF2C7E"/>
    <w:rsid w:val="00DF3FF7"/>
    <w:rsid w:val="00DF7486"/>
    <w:rsid w:val="00E03200"/>
    <w:rsid w:val="00E041A2"/>
    <w:rsid w:val="00E0681B"/>
    <w:rsid w:val="00E07FDD"/>
    <w:rsid w:val="00E107A0"/>
    <w:rsid w:val="00E10E2E"/>
    <w:rsid w:val="00E13288"/>
    <w:rsid w:val="00E15F6B"/>
    <w:rsid w:val="00E17AA4"/>
    <w:rsid w:val="00E27045"/>
    <w:rsid w:val="00E27EF4"/>
    <w:rsid w:val="00E31802"/>
    <w:rsid w:val="00E374BE"/>
    <w:rsid w:val="00E42EF4"/>
    <w:rsid w:val="00E443F7"/>
    <w:rsid w:val="00E50BCD"/>
    <w:rsid w:val="00E54A06"/>
    <w:rsid w:val="00E569B6"/>
    <w:rsid w:val="00E570ED"/>
    <w:rsid w:val="00E608E6"/>
    <w:rsid w:val="00E678BC"/>
    <w:rsid w:val="00E70C5A"/>
    <w:rsid w:val="00E70D30"/>
    <w:rsid w:val="00E7143B"/>
    <w:rsid w:val="00E721E1"/>
    <w:rsid w:val="00E77C38"/>
    <w:rsid w:val="00E925EF"/>
    <w:rsid w:val="00E94562"/>
    <w:rsid w:val="00EA0ADB"/>
    <w:rsid w:val="00EA2454"/>
    <w:rsid w:val="00EB12FE"/>
    <w:rsid w:val="00EB18DB"/>
    <w:rsid w:val="00EB647F"/>
    <w:rsid w:val="00EC1923"/>
    <w:rsid w:val="00EC6545"/>
    <w:rsid w:val="00EC6C5E"/>
    <w:rsid w:val="00EC7768"/>
    <w:rsid w:val="00EC7FE5"/>
    <w:rsid w:val="00ED1A32"/>
    <w:rsid w:val="00ED3C6F"/>
    <w:rsid w:val="00EE133C"/>
    <w:rsid w:val="00EE4055"/>
    <w:rsid w:val="00EE4853"/>
    <w:rsid w:val="00EE5CB6"/>
    <w:rsid w:val="00EE719F"/>
    <w:rsid w:val="00F01B7F"/>
    <w:rsid w:val="00F04ABC"/>
    <w:rsid w:val="00F05390"/>
    <w:rsid w:val="00F15D6D"/>
    <w:rsid w:val="00F22096"/>
    <w:rsid w:val="00F2487C"/>
    <w:rsid w:val="00F25216"/>
    <w:rsid w:val="00F25874"/>
    <w:rsid w:val="00F25D3B"/>
    <w:rsid w:val="00F32594"/>
    <w:rsid w:val="00F32836"/>
    <w:rsid w:val="00F34519"/>
    <w:rsid w:val="00F3720D"/>
    <w:rsid w:val="00F422BA"/>
    <w:rsid w:val="00F51ECC"/>
    <w:rsid w:val="00F57D47"/>
    <w:rsid w:val="00F75D33"/>
    <w:rsid w:val="00F7607A"/>
    <w:rsid w:val="00F80A38"/>
    <w:rsid w:val="00F843DB"/>
    <w:rsid w:val="00F844E5"/>
    <w:rsid w:val="00F9051D"/>
    <w:rsid w:val="00F93237"/>
    <w:rsid w:val="00F956E9"/>
    <w:rsid w:val="00F9710B"/>
    <w:rsid w:val="00F97644"/>
    <w:rsid w:val="00FA121A"/>
    <w:rsid w:val="00FA17CE"/>
    <w:rsid w:val="00FA1CAC"/>
    <w:rsid w:val="00FA7031"/>
    <w:rsid w:val="00FA7080"/>
    <w:rsid w:val="00FC5475"/>
    <w:rsid w:val="00FC6AD3"/>
    <w:rsid w:val="00FD34E0"/>
    <w:rsid w:val="00FD7A70"/>
    <w:rsid w:val="00FF0A6A"/>
    <w:rsid w:val="00FF1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44FD3"/>
  <w14:defaultImageDpi w14:val="32767"/>
  <w15:docId w15:val="{716A0701-0332-42C1-A0FF-2E49DBA6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170529"/>
  </w:style>
  <w:style w:type="paragraph" w:styleId="Heading1">
    <w:name w:val="heading 1"/>
    <w:basedOn w:val="Normal"/>
    <w:next w:val="Normal"/>
    <w:link w:val="Heading1Char"/>
    <w:uiPriority w:val="99"/>
    <w:semiHidden/>
    <w:qFormat/>
    <w:rsid w:val="0017052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9D0A3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9D0A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170529"/>
    <w:pPr>
      <w:numPr>
        <w:numId w:val="5"/>
      </w:numPr>
    </w:pPr>
  </w:style>
  <w:style w:type="paragraph" w:customStyle="1" w:styleId="BBHeading1Lower">
    <w:name w:val="B&amp;B Heading 1 (Lower)"/>
    <w:basedOn w:val="BBHeading1"/>
    <w:next w:val="BBBodyTextIndent1"/>
    <w:uiPriority w:val="9"/>
    <w:rsid w:val="00170529"/>
    <w:rPr>
      <w:caps w:val="0"/>
    </w:rPr>
  </w:style>
  <w:style w:type="paragraph" w:customStyle="1" w:styleId="BBHeading2">
    <w:name w:val="B&amp;B Heading 2"/>
    <w:basedOn w:val="BBClause2"/>
    <w:next w:val="BBBodyTextIndent2"/>
    <w:uiPriority w:val="9"/>
    <w:qFormat/>
    <w:rsid w:val="00170529"/>
    <w:pPr>
      <w:keepNext/>
      <w:outlineLvl w:val="1"/>
    </w:pPr>
    <w:rPr>
      <w:b/>
    </w:rPr>
  </w:style>
  <w:style w:type="paragraph" w:styleId="Header">
    <w:name w:val="header"/>
    <w:aliases w:val="B&amp;B Header"/>
    <w:basedOn w:val="Normal"/>
    <w:link w:val="HeaderChar"/>
    <w:uiPriority w:val="99"/>
    <w:semiHidden/>
    <w:rsid w:val="00170529"/>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170529"/>
  </w:style>
  <w:style w:type="paragraph" w:styleId="Footer">
    <w:name w:val="footer"/>
    <w:aliases w:val="B&amp;B Footer"/>
    <w:basedOn w:val="Normal"/>
    <w:link w:val="FooterChar"/>
    <w:uiPriority w:val="99"/>
    <w:semiHidden/>
    <w:rsid w:val="00170529"/>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170529"/>
  </w:style>
  <w:style w:type="paragraph" w:customStyle="1" w:styleId="BBHeading3">
    <w:name w:val="B&amp;B Heading 3"/>
    <w:basedOn w:val="BBClause3"/>
    <w:next w:val="BBBodyTextIndent3"/>
    <w:uiPriority w:val="9"/>
    <w:qFormat/>
    <w:rsid w:val="00170529"/>
    <w:pPr>
      <w:keepNext/>
      <w:outlineLvl w:val="2"/>
    </w:pPr>
    <w:rPr>
      <w:b/>
    </w:rPr>
  </w:style>
  <w:style w:type="paragraph" w:customStyle="1" w:styleId="BBHeading4">
    <w:name w:val="B&amp;B Heading 4"/>
    <w:basedOn w:val="BBClause4"/>
    <w:next w:val="BBBodyTextIndent4"/>
    <w:uiPriority w:val="9"/>
    <w:qFormat/>
    <w:rsid w:val="00170529"/>
    <w:pPr>
      <w:keepNext/>
      <w:outlineLvl w:val="3"/>
    </w:pPr>
    <w:rPr>
      <w:b/>
    </w:rPr>
  </w:style>
  <w:style w:type="paragraph" w:customStyle="1" w:styleId="BBHeading5">
    <w:name w:val="B&amp;B Heading 5"/>
    <w:basedOn w:val="BBClause5"/>
    <w:next w:val="BBBodyTextIndent5"/>
    <w:uiPriority w:val="9"/>
    <w:rsid w:val="00170529"/>
    <w:pPr>
      <w:keepNext/>
      <w:outlineLvl w:val="4"/>
    </w:pPr>
    <w:rPr>
      <w:b/>
    </w:rPr>
  </w:style>
  <w:style w:type="paragraph" w:customStyle="1" w:styleId="BBHeading1">
    <w:name w:val="B&amp;B Heading 1"/>
    <w:basedOn w:val="BodyText"/>
    <w:next w:val="BBBodyTextIndent1"/>
    <w:uiPriority w:val="9"/>
    <w:qFormat/>
    <w:rsid w:val="00170529"/>
    <w:pPr>
      <w:keepNext/>
      <w:numPr>
        <w:numId w:val="14"/>
      </w:numPr>
      <w:outlineLvl w:val="0"/>
    </w:pPr>
    <w:rPr>
      <w:b/>
      <w:caps/>
    </w:rPr>
  </w:style>
  <w:style w:type="paragraph" w:styleId="BodyText">
    <w:name w:val="Body Text"/>
    <w:aliases w:val="B&amp;B Body Text"/>
    <w:basedOn w:val="Normal"/>
    <w:link w:val="BodyTextChar"/>
    <w:rsid w:val="00170529"/>
    <w:pPr>
      <w:spacing w:after="240"/>
      <w:jc w:val="both"/>
    </w:pPr>
    <w:rPr>
      <w:sz w:val="22"/>
    </w:rPr>
  </w:style>
  <w:style w:type="character" w:customStyle="1" w:styleId="BodyTextChar">
    <w:name w:val="Body Text Char"/>
    <w:aliases w:val="B&amp;B Body Text Char"/>
    <w:basedOn w:val="DefaultParagraphFont"/>
    <w:link w:val="BodyText"/>
    <w:rsid w:val="00170529"/>
    <w:rPr>
      <w:sz w:val="22"/>
    </w:rPr>
  </w:style>
  <w:style w:type="paragraph" w:customStyle="1" w:styleId="BBHeading6">
    <w:name w:val="B&amp;B Heading 6"/>
    <w:basedOn w:val="BBClause6"/>
    <w:next w:val="BBBodyTextIndent6"/>
    <w:uiPriority w:val="9"/>
    <w:rsid w:val="00170529"/>
    <w:pPr>
      <w:keepNext/>
      <w:outlineLvl w:val="5"/>
    </w:pPr>
    <w:rPr>
      <w:b/>
    </w:rPr>
  </w:style>
  <w:style w:type="paragraph" w:customStyle="1" w:styleId="BBHeading7">
    <w:name w:val="B&amp;B Heading 7"/>
    <w:basedOn w:val="BBClause7"/>
    <w:next w:val="BBBodyTextIndent7"/>
    <w:uiPriority w:val="9"/>
    <w:rsid w:val="00170529"/>
    <w:pPr>
      <w:keepNext/>
      <w:outlineLvl w:val="6"/>
    </w:pPr>
    <w:rPr>
      <w:b/>
    </w:rPr>
  </w:style>
  <w:style w:type="paragraph" w:customStyle="1" w:styleId="BBHeading8">
    <w:name w:val="B&amp;B Heading 8"/>
    <w:basedOn w:val="BBClause8"/>
    <w:next w:val="BBBodyTextIndent8"/>
    <w:uiPriority w:val="9"/>
    <w:rsid w:val="00170529"/>
    <w:pPr>
      <w:keepNext/>
      <w:outlineLvl w:val="7"/>
    </w:pPr>
    <w:rPr>
      <w:b/>
    </w:rPr>
  </w:style>
  <w:style w:type="paragraph" w:customStyle="1" w:styleId="BBHeading9">
    <w:name w:val="B&amp;B Heading 9"/>
    <w:basedOn w:val="BBClause9"/>
    <w:next w:val="BBBodyTextIndent9"/>
    <w:uiPriority w:val="9"/>
    <w:rsid w:val="00170529"/>
    <w:pPr>
      <w:keepNext/>
      <w:outlineLvl w:val="8"/>
    </w:pPr>
    <w:rPr>
      <w:b/>
    </w:rPr>
  </w:style>
  <w:style w:type="paragraph" w:customStyle="1" w:styleId="BBClause1">
    <w:name w:val="B&amp;B Clause 1"/>
    <w:basedOn w:val="BBHeading1"/>
    <w:uiPriority w:val="29"/>
    <w:qFormat/>
    <w:rsid w:val="00170529"/>
    <w:pPr>
      <w:keepNext w:val="0"/>
    </w:pPr>
    <w:rPr>
      <w:b w:val="0"/>
      <w:caps w:val="0"/>
    </w:rPr>
  </w:style>
  <w:style w:type="paragraph" w:customStyle="1" w:styleId="BBClause2">
    <w:name w:val="B&amp;B Clause 2"/>
    <w:basedOn w:val="BodyText"/>
    <w:uiPriority w:val="29"/>
    <w:qFormat/>
    <w:rsid w:val="00170529"/>
    <w:pPr>
      <w:numPr>
        <w:ilvl w:val="1"/>
        <w:numId w:val="14"/>
      </w:numPr>
    </w:pPr>
  </w:style>
  <w:style w:type="paragraph" w:customStyle="1" w:styleId="BBClause3">
    <w:name w:val="B&amp;B Clause 3"/>
    <w:basedOn w:val="BodyText"/>
    <w:uiPriority w:val="29"/>
    <w:qFormat/>
    <w:rsid w:val="00170529"/>
    <w:pPr>
      <w:numPr>
        <w:ilvl w:val="2"/>
        <w:numId w:val="14"/>
      </w:numPr>
    </w:pPr>
  </w:style>
  <w:style w:type="paragraph" w:customStyle="1" w:styleId="BBClause4">
    <w:name w:val="B&amp;B Clause 4"/>
    <w:basedOn w:val="BodyText"/>
    <w:uiPriority w:val="29"/>
    <w:qFormat/>
    <w:rsid w:val="00170529"/>
    <w:pPr>
      <w:numPr>
        <w:ilvl w:val="3"/>
        <w:numId w:val="14"/>
      </w:numPr>
    </w:pPr>
  </w:style>
  <w:style w:type="paragraph" w:customStyle="1" w:styleId="BBClause5">
    <w:name w:val="B&amp;B Clause 5"/>
    <w:basedOn w:val="BodyText"/>
    <w:uiPriority w:val="29"/>
    <w:rsid w:val="00170529"/>
    <w:pPr>
      <w:numPr>
        <w:ilvl w:val="4"/>
        <w:numId w:val="14"/>
      </w:numPr>
    </w:pPr>
  </w:style>
  <w:style w:type="paragraph" w:customStyle="1" w:styleId="BBClause6">
    <w:name w:val="B&amp;B Clause 6"/>
    <w:basedOn w:val="BodyText"/>
    <w:uiPriority w:val="29"/>
    <w:rsid w:val="00170529"/>
    <w:pPr>
      <w:numPr>
        <w:ilvl w:val="5"/>
        <w:numId w:val="14"/>
      </w:numPr>
    </w:pPr>
  </w:style>
  <w:style w:type="paragraph" w:customStyle="1" w:styleId="BBClause7">
    <w:name w:val="B&amp;B Clause 7"/>
    <w:basedOn w:val="BodyText"/>
    <w:uiPriority w:val="29"/>
    <w:rsid w:val="00170529"/>
    <w:pPr>
      <w:numPr>
        <w:ilvl w:val="6"/>
        <w:numId w:val="14"/>
      </w:numPr>
    </w:pPr>
  </w:style>
  <w:style w:type="paragraph" w:customStyle="1" w:styleId="BBClause8">
    <w:name w:val="B&amp;B Clause 8"/>
    <w:basedOn w:val="BodyText"/>
    <w:uiPriority w:val="29"/>
    <w:rsid w:val="00170529"/>
    <w:pPr>
      <w:numPr>
        <w:ilvl w:val="7"/>
        <w:numId w:val="14"/>
      </w:numPr>
    </w:pPr>
  </w:style>
  <w:style w:type="paragraph" w:customStyle="1" w:styleId="BBClause9">
    <w:name w:val="B&amp;B Clause 9"/>
    <w:basedOn w:val="BodyText"/>
    <w:uiPriority w:val="29"/>
    <w:rsid w:val="00170529"/>
    <w:pPr>
      <w:numPr>
        <w:ilvl w:val="8"/>
        <w:numId w:val="14"/>
      </w:numPr>
    </w:pPr>
  </w:style>
  <w:style w:type="paragraph" w:customStyle="1" w:styleId="BBScheduleHeading1">
    <w:name w:val="B&amp;B Schedule Heading 1"/>
    <w:basedOn w:val="BodyText"/>
    <w:next w:val="BBBodyTextIndent1"/>
    <w:uiPriority w:val="49"/>
    <w:rsid w:val="00170529"/>
    <w:pPr>
      <w:keepNext/>
      <w:numPr>
        <w:numId w:val="15"/>
      </w:numPr>
      <w:spacing w:before="120"/>
      <w:outlineLvl w:val="0"/>
    </w:pPr>
    <w:rPr>
      <w:b/>
    </w:rPr>
  </w:style>
  <w:style w:type="paragraph" w:customStyle="1" w:styleId="BBScheduleHeading2">
    <w:name w:val="B&amp;B Schedule Heading 2"/>
    <w:basedOn w:val="BBSchedule2"/>
    <w:next w:val="BBBodyTextIndent2"/>
    <w:uiPriority w:val="49"/>
    <w:rsid w:val="00170529"/>
    <w:pPr>
      <w:keepNext/>
      <w:outlineLvl w:val="1"/>
    </w:pPr>
    <w:rPr>
      <w:b/>
    </w:rPr>
  </w:style>
  <w:style w:type="paragraph" w:customStyle="1" w:styleId="BBScheduleHeading3">
    <w:name w:val="B&amp;B Schedule Heading 3"/>
    <w:basedOn w:val="BBSchedule3"/>
    <w:next w:val="BBBodyTextIndent3"/>
    <w:uiPriority w:val="49"/>
    <w:rsid w:val="00170529"/>
    <w:pPr>
      <w:keepNext/>
      <w:outlineLvl w:val="2"/>
    </w:pPr>
    <w:rPr>
      <w:b/>
    </w:rPr>
  </w:style>
  <w:style w:type="paragraph" w:customStyle="1" w:styleId="BBScheduleHeading4">
    <w:name w:val="B&amp;B Schedule Heading 4"/>
    <w:basedOn w:val="BBSchedule4"/>
    <w:next w:val="BBBodyTextIndent4"/>
    <w:uiPriority w:val="49"/>
    <w:rsid w:val="00170529"/>
    <w:pPr>
      <w:keepNext/>
      <w:outlineLvl w:val="3"/>
    </w:pPr>
    <w:rPr>
      <w:b/>
    </w:rPr>
  </w:style>
  <w:style w:type="paragraph" w:customStyle="1" w:styleId="BBScheduleHeading5">
    <w:name w:val="B&amp;B Schedule Heading 5"/>
    <w:basedOn w:val="BBSchedule5"/>
    <w:next w:val="BBBodyTextIndent5"/>
    <w:uiPriority w:val="49"/>
    <w:rsid w:val="00170529"/>
    <w:pPr>
      <w:keepNext/>
      <w:outlineLvl w:val="4"/>
    </w:pPr>
    <w:rPr>
      <w:b/>
    </w:rPr>
  </w:style>
  <w:style w:type="paragraph" w:customStyle="1" w:styleId="BBScheduleHeading6">
    <w:name w:val="B&amp;B Schedule Heading 6"/>
    <w:basedOn w:val="BBSchedule6"/>
    <w:next w:val="BBBodyTextIndent6"/>
    <w:uiPriority w:val="49"/>
    <w:rsid w:val="00170529"/>
    <w:pPr>
      <w:keepNext/>
      <w:outlineLvl w:val="5"/>
    </w:pPr>
    <w:rPr>
      <w:b/>
    </w:rPr>
  </w:style>
  <w:style w:type="paragraph" w:customStyle="1" w:styleId="BBScheduleHeading7">
    <w:name w:val="B&amp;B Schedule Heading 7"/>
    <w:basedOn w:val="BBSchedule7"/>
    <w:next w:val="BBBodyTextIndent7"/>
    <w:uiPriority w:val="49"/>
    <w:rsid w:val="00170529"/>
    <w:pPr>
      <w:keepNext/>
      <w:outlineLvl w:val="6"/>
    </w:pPr>
    <w:rPr>
      <w:b/>
    </w:rPr>
  </w:style>
  <w:style w:type="paragraph" w:customStyle="1" w:styleId="BBScheduleHeading8">
    <w:name w:val="B&amp;B Schedule Heading 8"/>
    <w:basedOn w:val="BBSchedule8"/>
    <w:next w:val="BBBodyTextIndent8"/>
    <w:uiPriority w:val="49"/>
    <w:rsid w:val="00170529"/>
    <w:pPr>
      <w:keepNext/>
      <w:outlineLvl w:val="7"/>
    </w:pPr>
    <w:rPr>
      <w:b/>
    </w:rPr>
  </w:style>
  <w:style w:type="paragraph" w:customStyle="1" w:styleId="BBScheduleHeading9">
    <w:name w:val="B&amp;B Schedule Heading 9"/>
    <w:basedOn w:val="BBSchedule9"/>
    <w:next w:val="BBBodyTextIndent9"/>
    <w:uiPriority w:val="49"/>
    <w:rsid w:val="00170529"/>
    <w:pPr>
      <w:keepNext/>
      <w:outlineLvl w:val="8"/>
    </w:pPr>
    <w:rPr>
      <w:b/>
    </w:rPr>
  </w:style>
  <w:style w:type="paragraph" w:customStyle="1" w:styleId="BBScheduleTitle">
    <w:name w:val="B&amp;B Schedule Title"/>
    <w:basedOn w:val="BodyText"/>
    <w:next w:val="BBScheduleSub-title"/>
    <w:uiPriority w:val="47"/>
    <w:rsid w:val="0069526C"/>
    <w:pPr>
      <w:keepNext/>
      <w:pageBreakBefore/>
      <w:numPr>
        <w:numId w:val="12"/>
      </w:numPr>
      <w:jc w:val="center"/>
    </w:pPr>
    <w:rPr>
      <w:b/>
      <w:caps/>
      <w:szCs w:val="22"/>
    </w:rPr>
  </w:style>
  <w:style w:type="paragraph" w:customStyle="1" w:styleId="BBScheduleSub-title">
    <w:name w:val="B&amp;B Schedule Sub-title"/>
    <w:basedOn w:val="Normal"/>
    <w:next w:val="BodyText"/>
    <w:uiPriority w:val="48"/>
    <w:rsid w:val="00170529"/>
    <w:pPr>
      <w:keepNext/>
      <w:spacing w:after="240"/>
      <w:jc w:val="center"/>
    </w:pPr>
    <w:rPr>
      <w:rFonts w:eastAsia="Georgia"/>
      <w:b/>
    </w:rPr>
  </w:style>
  <w:style w:type="paragraph" w:customStyle="1" w:styleId="BBSchedule1">
    <w:name w:val="B&amp;B Schedule 1"/>
    <w:basedOn w:val="BBScheduleHeading1"/>
    <w:uiPriority w:val="59"/>
    <w:rsid w:val="00170529"/>
    <w:rPr>
      <w:b w:val="0"/>
    </w:rPr>
  </w:style>
  <w:style w:type="paragraph" w:customStyle="1" w:styleId="BBSchedule2">
    <w:name w:val="B&amp;B Schedule 2"/>
    <w:basedOn w:val="BodyText"/>
    <w:uiPriority w:val="59"/>
    <w:rsid w:val="00170529"/>
    <w:pPr>
      <w:numPr>
        <w:ilvl w:val="1"/>
        <w:numId w:val="15"/>
      </w:numPr>
    </w:pPr>
  </w:style>
  <w:style w:type="paragraph" w:customStyle="1" w:styleId="BBSchedule3">
    <w:name w:val="B&amp;B Schedule 3"/>
    <w:basedOn w:val="BodyText"/>
    <w:uiPriority w:val="59"/>
    <w:rsid w:val="00170529"/>
    <w:pPr>
      <w:numPr>
        <w:ilvl w:val="2"/>
        <w:numId w:val="15"/>
      </w:numPr>
    </w:pPr>
  </w:style>
  <w:style w:type="paragraph" w:customStyle="1" w:styleId="BBSchedule5">
    <w:name w:val="B&amp;B Schedule 5"/>
    <w:basedOn w:val="BodyText"/>
    <w:uiPriority w:val="59"/>
    <w:rsid w:val="00170529"/>
    <w:pPr>
      <w:numPr>
        <w:ilvl w:val="4"/>
        <w:numId w:val="15"/>
      </w:numPr>
    </w:pPr>
  </w:style>
  <w:style w:type="paragraph" w:customStyle="1" w:styleId="BBSchedule6">
    <w:name w:val="B&amp;B Schedule 6"/>
    <w:basedOn w:val="BodyText"/>
    <w:uiPriority w:val="59"/>
    <w:rsid w:val="00170529"/>
    <w:pPr>
      <w:numPr>
        <w:ilvl w:val="5"/>
        <w:numId w:val="15"/>
      </w:numPr>
    </w:pPr>
  </w:style>
  <w:style w:type="paragraph" w:customStyle="1" w:styleId="BBSchedule7">
    <w:name w:val="B&amp;B Schedule 7"/>
    <w:basedOn w:val="BodyText"/>
    <w:uiPriority w:val="59"/>
    <w:rsid w:val="00170529"/>
    <w:pPr>
      <w:numPr>
        <w:ilvl w:val="6"/>
        <w:numId w:val="15"/>
      </w:numPr>
    </w:pPr>
  </w:style>
  <w:style w:type="paragraph" w:customStyle="1" w:styleId="BBSchedule8">
    <w:name w:val="B&amp;B Schedule 8"/>
    <w:basedOn w:val="BodyText"/>
    <w:uiPriority w:val="59"/>
    <w:rsid w:val="00170529"/>
    <w:pPr>
      <w:numPr>
        <w:ilvl w:val="7"/>
        <w:numId w:val="15"/>
      </w:numPr>
    </w:pPr>
  </w:style>
  <w:style w:type="paragraph" w:customStyle="1" w:styleId="BBSchedule9">
    <w:name w:val="B&amp;B Schedule 9"/>
    <w:basedOn w:val="BodyText"/>
    <w:uiPriority w:val="59"/>
    <w:rsid w:val="00170529"/>
    <w:pPr>
      <w:numPr>
        <w:ilvl w:val="8"/>
        <w:numId w:val="15"/>
      </w:numPr>
    </w:pPr>
  </w:style>
  <w:style w:type="numbering" w:customStyle="1" w:styleId="NumberingSchedules">
    <w:name w:val="Numbering Schedules"/>
    <w:uiPriority w:val="99"/>
    <w:rsid w:val="00170529"/>
    <w:pPr>
      <w:numPr>
        <w:numId w:val="1"/>
      </w:numPr>
    </w:pPr>
  </w:style>
  <w:style w:type="paragraph" w:customStyle="1" w:styleId="BBBodyTextIndent1">
    <w:name w:val="B&amp;B Body Text Indent 1"/>
    <w:basedOn w:val="Normal"/>
    <w:uiPriority w:val="19"/>
    <w:rsid w:val="00170529"/>
    <w:pPr>
      <w:spacing w:after="240"/>
      <w:ind w:left="720"/>
      <w:jc w:val="both"/>
    </w:pPr>
    <w:rPr>
      <w:sz w:val="22"/>
    </w:rPr>
  </w:style>
  <w:style w:type="paragraph" w:customStyle="1" w:styleId="BBBodyTextIndent2">
    <w:name w:val="B&amp;B Body Text Indent 2"/>
    <w:basedOn w:val="Normal"/>
    <w:uiPriority w:val="19"/>
    <w:rsid w:val="00170529"/>
    <w:pPr>
      <w:spacing w:after="240"/>
      <w:ind w:left="720"/>
      <w:jc w:val="both"/>
    </w:pPr>
    <w:rPr>
      <w:sz w:val="22"/>
    </w:rPr>
  </w:style>
  <w:style w:type="paragraph" w:customStyle="1" w:styleId="BBBodyTextIndent3">
    <w:name w:val="B&amp;B Body Text Indent 3"/>
    <w:basedOn w:val="Normal"/>
    <w:uiPriority w:val="19"/>
    <w:rsid w:val="00170529"/>
    <w:pPr>
      <w:spacing w:after="240"/>
      <w:ind w:left="1622"/>
      <w:jc w:val="both"/>
    </w:pPr>
    <w:rPr>
      <w:rFonts w:eastAsia="Georgia"/>
      <w:sz w:val="22"/>
    </w:rPr>
  </w:style>
  <w:style w:type="paragraph" w:customStyle="1" w:styleId="BBBodyTextIndent4">
    <w:name w:val="B&amp;B Body Text Indent 4"/>
    <w:basedOn w:val="Normal"/>
    <w:uiPriority w:val="19"/>
    <w:rsid w:val="00170529"/>
    <w:pPr>
      <w:spacing w:after="240"/>
      <w:ind w:left="2699"/>
      <w:jc w:val="both"/>
    </w:pPr>
    <w:rPr>
      <w:sz w:val="22"/>
    </w:rPr>
  </w:style>
  <w:style w:type="paragraph" w:customStyle="1" w:styleId="BBBodyTextIndent5">
    <w:name w:val="B&amp;B Body Text Indent 5"/>
    <w:basedOn w:val="Normal"/>
    <w:uiPriority w:val="19"/>
    <w:rsid w:val="00170529"/>
    <w:pPr>
      <w:spacing w:after="240"/>
      <w:ind w:left="2699"/>
      <w:jc w:val="both"/>
    </w:pPr>
    <w:rPr>
      <w:sz w:val="22"/>
    </w:rPr>
  </w:style>
  <w:style w:type="paragraph" w:customStyle="1" w:styleId="BBBodyTextIndent6">
    <w:name w:val="B&amp;B Body Text Indent 6"/>
    <w:basedOn w:val="Normal"/>
    <w:uiPriority w:val="19"/>
    <w:rsid w:val="00170529"/>
    <w:pPr>
      <w:spacing w:after="240"/>
      <w:ind w:left="3238"/>
      <w:jc w:val="both"/>
    </w:pPr>
    <w:rPr>
      <w:sz w:val="22"/>
    </w:rPr>
  </w:style>
  <w:style w:type="paragraph" w:customStyle="1" w:styleId="BBBodyTextIndent7">
    <w:name w:val="B&amp;B Body Text Indent 7"/>
    <w:basedOn w:val="Normal"/>
    <w:uiPriority w:val="19"/>
    <w:rsid w:val="00170529"/>
    <w:pPr>
      <w:spacing w:after="240"/>
      <w:ind w:left="3912"/>
      <w:jc w:val="both"/>
    </w:pPr>
    <w:rPr>
      <w:sz w:val="22"/>
    </w:rPr>
  </w:style>
  <w:style w:type="paragraph" w:customStyle="1" w:styleId="BBBodyTextIndent8">
    <w:name w:val="B&amp;B Body Text Indent 8"/>
    <w:basedOn w:val="Normal"/>
    <w:uiPriority w:val="19"/>
    <w:rsid w:val="00170529"/>
    <w:pPr>
      <w:spacing w:after="240"/>
      <w:ind w:left="4587"/>
      <w:jc w:val="both"/>
    </w:pPr>
    <w:rPr>
      <w:sz w:val="22"/>
    </w:rPr>
  </w:style>
  <w:style w:type="paragraph" w:customStyle="1" w:styleId="BBBodyTextIndent9">
    <w:name w:val="B&amp;B Body Text Indent 9"/>
    <w:basedOn w:val="Normal"/>
    <w:uiPriority w:val="19"/>
    <w:rsid w:val="00170529"/>
    <w:pPr>
      <w:spacing w:after="240"/>
      <w:ind w:left="5262"/>
      <w:jc w:val="both"/>
    </w:pPr>
    <w:rPr>
      <w:sz w:val="22"/>
    </w:rPr>
  </w:style>
  <w:style w:type="paragraph" w:customStyle="1" w:styleId="BBEndnoteText">
    <w:name w:val="B&amp;B Endnote Text"/>
    <w:basedOn w:val="Normal"/>
    <w:uiPriority w:val="69"/>
    <w:semiHidden/>
    <w:rsid w:val="00170529"/>
    <w:pPr>
      <w:ind w:left="62" w:hanging="62"/>
      <w:jc w:val="both"/>
    </w:pPr>
    <w:rPr>
      <w:sz w:val="16"/>
    </w:rPr>
  </w:style>
  <w:style w:type="paragraph" w:customStyle="1" w:styleId="BBFootnoteText">
    <w:name w:val="B&amp;B Footnote Text"/>
    <w:basedOn w:val="Normal"/>
    <w:uiPriority w:val="69"/>
    <w:semiHidden/>
    <w:rsid w:val="00170529"/>
    <w:pPr>
      <w:ind w:left="113" w:hanging="113"/>
      <w:jc w:val="both"/>
    </w:pPr>
    <w:rPr>
      <w:sz w:val="16"/>
    </w:rPr>
  </w:style>
  <w:style w:type="paragraph" w:customStyle="1" w:styleId="BBSchedule4">
    <w:name w:val="B&amp;B Schedule 4"/>
    <w:basedOn w:val="BodyText"/>
    <w:uiPriority w:val="59"/>
    <w:rsid w:val="00170529"/>
    <w:pPr>
      <w:numPr>
        <w:ilvl w:val="3"/>
        <w:numId w:val="15"/>
      </w:numPr>
    </w:pPr>
  </w:style>
  <w:style w:type="paragraph" w:customStyle="1" w:styleId="BBBullet1">
    <w:name w:val="B&amp;B Bullet 1"/>
    <w:basedOn w:val="BodyText"/>
    <w:uiPriority w:val="39"/>
    <w:rsid w:val="00170529"/>
    <w:pPr>
      <w:numPr>
        <w:ilvl w:val="1"/>
        <w:numId w:val="13"/>
      </w:numPr>
    </w:pPr>
  </w:style>
  <w:style w:type="paragraph" w:customStyle="1" w:styleId="BBBullet2">
    <w:name w:val="B&amp;B Bullet 2"/>
    <w:basedOn w:val="BodyText"/>
    <w:uiPriority w:val="39"/>
    <w:rsid w:val="00170529"/>
    <w:pPr>
      <w:numPr>
        <w:ilvl w:val="2"/>
        <w:numId w:val="13"/>
      </w:numPr>
    </w:pPr>
  </w:style>
  <w:style w:type="paragraph" w:customStyle="1" w:styleId="BBBullet3">
    <w:name w:val="B&amp;B Bullet 3"/>
    <w:basedOn w:val="BodyText"/>
    <w:uiPriority w:val="39"/>
    <w:rsid w:val="00170529"/>
    <w:pPr>
      <w:numPr>
        <w:ilvl w:val="3"/>
        <w:numId w:val="13"/>
      </w:numPr>
    </w:pPr>
  </w:style>
  <w:style w:type="paragraph" w:customStyle="1" w:styleId="BBBullet4">
    <w:name w:val="B&amp;B Bullet 4"/>
    <w:basedOn w:val="BodyText"/>
    <w:uiPriority w:val="39"/>
    <w:rsid w:val="00170529"/>
    <w:pPr>
      <w:numPr>
        <w:ilvl w:val="4"/>
        <w:numId w:val="13"/>
      </w:numPr>
    </w:pPr>
  </w:style>
  <w:style w:type="paragraph" w:customStyle="1" w:styleId="BBBullet5">
    <w:name w:val="B&amp;B Bullet 5"/>
    <w:basedOn w:val="BodyText"/>
    <w:uiPriority w:val="39"/>
    <w:rsid w:val="00170529"/>
    <w:pPr>
      <w:numPr>
        <w:ilvl w:val="5"/>
        <w:numId w:val="13"/>
      </w:numPr>
    </w:pPr>
  </w:style>
  <w:style w:type="paragraph" w:customStyle="1" w:styleId="BBBullet6">
    <w:name w:val="B&amp;B Bullet 6"/>
    <w:basedOn w:val="BodyText"/>
    <w:uiPriority w:val="39"/>
    <w:rsid w:val="00170529"/>
    <w:pPr>
      <w:numPr>
        <w:ilvl w:val="6"/>
        <w:numId w:val="13"/>
      </w:numPr>
    </w:pPr>
  </w:style>
  <w:style w:type="paragraph" w:customStyle="1" w:styleId="BBBullet7">
    <w:name w:val="B&amp;B Bullet 7"/>
    <w:basedOn w:val="BodyText"/>
    <w:uiPriority w:val="39"/>
    <w:rsid w:val="00170529"/>
    <w:pPr>
      <w:numPr>
        <w:ilvl w:val="7"/>
        <w:numId w:val="13"/>
      </w:numPr>
    </w:pPr>
  </w:style>
  <w:style w:type="paragraph" w:customStyle="1" w:styleId="BBBullet8">
    <w:name w:val="B&amp;B Bullet 8"/>
    <w:basedOn w:val="BodyText"/>
    <w:uiPriority w:val="39"/>
    <w:rsid w:val="00170529"/>
    <w:pPr>
      <w:numPr>
        <w:ilvl w:val="8"/>
        <w:numId w:val="13"/>
      </w:numPr>
    </w:pPr>
  </w:style>
  <w:style w:type="paragraph" w:customStyle="1" w:styleId="BBBulletatMargin">
    <w:name w:val="B&amp;B Bullet at Margin"/>
    <w:basedOn w:val="BBBullet8"/>
    <w:uiPriority w:val="38"/>
    <w:rsid w:val="00170529"/>
    <w:pPr>
      <w:numPr>
        <w:ilvl w:val="0"/>
      </w:numPr>
    </w:pPr>
  </w:style>
  <w:style w:type="numbering" w:customStyle="1" w:styleId="BulletList">
    <w:name w:val="Bullet List"/>
    <w:uiPriority w:val="99"/>
    <w:rsid w:val="00170529"/>
    <w:pPr>
      <w:numPr>
        <w:numId w:val="2"/>
      </w:numPr>
    </w:pPr>
  </w:style>
  <w:style w:type="paragraph" w:styleId="BalloonText">
    <w:name w:val="Balloon Text"/>
    <w:basedOn w:val="Normal"/>
    <w:link w:val="BalloonTextChar"/>
    <w:uiPriority w:val="99"/>
    <w:semiHidden/>
    <w:rsid w:val="00170529"/>
    <w:rPr>
      <w:rFonts w:ascii="Tahoma" w:hAnsi="Tahoma" w:cs="Tahoma"/>
      <w:sz w:val="16"/>
      <w:szCs w:val="16"/>
    </w:rPr>
  </w:style>
  <w:style w:type="character" w:customStyle="1" w:styleId="BalloonTextChar">
    <w:name w:val="Balloon Text Char"/>
    <w:basedOn w:val="DefaultParagraphFont"/>
    <w:link w:val="BalloonText"/>
    <w:uiPriority w:val="99"/>
    <w:semiHidden/>
    <w:rsid w:val="00170529"/>
    <w:rPr>
      <w:rFonts w:ascii="Tahoma" w:hAnsi="Tahoma" w:cs="Tahoma"/>
      <w:sz w:val="16"/>
      <w:szCs w:val="16"/>
    </w:rPr>
  </w:style>
  <w:style w:type="paragraph" w:customStyle="1" w:styleId="BBBodyTextNoSpacing">
    <w:name w:val="B&amp;B Body Text No Spacing"/>
    <w:basedOn w:val="BodyText"/>
    <w:uiPriority w:val="1"/>
    <w:qFormat/>
    <w:rsid w:val="00170529"/>
    <w:pPr>
      <w:spacing w:after="0"/>
    </w:pPr>
  </w:style>
  <w:style w:type="paragraph" w:customStyle="1" w:styleId="BBHeading0">
    <w:name w:val="B&amp;B Heading 0"/>
    <w:basedOn w:val="BodyText"/>
    <w:next w:val="BodyText"/>
    <w:uiPriority w:val="8"/>
    <w:qFormat/>
    <w:rsid w:val="00170529"/>
    <w:pPr>
      <w:keepNext/>
      <w:outlineLvl w:val="0"/>
    </w:pPr>
    <w:rPr>
      <w:b/>
      <w:caps/>
    </w:rPr>
  </w:style>
  <w:style w:type="character" w:customStyle="1" w:styleId="Heading1Char">
    <w:name w:val="Heading 1 Char"/>
    <w:basedOn w:val="DefaultParagraphFont"/>
    <w:link w:val="Heading1"/>
    <w:uiPriority w:val="99"/>
    <w:semiHidden/>
    <w:rsid w:val="0017052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70529"/>
    <w:pPr>
      <w:spacing w:line="276" w:lineRule="auto"/>
      <w:outlineLvl w:val="9"/>
    </w:pPr>
    <w:rPr>
      <w:lang w:val="en-US" w:eastAsia="ja-JP"/>
    </w:rPr>
  </w:style>
  <w:style w:type="paragraph" w:styleId="TOC1">
    <w:name w:val="toc 1"/>
    <w:basedOn w:val="Normal"/>
    <w:next w:val="Normal"/>
    <w:uiPriority w:val="39"/>
    <w:rsid w:val="00170529"/>
    <w:pPr>
      <w:tabs>
        <w:tab w:val="left" w:pos="720"/>
        <w:tab w:val="right" w:leader="dot" w:pos="8998"/>
      </w:tabs>
      <w:spacing w:after="100"/>
    </w:pPr>
  </w:style>
  <w:style w:type="character" w:styleId="Hyperlink">
    <w:name w:val="Hyperlink"/>
    <w:basedOn w:val="DefaultParagraphFont"/>
    <w:uiPriority w:val="99"/>
    <w:rsid w:val="00170529"/>
    <w:rPr>
      <w:color w:val="0000FF" w:themeColor="hyperlink"/>
      <w:u w:val="single"/>
    </w:rPr>
  </w:style>
  <w:style w:type="paragraph" w:styleId="TOC2">
    <w:name w:val="toc 2"/>
    <w:basedOn w:val="Normal"/>
    <w:next w:val="Normal"/>
    <w:autoRedefine/>
    <w:uiPriority w:val="39"/>
    <w:rsid w:val="00170529"/>
    <w:pPr>
      <w:tabs>
        <w:tab w:val="left" w:pos="720"/>
        <w:tab w:val="right" w:leader="dot" w:pos="9000"/>
      </w:tabs>
      <w:spacing w:after="240"/>
    </w:pPr>
    <w:rPr>
      <w:rFonts w:eastAsia="Times New Roman"/>
      <w:noProof/>
      <w:lang w:eastAsia="en-GB"/>
    </w:rPr>
  </w:style>
  <w:style w:type="numbering" w:customStyle="1" w:styleId="Parties">
    <w:name w:val="Parties"/>
    <w:uiPriority w:val="99"/>
    <w:rsid w:val="00170529"/>
    <w:pPr>
      <w:numPr>
        <w:numId w:val="3"/>
      </w:numPr>
    </w:pPr>
  </w:style>
  <w:style w:type="paragraph" w:customStyle="1" w:styleId="PartiesNumbering">
    <w:name w:val="Parties Numbering"/>
    <w:basedOn w:val="BodyText"/>
    <w:uiPriority w:val="99"/>
    <w:rsid w:val="00170529"/>
    <w:pPr>
      <w:numPr>
        <w:numId w:val="16"/>
      </w:numPr>
    </w:pPr>
  </w:style>
  <w:style w:type="numbering" w:customStyle="1" w:styleId="Recitals">
    <w:name w:val="Recitals"/>
    <w:uiPriority w:val="99"/>
    <w:rsid w:val="00170529"/>
    <w:pPr>
      <w:numPr>
        <w:numId w:val="4"/>
      </w:numPr>
    </w:pPr>
  </w:style>
  <w:style w:type="paragraph" w:customStyle="1" w:styleId="RecitalsNumbering">
    <w:name w:val="Recitals Numbering"/>
    <w:basedOn w:val="BodyText"/>
    <w:uiPriority w:val="99"/>
    <w:rsid w:val="00170529"/>
    <w:rPr>
      <w:b/>
    </w:rPr>
  </w:style>
  <w:style w:type="table" w:styleId="TableGrid">
    <w:name w:val="Table Grid"/>
    <w:basedOn w:val="TableNormal"/>
    <w:uiPriority w:val="59"/>
    <w:rsid w:val="00170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170529"/>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170529"/>
    <w:rPr>
      <w:rFonts w:eastAsia="Times New Roman"/>
      <w:lang w:eastAsia="en-GB"/>
    </w:rPr>
  </w:style>
  <w:style w:type="character" w:styleId="EndnoteReference">
    <w:name w:val="endnote reference"/>
    <w:basedOn w:val="DefaultParagraphFont"/>
    <w:semiHidden/>
    <w:rsid w:val="00170529"/>
    <w:rPr>
      <w:rFonts w:ascii="Georgia" w:hAnsi="Georgia"/>
      <w:sz w:val="20"/>
      <w:vertAlign w:val="superscript"/>
    </w:rPr>
  </w:style>
  <w:style w:type="paragraph" w:customStyle="1" w:styleId="BBHeading0Lower">
    <w:name w:val="B&amp;B Heading 0 (Lower)"/>
    <w:basedOn w:val="BodyText"/>
    <w:next w:val="BodyText"/>
    <w:uiPriority w:val="8"/>
    <w:qFormat/>
    <w:rsid w:val="00170529"/>
    <w:rPr>
      <w:b/>
    </w:rPr>
  </w:style>
  <w:style w:type="character" w:styleId="PlaceholderText">
    <w:name w:val="Placeholder Text"/>
    <w:basedOn w:val="DefaultParagraphFont"/>
    <w:uiPriority w:val="99"/>
    <w:semiHidden/>
    <w:rsid w:val="009A0AC3"/>
    <w:rPr>
      <w:color w:val="808080"/>
    </w:rPr>
  </w:style>
  <w:style w:type="paragraph" w:customStyle="1" w:styleId="BBRecitalsNumbering">
    <w:name w:val="B&amp;B Recitals Numbering"/>
    <w:basedOn w:val="BodyText"/>
    <w:uiPriority w:val="99"/>
    <w:qFormat/>
    <w:rsid w:val="00554C45"/>
    <w:pPr>
      <w:numPr>
        <w:numId w:val="6"/>
      </w:numPr>
    </w:pPr>
  </w:style>
  <w:style w:type="paragraph" w:customStyle="1" w:styleId="DefinitionL1">
    <w:name w:val="Definition L1"/>
    <w:basedOn w:val="BodyText"/>
    <w:uiPriority w:val="99"/>
    <w:qFormat/>
    <w:rsid w:val="00E27045"/>
    <w:pPr>
      <w:numPr>
        <w:numId w:val="7"/>
      </w:numPr>
    </w:pPr>
  </w:style>
  <w:style w:type="paragraph" w:customStyle="1" w:styleId="DefinitionL2">
    <w:name w:val="Definition L2"/>
    <w:basedOn w:val="DefinitionL1"/>
    <w:uiPriority w:val="99"/>
    <w:qFormat/>
    <w:rsid w:val="00E27045"/>
    <w:pPr>
      <w:numPr>
        <w:ilvl w:val="1"/>
      </w:numPr>
    </w:pPr>
  </w:style>
  <w:style w:type="paragraph" w:customStyle="1" w:styleId="DefinitionsL3">
    <w:name w:val="Definitions L3"/>
    <w:basedOn w:val="DefinitionL2"/>
    <w:uiPriority w:val="99"/>
    <w:qFormat/>
    <w:rsid w:val="00E27045"/>
    <w:pPr>
      <w:numPr>
        <w:ilvl w:val="2"/>
      </w:numPr>
    </w:pPr>
  </w:style>
  <w:style w:type="paragraph" w:customStyle="1" w:styleId="Schedule5L1">
    <w:name w:val="Schedule 5 L1"/>
    <w:basedOn w:val="BBHeading1"/>
    <w:uiPriority w:val="99"/>
    <w:qFormat/>
    <w:rsid w:val="00F25D3B"/>
    <w:pPr>
      <w:numPr>
        <w:numId w:val="0"/>
      </w:numPr>
      <w:outlineLvl w:val="9"/>
    </w:pPr>
  </w:style>
  <w:style w:type="paragraph" w:customStyle="1" w:styleId="Sch5L2">
    <w:name w:val="Sch 5 L2"/>
    <w:basedOn w:val="BBClause2"/>
    <w:uiPriority w:val="99"/>
    <w:qFormat/>
    <w:rsid w:val="006510F9"/>
  </w:style>
  <w:style w:type="paragraph" w:customStyle="1" w:styleId="Sch5L3">
    <w:name w:val="Sch 5 L3"/>
    <w:basedOn w:val="BBClause3"/>
    <w:uiPriority w:val="99"/>
    <w:qFormat/>
    <w:rsid w:val="00F25D3B"/>
  </w:style>
  <w:style w:type="paragraph" w:customStyle="1" w:styleId="Sch5L4">
    <w:name w:val="Sch 5 L4"/>
    <w:basedOn w:val="BBClause5"/>
    <w:uiPriority w:val="99"/>
    <w:qFormat/>
    <w:rsid w:val="00A024BF"/>
  </w:style>
  <w:style w:type="paragraph" w:customStyle="1" w:styleId="BBDefinition">
    <w:name w:val="B&amp;B Definition"/>
    <w:basedOn w:val="BBClause4"/>
    <w:uiPriority w:val="99"/>
    <w:qFormat/>
    <w:rsid w:val="00170529"/>
    <w:pPr>
      <w:numPr>
        <w:ilvl w:val="0"/>
        <w:numId w:val="10"/>
      </w:numPr>
    </w:pPr>
  </w:style>
  <w:style w:type="paragraph" w:customStyle="1" w:styleId="BBDefinitionLevel1">
    <w:name w:val="B&amp;B Definition Level 1"/>
    <w:basedOn w:val="BBClause4"/>
    <w:uiPriority w:val="99"/>
    <w:qFormat/>
    <w:rsid w:val="00170529"/>
    <w:pPr>
      <w:numPr>
        <w:ilvl w:val="1"/>
        <w:numId w:val="10"/>
      </w:numPr>
    </w:pPr>
  </w:style>
  <w:style w:type="paragraph" w:customStyle="1" w:styleId="BBDefinitionLevel2">
    <w:name w:val="B&amp;B Definition Level 2"/>
    <w:basedOn w:val="BBClause4"/>
    <w:uiPriority w:val="99"/>
    <w:qFormat/>
    <w:rsid w:val="00170529"/>
    <w:pPr>
      <w:numPr>
        <w:ilvl w:val="2"/>
        <w:numId w:val="10"/>
      </w:numPr>
    </w:pPr>
  </w:style>
  <w:style w:type="paragraph" w:customStyle="1" w:styleId="BBParties">
    <w:name w:val="B&amp;B Parties"/>
    <w:basedOn w:val="PartiesNumbering"/>
    <w:uiPriority w:val="99"/>
    <w:qFormat/>
    <w:rsid w:val="00170529"/>
    <w:rPr>
      <w:szCs w:val="22"/>
    </w:rPr>
  </w:style>
  <w:style w:type="paragraph" w:customStyle="1" w:styleId="BBRecitals">
    <w:name w:val="B&amp;B Recitals"/>
    <w:basedOn w:val="RecitalsNumbering"/>
    <w:uiPriority w:val="99"/>
    <w:qFormat/>
    <w:rsid w:val="00170529"/>
    <w:pPr>
      <w:numPr>
        <w:numId w:val="11"/>
      </w:numPr>
    </w:pPr>
  </w:style>
  <w:style w:type="character" w:styleId="CommentReference">
    <w:name w:val="annotation reference"/>
    <w:basedOn w:val="DefaultParagraphFont"/>
    <w:uiPriority w:val="99"/>
    <w:semiHidden/>
    <w:unhideWhenUsed/>
    <w:rsid w:val="008D6701"/>
    <w:rPr>
      <w:sz w:val="16"/>
      <w:szCs w:val="16"/>
    </w:rPr>
  </w:style>
  <w:style w:type="paragraph" w:styleId="CommentText">
    <w:name w:val="annotation text"/>
    <w:basedOn w:val="Normal"/>
    <w:link w:val="CommentTextChar"/>
    <w:uiPriority w:val="99"/>
    <w:unhideWhenUsed/>
    <w:rsid w:val="008D6701"/>
  </w:style>
  <w:style w:type="character" w:customStyle="1" w:styleId="CommentTextChar">
    <w:name w:val="Comment Text Char"/>
    <w:basedOn w:val="DefaultParagraphFont"/>
    <w:link w:val="CommentText"/>
    <w:uiPriority w:val="99"/>
    <w:rsid w:val="008D6701"/>
  </w:style>
  <w:style w:type="paragraph" w:styleId="CommentSubject">
    <w:name w:val="annotation subject"/>
    <w:basedOn w:val="CommentText"/>
    <w:next w:val="CommentText"/>
    <w:link w:val="CommentSubjectChar"/>
    <w:uiPriority w:val="99"/>
    <w:semiHidden/>
    <w:unhideWhenUsed/>
    <w:rsid w:val="008D6701"/>
    <w:rPr>
      <w:b/>
      <w:bCs/>
    </w:rPr>
  </w:style>
  <w:style w:type="character" w:customStyle="1" w:styleId="CommentSubjectChar">
    <w:name w:val="Comment Subject Char"/>
    <w:basedOn w:val="CommentTextChar"/>
    <w:link w:val="CommentSubject"/>
    <w:uiPriority w:val="99"/>
    <w:semiHidden/>
    <w:rsid w:val="008D6701"/>
    <w:rPr>
      <w:b/>
      <w:bCs/>
    </w:rPr>
  </w:style>
  <w:style w:type="paragraph" w:styleId="FootnoteText">
    <w:name w:val="footnote text"/>
    <w:basedOn w:val="Normal"/>
    <w:link w:val="FootnoteTextChar"/>
    <w:uiPriority w:val="99"/>
    <w:semiHidden/>
    <w:unhideWhenUsed/>
    <w:rsid w:val="000E666C"/>
  </w:style>
  <w:style w:type="character" w:customStyle="1" w:styleId="FootnoteTextChar">
    <w:name w:val="Footnote Text Char"/>
    <w:basedOn w:val="DefaultParagraphFont"/>
    <w:link w:val="FootnoteText"/>
    <w:uiPriority w:val="99"/>
    <w:semiHidden/>
    <w:rsid w:val="000E666C"/>
  </w:style>
  <w:style w:type="character" w:styleId="FootnoteReference">
    <w:name w:val="footnote reference"/>
    <w:basedOn w:val="DefaultParagraphFont"/>
    <w:uiPriority w:val="99"/>
    <w:semiHidden/>
    <w:unhideWhenUsed/>
    <w:rsid w:val="000E666C"/>
    <w:rPr>
      <w:vertAlign w:val="superscript"/>
    </w:rPr>
  </w:style>
  <w:style w:type="paragraph" w:styleId="Revision">
    <w:name w:val="Revision"/>
    <w:hidden/>
    <w:uiPriority w:val="99"/>
    <w:semiHidden/>
    <w:rsid w:val="00DF2C7E"/>
  </w:style>
  <w:style w:type="character" w:customStyle="1" w:styleId="Heading2Char">
    <w:name w:val="Heading 2 Char"/>
    <w:basedOn w:val="DefaultParagraphFont"/>
    <w:link w:val="Heading2"/>
    <w:uiPriority w:val="99"/>
    <w:semiHidden/>
    <w:rsid w:val="009D0A3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9D0A3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customXml" Target="../customXml/item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imanage.xml" Type="http://schemas.openxmlformats.org/officeDocument/2006/relationships/customXml" Target="/customXML/item2.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www.twobirds.com" TargetMode="Externa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Matters!94534598.1</documentid>
  <senderid>GETM</senderid>
  <senderemail>GEORGE.MATTHEW@TWOBIRDS.COM</senderemail>
  <lastmodified>2026-04-09T16:06:00.0000000+01:00</lastmodified>
  <database>Matters</database>
</propertie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AK2ZMWYHZNRD-2128999959-2748</_dlc_DocId>
    <_dlc_DocIdUrl xmlns="a213c276-2966-4a61-88a3-9acec9d9c2c2">
      <Url>https://beisgov.sharepoint.com/sites/GBECompany-EXT-OS-GBELocal/_layouts/15/DocIdRedir.aspx?ID=AK2ZMWYHZNRD-2128999959-2748</Url>
      <Description>AK2ZMWYHZNRD-2128999959-2748</Description>
    </_dlc_DocIdUrl>
  </documentManagement>
</p:properties>
</file>

<file path=customXml/itemProps1.xml><?xml version="1.0" encoding="utf-8"?>
<ds:datastoreItem xmlns:ds="http://schemas.openxmlformats.org/officeDocument/2006/customXml" ds:itemID="{7AB48931-FE00-4C55-9A28-EE3E8F6DAF21}">
  <ds:schemaRefs>
    <ds:schemaRef ds:uri="http://schemas.openxmlformats.org/officeDocument/2006/bibliography"/>
  </ds:schemaRefs>
</ds:datastoreItem>
</file>

<file path=customXml/itemProps2.xml><?xml version="1.0" encoding="utf-8"?>
<ds:datastoreItem xmlns:ds="http://schemas.openxmlformats.org/officeDocument/2006/customXml" ds:itemID="{45D2167E-2730-485C-A9F6-AEDD58CCEC0A}"/>
</file>

<file path=customXml/itemProps3.xml><?xml version="1.0" encoding="utf-8"?>
<ds:datastoreItem xmlns:ds="http://schemas.openxmlformats.org/officeDocument/2006/customXml" ds:itemID="{61C2D318-CCE2-40FB-96C3-8FC42C0C1E5D}"/>
</file>

<file path=customXml/itemProps4.xml><?xml version="1.0" encoding="utf-8"?>
<ds:datastoreItem xmlns:ds="http://schemas.openxmlformats.org/officeDocument/2006/customXml" ds:itemID="{88BE380F-DE20-46A8-B0C1-DBCCA0293789}"/>
</file>

<file path=customXml/itemProps5.xml><?xml version="1.0" encoding="utf-8"?>
<ds:datastoreItem xmlns:ds="http://schemas.openxmlformats.org/officeDocument/2006/customXml" ds:itemID="{0C6CF4F5-551F-4D1B-9B3B-838BE0AA9811}"/>
</file>

<file path=customXml/itemProps6.xml><?xml version="1.0" encoding="utf-8"?>
<ds:datastoreItem xmlns:ds="http://schemas.openxmlformats.org/officeDocument/2006/customXml" ds:itemID="{074792D2-6CE1-4CB5-A00B-0AEF1875E547}"/>
</file>

<file path=docMetadata/LabelInfo.xml><?xml version="1.0" encoding="utf-8"?>
<clbl:labelList xmlns:clbl="http://schemas.microsoft.com/office/2020/mipLabelMetadata">
  <clbl:label id="{d6ad42c7-5118-40ab-a3d0-dfe10796928b}" enabled="1" method="Standard" siteId="{a1cb8a79-a344-4336-9925-391266c2293c}" removed="0"/>
</clbl:labelList>
</file>

<file path=docProps/app.xml><?xml version="1.0" encoding="utf-8"?>
<Properties xmlns="http://schemas.openxmlformats.org/officeDocument/2006/extended-properties" xmlns:vt="http://schemas.openxmlformats.org/officeDocument/2006/docPropsVTypes">
  <Template>Agreement Template.dotx</Template>
  <TotalTime>166</TotalTime>
  <Pages>33</Pages>
  <Words>11604</Words>
  <Characters>58604</Characters>
  <Application>Microsoft Office Word</Application>
  <DocSecurity>0</DocSecurity>
  <Lines>1831</Lines>
  <Paragraphs>656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Zajiba Tarannum</dc:creator>
  <cp:lastModifiedBy>George Matthew</cp:lastModifiedBy>
  <cp:revision>8</cp:revision>
  <cp:lastPrinted>2013-04-23T14:29:00Z</cp:lastPrinted>
  <dcterms:created xsi:type="dcterms:W3CDTF">2026-04-08T15:02:00Z</dcterms:created>
  <dcterms:modified xsi:type="dcterms:W3CDTF">2026-04-09T15:06:00Z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MSIP_Label_d6ad42c7-5118-40ab-a3d0-dfe10796928b_Enabled">
    <vt:lpwstr>true</vt:lpwstr>
  </property>
  <property fmtid="{D5CDD505-2E9C-101B-9397-08002B2CF9AE}" pid="6" name="MSIP_Label_d6ad42c7-5118-40ab-a3d0-dfe10796928b_SetDate">
    <vt:lpwstr>2024-03-14T14:23:16Z</vt:lpwstr>
  </property>
  <property fmtid="{D5CDD505-2E9C-101B-9397-08002B2CF9AE}" pid="7" name="MSIP_Label_d6ad42c7-5118-40ab-a3d0-dfe10796928b_Method">
    <vt:lpwstr>Standard</vt:lpwstr>
  </property>
  <property fmtid="{D5CDD505-2E9C-101B-9397-08002B2CF9AE}" pid="8" name="MSIP_Label_d6ad42c7-5118-40ab-a3d0-dfe10796928b_Name">
    <vt:lpwstr>Restricted</vt:lpwstr>
  </property>
  <property fmtid="{D5CDD505-2E9C-101B-9397-08002B2CF9AE}" pid="9" name="MSIP_Label_d6ad42c7-5118-40ab-a3d0-dfe10796928b_SiteId">
    <vt:lpwstr>a1cb8a79-a344-4336-9925-391266c2293c</vt:lpwstr>
  </property>
  <property fmtid="{D5CDD505-2E9C-101B-9397-08002B2CF9AE}" pid="10" name="MSIP_Label_d6ad42c7-5118-40ab-a3d0-dfe10796928b_ActionId">
    <vt:lpwstr>338ab9e1-045d-4a15-bf66-4eafad793488</vt:lpwstr>
  </property>
  <property fmtid="{D5CDD505-2E9C-101B-9397-08002B2CF9AE}" pid="11" name="MSIP_Label_d6ad42c7-5118-40ab-a3d0-dfe10796928b_ContentBits">
    <vt:lpwstr>0</vt:lpwstr>
  </property>
  <property fmtid="{D5CDD505-2E9C-101B-9397-08002B2CF9AE}" pid="12" name="GrammarlyDocumentId">
    <vt:lpwstr>070b02f4-da4e-481c-afb2-7a25d06167d6</vt:lpwstr>
  </property>
  <property fmtid="{D5CDD505-2E9C-101B-9397-08002B2CF9AE}" pid="13" name="BBIManageDocNumber">
    <vt:lpwstr>94534598</vt:lpwstr>
  </property>
  <property fmtid="{D5CDD505-2E9C-101B-9397-08002B2CF9AE}" pid="14" name="BBIManageDocVersion">
    <vt:lpwstr>1</vt:lpwstr>
  </property>
  <property fmtid="{D5CDD505-2E9C-101B-9397-08002B2CF9AE}" pid="15" name="BBIManageDocWorkspace">
    <vt:lpwstr>ENEBY.0002 - GB Energy Community Energy</vt:lpwstr>
  </property>
  <property fmtid="{D5CDD505-2E9C-101B-9397-08002B2CF9AE}" pid="16" name="BBIManageDocClient">
    <vt:lpwstr>ENEBY</vt:lpwstr>
  </property>
  <property fmtid="{D5CDD505-2E9C-101B-9397-08002B2CF9AE}" pid="17" name="BBIManageDocMatter">
    <vt:lpwstr>0002</vt:lpwstr>
  </property>
  <property fmtid="{D5CDD505-2E9C-101B-9397-08002B2CF9AE}" pid="18" name="BBIManageDocLibrary">
    <vt:lpwstr>Matters</vt:lpwstr>
  </property>
  <property fmtid="{D5CDD505-2E9C-101B-9397-08002B2CF9AE}" pid="19" name="BBIManageDocDescription">
    <vt:lpwstr>GBE - Grid Sharing Agreement (BB Draft 27.03.2026)</vt:lpwstr>
  </property>
  <property fmtid="{D5CDD505-2E9C-101B-9397-08002B2CF9AE}" pid="20" name="BBIManageDocFolder">
    <vt:lpwstr>ENEBY.0002 - GB Energy Community Energy\Agreements\Shared Ownership Models\Model 3: Split Site\Grid Sharing Agreement\</vt:lpwstr>
  </property>
  <property fmtid="{D5CDD505-2E9C-101B-9397-08002B2CF9AE}" pid="21" name="BBDocRef">
    <vt:lpwstr>Matters\94534598.1</vt:lpwstr>
  </property>
  <property fmtid="{D5CDD505-2E9C-101B-9397-08002B2CF9AE}" pid="22" name="ContentTypeId">
    <vt:lpwstr>0x0101004691A8DE0991884F8E90AD6474FC737301003430BDA54C0C6947AD5510ED8D961E8E</vt:lpwstr>
  </property>
  <property fmtid="{D5CDD505-2E9C-101B-9397-08002B2CF9AE}" pid="23" name="KIM_Activity">
    <vt:lpwstr>2;#Great British Energy|0d77f157-adc3-5de6-7e9a-e68b46a048d3</vt:lpwstr>
  </property>
  <property fmtid="{D5CDD505-2E9C-101B-9397-08002B2CF9AE}" pid="24" name="_dlc_DocIdItemGuid">
    <vt:lpwstr>4634e241-a6e3-48e1-b851-342d12908842</vt:lpwstr>
  </property>
  <property fmtid="{D5CDD505-2E9C-101B-9397-08002B2CF9AE}" pid="25" name="KIM_GovernmentBody">
    <vt:lpwstr>3;#DESNZ|bb335eaf-f697-16af-0755-aa8d4628e736</vt:lpwstr>
  </property>
  <property fmtid="{D5CDD505-2E9C-101B-9397-08002B2CF9AE}" pid="26" name="KIM_Function">
    <vt:lpwstr>1;#Partner organisations|3e29f963-82a5-72a9-6184-d34c0a7bb26f</vt:lpwstr>
  </property>
</Properties>
</file>